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D0" w:rsidRPr="007E54C1" w:rsidRDefault="00A041E2" w:rsidP="00901A72">
      <w:pPr>
        <w:pStyle w:val="a3"/>
        <w:shd w:val="clear" w:color="auto" w:fill="FFFFFF"/>
        <w:tabs>
          <w:tab w:val="center" w:pos="5103"/>
          <w:tab w:val="left" w:pos="7638"/>
          <w:tab w:val="right" w:pos="10206"/>
        </w:tabs>
        <w:spacing w:before="0" w:beforeAutospacing="0" w:line="240" w:lineRule="auto"/>
        <w:ind w:leftChars="0" w:left="0" w:firstLineChars="50" w:firstLine="170"/>
        <w:outlineLvl w:val="0"/>
        <w:rPr>
          <w:rFonts w:cs="Tahoma"/>
          <w:bCs/>
          <w:sz w:val="34"/>
          <w:szCs w:val="36"/>
        </w:rPr>
      </w:pPr>
      <w:r>
        <w:rPr>
          <w:rFonts w:cs="Tahoma"/>
          <w:bCs/>
          <w:noProof/>
          <w:sz w:val="34"/>
          <w:szCs w:val="36"/>
        </w:rPr>
        <mc:AlternateContent>
          <mc:Choice Requires="wps">
            <w:drawing>
              <wp:anchor distT="0" distB="0" distL="114300" distR="114300" simplePos="0" relativeHeight="251658240" behindDoc="0" locked="0" layoutInCell="1" allowOverlap="1">
                <wp:simplePos x="0" y="0"/>
                <wp:positionH relativeFrom="column">
                  <wp:posOffset>5107305</wp:posOffset>
                </wp:positionH>
                <wp:positionV relativeFrom="paragraph">
                  <wp:posOffset>7620</wp:posOffset>
                </wp:positionV>
                <wp:extent cx="1495425" cy="409575"/>
                <wp:effectExtent l="0" t="0" r="28575" b="285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09575"/>
                        </a:xfrm>
                        <a:prstGeom prst="rect">
                          <a:avLst/>
                        </a:prstGeom>
                        <a:solidFill>
                          <a:srgbClr val="FFFFFF">
                            <a:alpha val="0"/>
                          </a:srgbClr>
                        </a:solidFill>
                        <a:ln w="9525">
                          <a:solidFill>
                            <a:srgbClr val="FFFFFF"/>
                          </a:solidFill>
                          <a:miter lim="800000"/>
                          <a:headEnd/>
                          <a:tailEnd/>
                        </a:ln>
                      </wps:spPr>
                      <wps:txbx>
                        <w:txbxContent>
                          <w:p w:rsidR="009465DE" w:rsidRPr="008F5C44" w:rsidRDefault="009465DE" w:rsidP="00F95C1E">
                            <w:pPr>
                              <w:spacing w:line="0" w:lineRule="atLeast"/>
                              <w:ind w:leftChars="0" w:left="0" w:firstLineChars="0" w:firstLine="0"/>
                              <w:rPr>
                                <w:rFonts w:cs="Times New Roman"/>
                                <w:sz w:val="20"/>
                                <w:szCs w:val="20"/>
                                <w:u w:val="single"/>
                              </w:rPr>
                            </w:pPr>
                            <w:r w:rsidRPr="00E33B20">
                              <w:rPr>
                                <w:rFonts w:cs="Times New Roman"/>
                                <w:sz w:val="20"/>
                                <w:szCs w:val="20"/>
                                <w:u w:val="single"/>
                              </w:rPr>
                              <w:t>W/DP QA-Q500</w:t>
                            </w:r>
                            <w:r w:rsidRPr="00E33B20">
                              <w:rPr>
                                <w:rFonts w:cs="Times New Roman" w:hint="eastAsia"/>
                                <w:sz w:val="20"/>
                                <w:szCs w:val="20"/>
                                <w:u w:val="single"/>
                              </w:rPr>
                              <w:t>5-02</w:t>
                            </w:r>
                          </w:p>
                          <w:p w:rsidR="009465DE" w:rsidRPr="00E33B20" w:rsidRDefault="009465DE" w:rsidP="00F95C1E">
                            <w:pPr>
                              <w:spacing w:line="0" w:lineRule="atLeast"/>
                              <w:ind w:leftChars="0" w:left="0" w:firstLineChars="0" w:firstLine="0"/>
                              <w:rPr>
                                <w:rFonts w:cs="Times New Roman"/>
                                <w:sz w:val="20"/>
                                <w:szCs w:val="20"/>
                              </w:rPr>
                            </w:pPr>
                            <w:r w:rsidRPr="00E33B20">
                              <w:rPr>
                                <w:rFonts w:cs="Times New Roman" w:hint="eastAsia"/>
                                <w:sz w:val="20"/>
                                <w:szCs w:val="20"/>
                              </w:rPr>
                              <w:t>NO.</w:t>
                            </w:r>
                            <w:r>
                              <w:rPr>
                                <w:rFonts w:cs="Times New Roman"/>
                                <w:sz w:val="20"/>
                                <w:szCs w:val="20"/>
                              </w:rPr>
                              <w:t>2017</w:t>
                            </w:r>
                            <w:r w:rsidR="008F5C44">
                              <w:rPr>
                                <w:rFonts w:cs="Times New Roman"/>
                                <w:sz w:val="20"/>
                                <w:szCs w:val="20"/>
                              </w:rPr>
                              <w:t>1225</w:t>
                            </w:r>
                            <w:r w:rsidRPr="000724F3">
                              <w:rPr>
                                <w:rFonts w:cs="Times New Roman"/>
                                <w:sz w:val="20"/>
                                <w:szCs w:val="20"/>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02.15pt;margin-top:.6pt;width:117.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" strokecolor="white">
                <v:fill opacity="0"/>
                <v:textbox>
                  <w:txbxContent>
                    <w:p w:rsidR="009465DE" w:rsidRPr="008F5C44" w:rsidRDefault="009465DE" w:rsidP="00F95C1E">
                      <w:pPr>
                        <w:spacing w:line="0" w:lineRule="atLeast"/>
                        <w:ind w:leftChars="0" w:left="0" w:firstLineChars="0" w:firstLine="0"/>
                        <w:rPr>
                          <w:rFonts w:cs="Times New Roman"/>
                          <w:sz w:val="20"/>
                          <w:szCs w:val="20"/>
                          <w:u w:val="single"/>
                        </w:rPr>
                      </w:pPr>
                      <w:r w:rsidRPr="00E33B20">
                        <w:rPr>
                          <w:rFonts w:cs="Times New Roman"/>
                          <w:sz w:val="20"/>
                          <w:szCs w:val="20"/>
                          <w:u w:val="single"/>
                        </w:rPr>
                        <w:t>W/DP QA-Q500</w:t>
                      </w:r>
                      <w:r w:rsidRPr="00E33B20">
                        <w:rPr>
                          <w:rFonts w:cs="Times New Roman" w:hint="eastAsia"/>
                          <w:sz w:val="20"/>
                          <w:szCs w:val="20"/>
                          <w:u w:val="single"/>
                        </w:rPr>
                        <w:t>5-02</w:t>
                      </w:r>
                    </w:p>
                    <w:p w:rsidR="009465DE" w:rsidRPr="00E33B20" w:rsidRDefault="009465DE" w:rsidP="00F95C1E">
                      <w:pPr>
                        <w:spacing w:line="0" w:lineRule="atLeast"/>
                        <w:ind w:leftChars="0" w:left="0" w:firstLineChars="0" w:firstLine="0"/>
                        <w:rPr>
                          <w:rFonts w:cs="Times New Roman"/>
                          <w:sz w:val="20"/>
                          <w:szCs w:val="20"/>
                        </w:rPr>
                      </w:pPr>
                      <w:r w:rsidRPr="00E33B20">
                        <w:rPr>
                          <w:rFonts w:cs="Times New Roman" w:hint="eastAsia"/>
                          <w:sz w:val="20"/>
                          <w:szCs w:val="20"/>
                        </w:rPr>
                        <w:t>NO.</w:t>
                      </w:r>
                      <w:r>
                        <w:rPr>
                          <w:rFonts w:cs="Times New Roman"/>
                          <w:sz w:val="20"/>
                          <w:szCs w:val="20"/>
                        </w:rPr>
                        <w:t>2017</w:t>
                      </w:r>
                      <w:r w:rsidR="008F5C44">
                        <w:rPr>
                          <w:rFonts w:cs="Times New Roman"/>
                          <w:sz w:val="20"/>
                          <w:szCs w:val="20"/>
                        </w:rPr>
                        <w:t>1225</w:t>
                      </w:r>
                      <w:r w:rsidRPr="000724F3">
                        <w:rPr>
                          <w:rFonts w:cs="Times New Roman"/>
                          <w:sz w:val="20"/>
                          <w:szCs w:val="20"/>
                        </w:rPr>
                        <w:t>001</w:t>
                      </w:r>
                    </w:p>
                  </w:txbxContent>
                </v:textbox>
              </v:shape>
            </w:pict>
          </mc:Fallback>
        </mc:AlternateContent>
      </w:r>
      <w:r w:rsidR="009235B0" w:rsidRPr="007E54C1">
        <w:rPr>
          <w:rFonts w:cs="Tahoma"/>
          <w:bCs/>
          <w:sz w:val="34"/>
          <w:szCs w:val="36"/>
        </w:rPr>
        <w:tab/>
      </w:r>
      <w:r w:rsidR="000F3614" w:rsidRPr="007E54C1">
        <w:rPr>
          <w:rFonts w:cs="Tahoma" w:hint="eastAsia"/>
          <w:bCs/>
          <w:sz w:val="34"/>
          <w:szCs w:val="36"/>
        </w:rPr>
        <w:t>8D分析改善报告</w:t>
      </w:r>
      <w:r w:rsidR="009235B0" w:rsidRPr="007E54C1">
        <w:rPr>
          <w:rFonts w:cs="Tahoma"/>
          <w:bCs/>
          <w:sz w:val="34"/>
          <w:szCs w:val="36"/>
        </w:rPr>
        <w:tab/>
      </w:r>
    </w:p>
    <w:p w:rsidR="005854AE" w:rsidRPr="007E54C1" w:rsidRDefault="00EE031D" w:rsidP="00901A72">
      <w:pPr>
        <w:pStyle w:val="a3"/>
        <w:shd w:val="clear" w:color="auto" w:fill="FFFFFF"/>
        <w:tabs>
          <w:tab w:val="center" w:pos="5103"/>
          <w:tab w:val="left" w:pos="7638"/>
          <w:tab w:val="right" w:pos="10206"/>
        </w:tabs>
        <w:spacing w:before="0" w:beforeAutospacing="0" w:line="240" w:lineRule="auto"/>
        <w:ind w:leftChars="0" w:left="0" w:firstLineChars="0" w:firstLine="0"/>
        <w:jc w:val="center"/>
        <w:outlineLvl w:val="0"/>
        <w:rPr>
          <w:rFonts w:cs="Tahoma"/>
          <w:bCs/>
          <w:sz w:val="24"/>
        </w:rPr>
      </w:pPr>
      <w:r w:rsidRPr="007E54C1">
        <w:rPr>
          <w:rFonts w:cs="Tahoma" w:hint="eastAsia"/>
          <w:bCs/>
          <w:sz w:val="24"/>
        </w:rPr>
        <w:t>8D Analysis I</w:t>
      </w:r>
      <w:r w:rsidRPr="007E54C1">
        <w:rPr>
          <w:rFonts w:cs="Tahoma"/>
          <w:bCs/>
          <w:sz w:val="24"/>
        </w:rPr>
        <w:t xml:space="preserve">mprovement </w:t>
      </w:r>
      <w:r w:rsidRPr="007E54C1">
        <w:rPr>
          <w:rFonts w:cs="Tahoma" w:hint="eastAsia"/>
          <w:bCs/>
          <w:sz w:val="24"/>
        </w:rPr>
        <w:t>R</w:t>
      </w:r>
      <w:r w:rsidRPr="007E54C1">
        <w:rPr>
          <w:rFonts w:cs="Tahoma"/>
          <w:bCs/>
          <w:sz w:val="24"/>
        </w:rPr>
        <w:t>eport</w:t>
      </w:r>
    </w:p>
    <w:tbl>
      <w:tblPr>
        <w:tblW w:w="10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18"/>
        <w:gridCol w:w="1215"/>
        <w:gridCol w:w="760"/>
        <w:gridCol w:w="296"/>
        <w:gridCol w:w="689"/>
        <w:gridCol w:w="285"/>
        <w:gridCol w:w="151"/>
        <w:gridCol w:w="445"/>
        <w:gridCol w:w="351"/>
        <w:gridCol w:w="84"/>
        <w:gridCol w:w="240"/>
        <w:gridCol w:w="1493"/>
      </w:tblGrid>
      <w:tr w:rsidR="00A952A0" w:rsidRPr="007E54C1" w:rsidTr="007E697A">
        <w:trPr>
          <w:trHeight w:val="255"/>
          <w:jc w:val="center"/>
        </w:trPr>
        <w:tc>
          <w:tcPr>
            <w:tcW w:w="2628" w:type="dxa"/>
            <w:vAlign w:val="center"/>
          </w:tcPr>
          <w:p w:rsidR="005956C8" w:rsidRPr="007E54C1" w:rsidRDefault="005956C8" w:rsidP="00095C25">
            <w:pPr>
              <w:ind w:leftChars="0" w:left="0" w:firstLineChars="0" w:firstLine="0"/>
              <w:jc w:val="both"/>
              <w:rPr>
                <w:rFonts w:ascii="Times New Roman" w:hAnsi="Times New Roman" w:cs="Times New Roman"/>
                <w:b/>
                <w:sz w:val="20"/>
                <w:szCs w:val="20"/>
              </w:rPr>
            </w:pPr>
            <w:r w:rsidRPr="007E54C1">
              <w:rPr>
                <w:rFonts w:cs="Times New Roman" w:hint="eastAsia"/>
                <w:b/>
                <w:sz w:val="20"/>
                <w:szCs w:val="20"/>
              </w:rPr>
              <w:t>产品型号</w:t>
            </w:r>
            <w:r w:rsidRPr="007E54C1">
              <w:rPr>
                <w:rFonts w:ascii="Times New Roman" w:hAnsi="Times New Roman" w:cs="Times New Roman"/>
                <w:b/>
                <w:sz w:val="20"/>
                <w:szCs w:val="20"/>
              </w:rPr>
              <w:t xml:space="preserve"> Product Model </w:t>
            </w:r>
          </w:p>
        </w:tc>
        <w:tc>
          <w:tcPr>
            <w:tcW w:w="2318" w:type="dxa"/>
            <w:vAlign w:val="center"/>
          </w:tcPr>
          <w:p w:rsidR="005956C8" w:rsidRPr="007E54C1" w:rsidRDefault="007E54C1" w:rsidP="00095C25">
            <w:pPr>
              <w:pStyle w:val="a3"/>
              <w:ind w:leftChars="0" w:left="0"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bCs/>
                <w:color w:val="000000"/>
                <w:szCs w:val="21"/>
              </w:rPr>
              <w:t>O11F-C319-12.80MHz</w:t>
            </w:r>
          </w:p>
        </w:tc>
        <w:tc>
          <w:tcPr>
            <w:tcW w:w="3245" w:type="dxa"/>
            <w:gridSpan w:val="5"/>
            <w:vAlign w:val="center"/>
          </w:tcPr>
          <w:p w:rsidR="005956C8" w:rsidRPr="007E54C1" w:rsidRDefault="005956C8" w:rsidP="00095C25">
            <w:pPr>
              <w:ind w:leftChars="0" w:left="0" w:firstLineChars="0" w:firstLine="0"/>
              <w:jc w:val="both"/>
              <w:rPr>
                <w:rFonts w:ascii="Times New Roman" w:hAnsi="Times New Roman" w:cs="Times New Roman"/>
                <w:b/>
                <w:sz w:val="20"/>
                <w:szCs w:val="20"/>
              </w:rPr>
            </w:pPr>
            <w:r w:rsidRPr="007E54C1">
              <w:rPr>
                <w:rFonts w:cs="Times New Roman" w:hint="eastAsia"/>
                <w:b/>
                <w:sz w:val="20"/>
                <w:szCs w:val="20"/>
              </w:rPr>
              <w:t>开始时间</w:t>
            </w:r>
            <w:r w:rsidRPr="007E54C1">
              <w:rPr>
                <w:rFonts w:ascii="Times New Roman" w:hAnsi="Times New Roman" w:cs="Times New Roman"/>
                <w:b/>
                <w:sz w:val="20"/>
                <w:szCs w:val="20"/>
              </w:rPr>
              <w:t xml:space="preserve"> Start Date</w:t>
            </w:r>
          </w:p>
        </w:tc>
        <w:tc>
          <w:tcPr>
            <w:tcW w:w="2764" w:type="dxa"/>
            <w:gridSpan w:val="6"/>
            <w:vAlign w:val="center"/>
          </w:tcPr>
          <w:p w:rsidR="005956C8" w:rsidRPr="007E54C1" w:rsidRDefault="00135364" w:rsidP="00095C25">
            <w:pPr>
              <w:pStyle w:val="a3"/>
              <w:ind w:leftChars="0" w:left="0"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hint="eastAsia"/>
                <w:bCs/>
                <w:color w:val="000000"/>
                <w:szCs w:val="21"/>
              </w:rPr>
              <w:t>201</w:t>
            </w:r>
            <w:r w:rsidR="00BF5677" w:rsidRPr="007E54C1">
              <w:rPr>
                <w:rFonts w:asciiTheme="minorEastAsia" w:eastAsiaTheme="minorEastAsia" w:hAnsiTheme="minorEastAsia" w:cs="Tahoma" w:hint="eastAsia"/>
                <w:bCs/>
                <w:color w:val="000000"/>
                <w:szCs w:val="21"/>
              </w:rPr>
              <w:t>7</w:t>
            </w:r>
            <w:r w:rsidR="008F5C44">
              <w:rPr>
                <w:rFonts w:asciiTheme="minorEastAsia" w:eastAsiaTheme="minorEastAsia" w:hAnsiTheme="minorEastAsia" w:cs="Tahoma"/>
                <w:bCs/>
                <w:color w:val="000000"/>
                <w:szCs w:val="21"/>
              </w:rPr>
              <w:t>1225</w:t>
            </w:r>
          </w:p>
        </w:tc>
      </w:tr>
      <w:tr w:rsidR="00A952A0" w:rsidRPr="007E54C1" w:rsidTr="007E697A">
        <w:trPr>
          <w:trHeight w:val="326"/>
          <w:jc w:val="center"/>
        </w:trPr>
        <w:tc>
          <w:tcPr>
            <w:tcW w:w="2628" w:type="dxa"/>
            <w:vAlign w:val="center"/>
          </w:tcPr>
          <w:p w:rsidR="005956C8" w:rsidRPr="007E54C1" w:rsidRDefault="005956C8" w:rsidP="00095C25">
            <w:pPr>
              <w:ind w:leftChars="0" w:left="0" w:firstLineChars="0" w:firstLine="0"/>
              <w:jc w:val="both"/>
              <w:rPr>
                <w:rFonts w:ascii="Times New Roman" w:hAnsi="Times New Roman" w:cs="Times New Roman"/>
                <w:b/>
                <w:sz w:val="20"/>
                <w:szCs w:val="20"/>
              </w:rPr>
            </w:pPr>
            <w:r w:rsidRPr="007E54C1">
              <w:rPr>
                <w:rFonts w:cs="Times New Roman" w:hint="eastAsia"/>
                <w:b/>
                <w:sz w:val="20"/>
                <w:szCs w:val="20"/>
              </w:rPr>
              <w:t>来源</w:t>
            </w:r>
            <w:r w:rsidRPr="007E54C1">
              <w:rPr>
                <w:rFonts w:ascii="Times New Roman" w:hAnsi="Times New Roman" w:cs="Times New Roman"/>
                <w:b/>
                <w:sz w:val="20"/>
                <w:szCs w:val="20"/>
              </w:rPr>
              <w:t xml:space="preserve"> Source </w:t>
            </w:r>
          </w:p>
        </w:tc>
        <w:tc>
          <w:tcPr>
            <w:tcW w:w="2318" w:type="dxa"/>
            <w:vAlign w:val="center"/>
          </w:tcPr>
          <w:p w:rsidR="005956C8" w:rsidRPr="007E54C1" w:rsidRDefault="007E54C1" w:rsidP="00095C25">
            <w:pPr>
              <w:pStyle w:val="a3"/>
              <w:ind w:leftChars="0" w:left="0"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bCs/>
                <w:color w:val="000000"/>
                <w:szCs w:val="21"/>
              </w:rPr>
              <w:t>B049</w:t>
            </w:r>
          </w:p>
        </w:tc>
        <w:tc>
          <w:tcPr>
            <w:tcW w:w="3245" w:type="dxa"/>
            <w:gridSpan w:val="5"/>
            <w:vAlign w:val="center"/>
          </w:tcPr>
          <w:p w:rsidR="005956C8" w:rsidRPr="007E54C1" w:rsidRDefault="005956C8" w:rsidP="00095C25">
            <w:pPr>
              <w:ind w:leftChars="0" w:left="0" w:firstLineChars="0" w:firstLine="0"/>
              <w:jc w:val="both"/>
              <w:rPr>
                <w:rFonts w:ascii="Times New Roman" w:hAnsi="Times New Roman" w:cs="Times New Roman"/>
                <w:b/>
                <w:sz w:val="20"/>
                <w:szCs w:val="20"/>
              </w:rPr>
            </w:pPr>
            <w:r w:rsidRPr="007E54C1">
              <w:rPr>
                <w:rFonts w:cs="Times New Roman" w:hint="eastAsia"/>
                <w:b/>
                <w:sz w:val="20"/>
                <w:szCs w:val="20"/>
              </w:rPr>
              <w:t>报告时间</w:t>
            </w:r>
            <w:r w:rsidRPr="007E54C1">
              <w:rPr>
                <w:rFonts w:ascii="Times New Roman" w:hAnsi="Times New Roman" w:cs="Times New Roman"/>
                <w:b/>
                <w:sz w:val="20"/>
                <w:szCs w:val="20"/>
              </w:rPr>
              <w:t xml:space="preserve"> Report Date</w:t>
            </w:r>
          </w:p>
        </w:tc>
        <w:tc>
          <w:tcPr>
            <w:tcW w:w="2764" w:type="dxa"/>
            <w:gridSpan w:val="6"/>
            <w:vAlign w:val="center"/>
          </w:tcPr>
          <w:p w:rsidR="005956C8" w:rsidRPr="007E54C1" w:rsidRDefault="00135364" w:rsidP="00095C25">
            <w:pPr>
              <w:pStyle w:val="a3"/>
              <w:ind w:leftChars="0" w:left="0"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hint="eastAsia"/>
                <w:bCs/>
                <w:color w:val="000000"/>
                <w:szCs w:val="21"/>
              </w:rPr>
              <w:t>201</w:t>
            </w:r>
            <w:r w:rsidR="00BF5677" w:rsidRPr="007E54C1">
              <w:rPr>
                <w:rFonts w:asciiTheme="minorEastAsia" w:eastAsiaTheme="minorEastAsia" w:hAnsiTheme="minorEastAsia" w:cs="Tahoma" w:hint="eastAsia"/>
                <w:bCs/>
                <w:color w:val="000000"/>
                <w:szCs w:val="21"/>
              </w:rPr>
              <w:t>7</w:t>
            </w:r>
            <w:r w:rsidR="008F5C44">
              <w:rPr>
                <w:rFonts w:asciiTheme="minorEastAsia" w:eastAsiaTheme="minorEastAsia" w:hAnsiTheme="minorEastAsia" w:cs="Tahoma"/>
                <w:bCs/>
                <w:color w:val="000000"/>
                <w:szCs w:val="21"/>
              </w:rPr>
              <w:t>1225</w:t>
            </w:r>
          </w:p>
        </w:tc>
      </w:tr>
      <w:tr w:rsidR="00A952A0" w:rsidRPr="007E54C1" w:rsidTr="007E697A">
        <w:trPr>
          <w:trHeight w:val="626"/>
          <w:jc w:val="center"/>
        </w:trPr>
        <w:tc>
          <w:tcPr>
            <w:tcW w:w="2628" w:type="dxa"/>
            <w:vAlign w:val="center"/>
          </w:tcPr>
          <w:p w:rsidR="00DD5286" w:rsidRPr="007E54C1" w:rsidRDefault="003B2AB3" w:rsidP="00095C25">
            <w:pPr>
              <w:pStyle w:val="a3"/>
              <w:ind w:leftChars="0" w:left="0" w:firstLineChars="0" w:firstLine="0"/>
              <w:jc w:val="both"/>
              <w:rPr>
                <w:rFonts w:asciiTheme="minorEastAsia" w:eastAsiaTheme="minorEastAsia" w:hAnsiTheme="minorEastAsia"/>
                <w:b/>
                <w:bCs/>
                <w:color w:val="000000"/>
                <w:szCs w:val="21"/>
              </w:rPr>
            </w:pPr>
            <w:r w:rsidRPr="007E54C1">
              <w:rPr>
                <w:rFonts w:asciiTheme="minorEastAsia" w:eastAsiaTheme="minorEastAsia" w:hAnsiTheme="minorEastAsia" w:hint="eastAsia"/>
                <w:b/>
                <w:bCs/>
                <w:color w:val="000000"/>
                <w:szCs w:val="21"/>
              </w:rPr>
              <w:t>组长</w:t>
            </w:r>
            <w:proofErr w:type="spellStart"/>
            <w:r w:rsidRPr="007E54C1">
              <w:rPr>
                <w:rFonts w:asciiTheme="minorEastAsia" w:eastAsiaTheme="minorEastAsia" w:hAnsiTheme="minorEastAsia"/>
                <w:b/>
                <w:bCs/>
                <w:color w:val="000000"/>
                <w:szCs w:val="21"/>
              </w:rPr>
              <w:t>Team</w:t>
            </w:r>
            <w:r w:rsidR="00DD5286" w:rsidRPr="007E54C1">
              <w:rPr>
                <w:rFonts w:asciiTheme="minorEastAsia" w:eastAsiaTheme="minorEastAsia" w:hAnsiTheme="minorEastAsia"/>
                <w:b/>
                <w:bCs/>
                <w:color w:val="000000"/>
                <w:szCs w:val="21"/>
              </w:rPr>
              <w:t>Leader</w:t>
            </w:r>
            <w:proofErr w:type="spellEnd"/>
          </w:p>
        </w:tc>
        <w:tc>
          <w:tcPr>
            <w:tcW w:w="2318" w:type="dxa"/>
            <w:vAlign w:val="center"/>
          </w:tcPr>
          <w:p w:rsidR="00DD5286" w:rsidRPr="007E54C1" w:rsidRDefault="003D38DE" w:rsidP="006B61E4">
            <w:pPr>
              <w:pStyle w:val="a3"/>
              <w:ind w:leftChars="0" w:left="0" w:rightChars="-68" w:right="-143"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hint="eastAsia"/>
                <w:bCs/>
                <w:color w:val="000000"/>
                <w:szCs w:val="21"/>
              </w:rPr>
              <w:t>李志豪</w:t>
            </w:r>
          </w:p>
        </w:tc>
        <w:tc>
          <w:tcPr>
            <w:tcW w:w="1975" w:type="dxa"/>
            <w:gridSpan w:val="2"/>
            <w:vAlign w:val="center"/>
          </w:tcPr>
          <w:p w:rsidR="00DD5286" w:rsidRPr="007E54C1" w:rsidRDefault="00DD5286" w:rsidP="00095C25">
            <w:pPr>
              <w:pStyle w:val="a3"/>
              <w:ind w:leftChars="0" w:left="0" w:firstLineChars="0" w:firstLine="0"/>
              <w:jc w:val="both"/>
              <w:rPr>
                <w:rFonts w:asciiTheme="minorEastAsia" w:eastAsiaTheme="minorEastAsia" w:hAnsiTheme="minorEastAsia" w:cs="Tahoma"/>
                <w:b/>
                <w:bCs/>
                <w:color w:val="000000"/>
              </w:rPr>
            </w:pPr>
            <w:r w:rsidRPr="007E54C1">
              <w:rPr>
                <w:rFonts w:asciiTheme="minorEastAsia" w:eastAsiaTheme="minorEastAsia" w:hAnsiTheme="minorEastAsia" w:cs="Tahoma" w:hint="eastAsia"/>
                <w:b/>
                <w:bCs/>
                <w:color w:val="000000"/>
              </w:rPr>
              <w:t>组员</w:t>
            </w:r>
            <w:r w:rsidRPr="007E54C1">
              <w:rPr>
                <w:rFonts w:asciiTheme="minorEastAsia" w:eastAsiaTheme="minorEastAsia" w:hAnsiTheme="minorEastAsia" w:cs="Tahoma"/>
                <w:b/>
                <w:bCs/>
                <w:color w:val="000000"/>
              </w:rPr>
              <w:t xml:space="preserve">  Members</w:t>
            </w:r>
          </w:p>
        </w:tc>
        <w:tc>
          <w:tcPr>
            <w:tcW w:w="4034" w:type="dxa"/>
            <w:gridSpan w:val="9"/>
            <w:vAlign w:val="center"/>
          </w:tcPr>
          <w:p w:rsidR="00DD5286" w:rsidRPr="007E54C1" w:rsidRDefault="00BE4060" w:rsidP="00095C25">
            <w:pPr>
              <w:pStyle w:val="a3"/>
              <w:ind w:leftChars="0" w:left="0" w:firstLineChars="0" w:firstLine="0"/>
              <w:jc w:val="both"/>
              <w:rPr>
                <w:rFonts w:asciiTheme="minorEastAsia" w:eastAsiaTheme="minorEastAsia" w:hAnsiTheme="minorEastAsia" w:cs="Tahoma"/>
                <w:bCs/>
                <w:color w:val="000000"/>
                <w:szCs w:val="21"/>
              </w:rPr>
            </w:pPr>
            <w:r w:rsidRPr="007E54C1">
              <w:rPr>
                <w:rFonts w:asciiTheme="minorEastAsia" w:eastAsiaTheme="minorEastAsia" w:hAnsiTheme="minorEastAsia" w:cs="Tahoma" w:hint="eastAsia"/>
                <w:bCs/>
                <w:color w:val="000000"/>
                <w:szCs w:val="21"/>
              </w:rPr>
              <w:t>王春明、程国华、</w:t>
            </w:r>
            <w:r w:rsidR="007E54C1" w:rsidRPr="007E54C1">
              <w:rPr>
                <w:rFonts w:asciiTheme="minorEastAsia" w:eastAsiaTheme="minorEastAsia" w:hAnsiTheme="minorEastAsia" w:cs="Tahoma" w:hint="eastAsia"/>
                <w:bCs/>
                <w:color w:val="000000"/>
                <w:szCs w:val="21"/>
              </w:rPr>
              <w:t>高建华</w:t>
            </w:r>
            <w:r w:rsidR="007E54C1" w:rsidRPr="007E54C1">
              <w:rPr>
                <w:rFonts w:asciiTheme="minorEastAsia" w:eastAsiaTheme="minorEastAsia" w:hAnsiTheme="minorEastAsia" w:cs="Tahoma"/>
                <w:bCs/>
                <w:color w:val="000000"/>
                <w:szCs w:val="21"/>
              </w:rPr>
              <w:t>、周文、龙治刚</w:t>
            </w:r>
          </w:p>
        </w:tc>
      </w:tr>
      <w:tr w:rsidR="00A952A0" w:rsidRPr="007E54C1" w:rsidTr="007E697A">
        <w:trPr>
          <w:trHeight w:val="383"/>
          <w:jc w:val="center"/>
        </w:trPr>
        <w:tc>
          <w:tcPr>
            <w:tcW w:w="6921" w:type="dxa"/>
            <w:gridSpan w:val="4"/>
            <w:vAlign w:val="center"/>
          </w:tcPr>
          <w:p w:rsidR="0029691F" w:rsidRPr="007E54C1" w:rsidRDefault="0029691F" w:rsidP="00095C25">
            <w:pPr>
              <w:pStyle w:val="a3"/>
              <w:ind w:leftChars="0" w:left="0" w:firstLineChars="0" w:firstLine="0"/>
              <w:jc w:val="both"/>
              <w:rPr>
                <w:rFonts w:asciiTheme="minorEastAsia" w:eastAsiaTheme="minorEastAsia" w:hAnsiTheme="minorEastAsia" w:cs="Tahoma"/>
                <w:b/>
                <w:bCs/>
                <w:color w:val="000000"/>
                <w:sz w:val="18"/>
                <w:szCs w:val="18"/>
              </w:rPr>
            </w:pPr>
            <w:r w:rsidRPr="007E54C1">
              <w:rPr>
                <w:rFonts w:asciiTheme="minorEastAsia" w:eastAsiaTheme="minorEastAsia" w:hAnsiTheme="minorEastAsia" w:hint="eastAsia"/>
                <w:b/>
                <w:bCs/>
                <w:color w:val="000000"/>
                <w:sz w:val="18"/>
                <w:szCs w:val="18"/>
              </w:rPr>
              <w:t>问题描述Problem description</w:t>
            </w:r>
            <w:r w:rsidRPr="007E54C1">
              <w:rPr>
                <w:rFonts w:asciiTheme="minorEastAsia" w:eastAsiaTheme="minorEastAsia" w:hAnsiTheme="minorEastAsia" w:cs="Tahoma" w:hint="eastAsia"/>
                <w:b/>
                <w:bCs/>
                <w:color w:val="000000"/>
                <w:sz w:val="18"/>
                <w:szCs w:val="18"/>
              </w:rPr>
              <w:t>：</w:t>
            </w:r>
          </w:p>
        </w:tc>
        <w:tc>
          <w:tcPr>
            <w:tcW w:w="985" w:type="dxa"/>
            <w:gridSpan w:val="2"/>
            <w:vAlign w:val="center"/>
          </w:tcPr>
          <w:p w:rsidR="0029691F" w:rsidRPr="007E54C1" w:rsidRDefault="0029691F" w:rsidP="00095C25">
            <w:pPr>
              <w:pStyle w:val="a3"/>
              <w:ind w:leftChars="0" w:left="0" w:firstLineChars="0" w:firstLine="0"/>
              <w:jc w:val="both"/>
              <w:rPr>
                <w:rFonts w:asciiTheme="minorEastAsia" w:eastAsiaTheme="minorEastAsia" w:hAnsiTheme="minorEastAsia" w:cs="Tahoma"/>
                <w:b/>
                <w:bCs/>
                <w:color w:val="000000"/>
                <w:sz w:val="18"/>
                <w:szCs w:val="18"/>
              </w:rPr>
            </w:pPr>
            <w:r w:rsidRPr="007E54C1">
              <w:rPr>
                <w:rFonts w:asciiTheme="minorEastAsia" w:eastAsiaTheme="minorEastAsia" w:hAnsiTheme="minorEastAsia" w:cs="Tahoma" w:hint="eastAsia"/>
                <w:b/>
                <w:bCs/>
                <w:color w:val="000000"/>
                <w:sz w:val="18"/>
                <w:szCs w:val="18"/>
              </w:rPr>
              <w:t>数量</w:t>
            </w:r>
            <w:r w:rsidR="002A269F" w:rsidRPr="007E54C1">
              <w:rPr>
                <w:rFonts w:asciiTheme="minorEastAsia" w:eastAsiaTheme="minorEastAsia" w:hAnsiTheme="minorEastAsia" w:cs="Tahoma" w:hint="eastAsia"/>
                <w:b/>
                <w:bCs/>
                <w:color w:val="000000"/>
                <w:sz w:val="18"/>
                <w:szCs w:val="18"/>
              </w:rPr>
              <w:t>Qty</w:t>
            </w:r>
          </w:p>
        </w:tc>
        <w:tc>
          <w:tcPr>
            <w:tcW w:w="1232" w:type="dxa"/>
            <w:gridSpan w:val="4"/>
            <w:vAlign w:val="center"/>
          </w:tcPr>
          <w:p w:rsidR="0029691F" w:rsidRPr="007E54C1" w:rsidRDefault="0029691F" w:rsidP="00095C25">
            <w:pPr>
              <w:pStyle w:val="a3"/>
              <w:ind w:leftChars="0" w:left="0" w:firstLineChars="0" w:firstLine="0"/>
              <w:jc w:val="both"/>
              <w:rPr>
                <w:rFonts w:asciiTheme="minorEastAsia" w:eastAsiaTheme="minorEastAsia" w:hAnsiTheme="minorEastAsia" w:cs="Tahoma"/>
                <w:b/>
                <w:bCs/>
                <w:color w:val="000000"/>
                <w:sz w:val="18"/>
                <w:szCs w:val="18"/>
              </w:rPr>
            </w:pPr>
            <w:r w:rsidRPr="007E54C1">
              <w:rPr>
                <w:rFonts w:asciiTheme="minorEastAsia" w:eastAsiaTheme="minorEastAsia" w:hAnsiTheme="minorEastAsia" w:cs="Tahoma" w:hint="eastAsia"/>
                <w:b/>
                <w:bCs/>
                <w:color w:val="000000"/>
                <w:sz w:val="18"/>
                <w:szCs w:val="18"/>
              </w:rPr>
              <w:t>哪里here</w:t>
            </w:r>
          </w:p>
        </w:tc>
        <w:tc>
          <w:tcPr>
            <w:tcW w:w="1817" w:type="dxa"/>
            <w:gridSpan w:val="3"/>
            <w:vAlign w:val="center"/>
          </w:tcPr>
          <w:p w:rsidR="0029691F" w:rsidRPr="007E54C1" w:rsidRDefault="0029691F" w:rsidP="00095C25">
            <w:pPr>
              <w:pStyle w:val="a3"/>
              <w:ind w:leftChars="0" w:left="0" w:firstLineChars="0" w:firstLine="0"/>
              <w:jc w:val="both"/>
              <w:rPr>
                <w:rFonts w:asciiTheme="minorEastAsia" w:eastAsiaTheme="minorEastAsia" w:hAnsiTheme="minorEastAsia" w:cs="Tahoma"/>
                <w:b/>
                <w:bCs/>
                <w:color w:val="000000"/>
                <w:sz w:val="18"/>
                <w:szCs w:val="18"/>
              </w:rPr>
            </w:pPr>
            <w:r w:rsidRPr="007E54C1">
              <w:rPr>
                <w:rFonts w:asciiTheme="minorEastAsia" w:eastAsiaTheme="minorEastAsia" w:hAnsiTheme="minorEastAsia" w:cs="Tahoma" w:hint="eastAsia"/>
                <w:b/>
                <w:bCs/>
                <w:color w:val="000000"/>
                <w:sz w:val="18"/>
                <w:szCs w:val="18"/>
              </w:rPr>
              <w:t>时间Date</w:t>
            </w:r>
          </w:p>
        </w:tc>
      </w:tr>
      <w:tr w:rsidR="00A952A0" w:rsidRPr="007E54C1" w:rsidTr="007E697A">
        <w:trPr>
          <w:trHeight w:val="882"/>
          <w:jc w:val="center"/>
        </w:trPr>
        <w:tc>
          <w:tcPr>
            <w:tcW w:w="6921" w:type="dxa"/>
            <w:gridSpan w:val="4"/>
            <w:vAlign w:val="center"/>
          </w:tcPr>
          <w:p w:rsidR="00240429" w:rsidRPr="007E54C1" w:rsidRDefault="00BF5677" w:rsidP="00B3573A">
            <w:pPr>
              <w:spacing w:line="276" w:lineRule="auto"/>
              <w:ind w:leftChars="0" w:left="0" w:firstLineChars="250" w:firstLine="525"/>
              <w:rPr>
                <w:rFonts w:asciiTheme="minorEastAsia" w:eastAsiaTheme="minorEastAsia" w:hAnsiTheme="minorEastAsia" w:cs="Arial"/>
                <w:szCs w:val="21"/>
              </w:rPr>
            </w:pPr>
            <w:r w:rsidRPr="007E54C1">
              <w:rPr>
                <w:rFonts w:asciiTheme="minorEastAsia" w:eastAsiaTheme="minorEastAsia" w:hAnsiTheme="minorEastAsia" w:cs="Arial"/>
                <w:szCs w:val="21"/>
              </w:rPr>
              <w:t>2017</w:t>
            </w:r>
            <w:r w:rsidRPr="007E54C1">
              <w:rPr>
                <w:rFonts w:asciiTheme="minorEastAsia" w:eastAsiaTheme="minorEastAsia" w:hAnsiTheme="minorEastAsia" w:cs="Arial" w:hint="eastAsia"/>
                <w:szCs w:val="21"/>
              </w:rPr>
              <w:t>年</w:t>
            </w:r>
            <w:r w:rsidR="008F5C44">
              <w:rPr>
                <w:rFonts w:asciiTheme="minorEastAsia" w:eastAsiaTheme="minorEastAsia" w:hAnsiTheme="minorEastAsia" w:cs="Arial"/>
                <w:szCs w:val="21"/>
              </w:rPr>
              <w:t>12</w:t>
            </w:r>
            <w:r w:rsidRPr="007E54C1">
              <w:rPr>
                <w:rFonts w:asciiTheme="minorEastAsia" w:eastAsiaTheme="minorEastAsia" w:hAnsiTheme="minorEastAsia" w:cs="Arial" w:hint="eastAsia"/>
                <w:szCs w:val="21"/>
              </w:rPr>
              <w:t>月</w:t>
            </w:r>
            <w:r w:rsidR="00935132">
              <w:rPr>
                <w:rFonts w:asciiTheme="minorEastAsia" w:eastAsiaTheme="minorEastAsia" w:hAnsiTheme="minorEastAsia" w:cs="Arial"/>
                <w:szCs w:val="21"/>
              </w:rPr>
              <w:t>2</w:t>
            </w:r>
            <w:r w:rsidR="008F5C44">
              <w:rPr>
                <w:rFonts w:asciiTheme="minorEastAsia" w:eastAsiaTheme="minorEastAsia" w:hAnsiTheme="minorEastAsia" w:cs="Arial"/>
                <w:szCs w:val="21"/>
              </w:rPr>
              <w:t>5</w:t>
            </w:r>
            <w:r w:rsidRPr="007E54C1">
              <w:rPr>
                <w:rFonts w:asciiTheme="minorEastAsia" w:eastAsiaTheme="minorEastAsia" w:hAnsiTheme="minorEastAsia" w:cs="Arial" w:hint="eastAsia"/>
                <w:szCs w:val="21"/>
              </w:rPr>
              <w:t>日客户反馈</w:t>
            </w:r>
            <w:r w:rsidR="008F5C44">
              <w:rPr>
                <w:rFonts w:asciiTheme="minorEastAsia" w:eastAsiaTheme="minorEastAsia" w:hAnsiTheme="minorEastAsia" w:cs="Arial" w:hint="eastAsia"/>
                <w:szCs w:val="21"/>
              </w:rPr>
              <w:t>2</w:t>
            </w:r>
            <w:r w:rsidR="008F5C44">
              <w:rPr>
                <w:rFonts w:asciiTheme="minorEastAsia" w:eastAsiaTheme="minorEastAsia" w:hAnsiTheme="minorEastAsia" w:cs="Arial"/>
                <w:szCs w:val="21"/>
              </w:rPr>
              <w:t>pcs</w:t>
            </w:r>
            <w:r w:rsidRPr="007E54C1">
              <w:rPr>
                <w:rFonts w:asciiTheme="minorEastAsia" w:eastAsiaTheme="minorEastAsia" w:hAnsiTheme="minorEastAsia" w:cs="Arial" w:hint="eastAsia"/>
                <w:szCs w:val="21"/>
              </w:rPr>
              <w:t>我司出货的</w:t>
            </w:r>
            <w:r w:rsidR="007E54C1" w:rsidRPr="007E54C1">
              <w:rPr>
                <w:rFonts w:asciiTheme="minorEastAsia" w:eastAsiaTheme="minorEastAsia" w:hAnsiTheme="minorEastAsia" w:cs="Tahoma"/>
                <w:bCs/>
                <w:color w:val="000000"/>
                <w:szCs w:val="21"/>
              </w:rPr>
              <w:t>O11F-C319-12.80MHz</w:t>
            </w:r>
            <w:r w:rsidRPr="007E54C1">
              <w:rPr>
                <w:rFonts w:asciiTheme="minorEastAsia" w:eastAsiaTheme="minorEastAsia" w:hAnsiTheme="minorEastAsia" w:cs="Arial" w:hint="eastAsia"/>
                <w:szCs w:val="21"/>
              </w:rPr>
              <w:t>产品，在</w:t>
            </w:r>
            <w:r w:rsidR="008F5C44">
              <w:rPr>
                <w:rFonts w:asciiTheme="minorEastAsia" w:eastAsiaTheme="minorEastAsia" w:hAnsiTheme="minorEastAsia" w:cs="Arial" w:hint="eastAsia"/>
                <w:szCs w:val="21"/>
              </w:rPr>
              <w:t>客户端产品上使用异常</w:t>
            </w:r>
            <w:r w:rsidRPr="007E54C1">
              <w:rPr>
                <w:rFonts w:asciiTheme="minorEastAsia" w:eastAsiaTheme="minorEastAsia" w:hAnsiTheme="minorEastAsia" w:cs="Arial"/>
                <w:szCs w:val="21"/>
              </w:rPr>
              <w:t>,</w:t>
            </w:r>
            <w:r w:rsidRPr="007E54C1">
              <w:rPr>
                <w:rFonts w:asciiTheme="minorEastAsia" w:eastAsiaTheme="minorEastAsia" w:hAnsiTheme="minorEastAsia" w:cs="Arial" w:hint="eastAsia"/>
                <w:szCs w:val="21"/>
              </w:rPr>
              <w:t>并将</w:t>
            </w:r>
            <w:r w:rsidR="000724F3" w:rsidRPr="007E54C1">
              <w:rPr>
                <w:rFonts w:asciiTheme="minorEastAsia" w:eastAsiaTheme="minorEastAsia" w:hAnsiTheme="minorEastAsia" w:cs="Arial" w:hint="eastAsia"/>
                <w:szCs w:val="21"/>
              </w:rPr>
              <w:t>这</w:t>
            </w:r>
            <w:r w:rsidR="008F5C44">
              <w:rPr>
                <w:rFonts w:asciiTheme="minorEastAsia" w:eastAsiaTheme="minorEastAsia" w:hAnsiTheme="minorEastAsia" w:cs="Arial"/>
                <w:szCs w:val="21"/>
              </w:rPr>
              <w:t>2</w:t>
            </w:r>
            <w:r w:rsidRPr="007E54C1">
              <w:rPr>
                <w:rFonts w:asciiTheme="minorEastAsia" w:eastAsiaTheme="minorEastAsia" w:hAnsiTheme="minorEastAsia" w:cs="Arial"/>
                <w:szCs w:val="21"/>
              </w:rPr>
              <w:t>PCS</w:t>
            </w:r>
            <w:r w:rsidRPr="007E54C1">
              <w:rPr>
                <w:rFonts w:asciiTheme="minorEastAsia" w:eastAsiaTheme="minorEastAsia" w:hAnsiTheme="minorEastAsia" w:cs="Arial" w:hint="eastAsia"/>
                <w:szCs w:val="21"/>
              </w:rPr>
              <w:t>产品退回公司。</w:t>
            </w:r>
          </w:p>
        </w:tc>
        <w:tc>
          <w:tcPr>
            <w:tcW w:w="985" w:type="dxa"/>
            <w:gridSpan w:val="2"/>
            <w:vAlign w:val="center"/>
          </w:tcPr>
          <w:p w:rsidR="0029691F" w:rsidRPr="007E54C1" w:rsidRDefault="008F5C44" w:rsidP="00095C25">
            <w:pPr>
              <w:ind w:leftChars="0" w:left="0" w:firstLineChars="0" w:firstLine="0"/>
              <w:jc w:val="center"/>
              <w:rPr>
                <w:rFonts w:asciiTheme="minorEastAsia" w:eastAsiaTheme="minorEastAsia" w:hAnsiTheme="minorEastAsia"/>
                <w:bCs/>
                <w:szCs w:val="21"/>
              </w:rPr>
            </w:pPr>
            <w:r>
              <w:rPr>
                <w:rFonts w:asciiTheme="minorEastAsia" w:eastAsiaTheme="minorEastAsia" w:hAnsiTheme="minorEastAsia"/>
                <w:bCs/>
                <w:szCs w:val="21"/>
              </w:rPr>
              <w:t>2</w:t>
            </w:r>
          </w:p>
        </w:tc>
        <w:tc>
          <w:tcPr>
            <w:tcW w:w="1232" w:type="dxa"/>
            <w:gridSpan w:val="4"/>
            <w:vAlign w:val="center"/>
          </w:tcPr>
          <w:p w:rsidR="0029691F" w:rsidRPr="007E54C1" w:rsidRDefault="007E54C1" w:rsidP="00095C25">
            <w:pPr>
              <w:ind w:leftChars="0" w:left="0" w:firstLineChars="0" w:firstLine="0"/>
              <w:jc w:val="center"/>
              <w:rPr>
                <w:rFonts w:asciiTheme="minorEastAsia" w:eastAsiaTheme="minorEastAsia" w:hAnsiTheme="minorEastAsia"/>
                <w:bCs/>
                <w:szCs w:val="21"/>
              </w:rPr>
            </w:pPr>
            <w:r w:rsidRPr="007E54C1">
              <w:rPr>
                <w:rFonts w:asciiTheme="minorEastAsia" w:eastAsiaTheme="minorEastAsia" w:hAnsiTheme="minorEastAsia" w:cs="Tahoma"/>
                <w:bCs/>
                <w:color w:val="000000"/>
                <w:szCs w:val="21"/>
              </w:rPr>
              <w:t>B049</w:t>
            </w:r>
          </w:p>
        </w:tc>
        <w:tc>
          <w:tcPr>
            <w:tcW w:w="1817" w:type="dxa"/>
            <w:gridSpan w:val="3"/>
            <w:vAlign w:val="center"/>
          </w:tcPr>
          <w:p w:rsidR="003226C0" w:rsidRPr="007E54C1" w:rsidRDefault="003226C0" w:rsidP="00095C25">
            <w:pPr>
              <w:pStyle w:val="a3"/>
              <w:ind w:leftChars="0" w:left="0" w:firstLineChars="0" w:firstLine="0"/>
              <w:jc w:val="center"/>
              <w:rPr>
                <w:rFonts w:asciiTheme="minorEastAsia" w:eastAsiaTheme="minorEastAsia" w:hAnsiTheme="minorEastAsia"/>
                <w:bCs/>
                <w:szCs w:val="21"/>
              </w:rPr>
            </w:pPr>
            <w:r w:rsidRPr="007E54C1">
              <w:rPr>
                <w:rFonts w:asciiTheme="minorEastAsia" w:eastAsiaTheme="minorEastAsia" w:hAnsiTheme="minorEastAsia" w:hint="eastAsia"/>
                <w:bCs/>
                <w:szCs w:val="21"/>
              </w:rPr>
              <w:t>201</w:t>
            </w:r>
            <w:r w:rsidR="00BF5677" w:rsidRPr="007E54C1">
              <w:rPr>
                <w:rFonts w:asciiTheme="minorEastAsia" w:eastAsiaTheme="minorEastAsia" w:hAnsiTheme="minorEastAsia" w:hint="eastAsia"/>
                <w:bCs/>
                <w:szCs w:val="21"/>
              </w:rPr>
              <w:t>7</w:t>
            </w:r>
            <w:r w:rsidRPr="007E54C1">
              <w:rPr>
                <w:rFonts w:asciiTheme="minorEastAsia" w:eastAsiaTheme="minorEastAsia" w:hAnsiTheme="minorEastAsia" w:hint="eastAsia"/>
                <w:bCs/>
                <w:szCs w:val="21"/>
              </w:rPr>
              <w:t>-</w:t>
            </w:r>
            <w:r w:rsidR="008F5C44">
              <w:rPr>
                <w:rFonts w:asciiTheme="minorEastAsia" w:eastAsiaTheme="minorEastAsia" w:hAnsiTheme="minorEastAsia"/>
                <w:bCs/>
                <w:szCs w:val="21"/>
              </w:rPr>
              <w:t>12</w:t>
            </w:r>
            <w:r w:rsidRPr="007E54C1">
              <w:rPr>
                <w:rFonts w:asciiTheme="minorEastAsia" w:eastAsiaTheme="minorEastAsia" w:hAnsiTheme="minorEastAsia" w:hint="eastAsia"/>
                <w:bCs/>
                <w:szCs w:val="21"/>
              </w:rPr>
              <w:t>-</w:t>
            </w:r>
            <w:r w:rsidR="00935132">
              <w:rPr>
                <w:rFonts w:asciiTheme="minorEastAsia" w:eastAsiaTheme="minorEastAsia" w:hAnsiTheme="minorEastAsia"/>
                <w:bCs/>
                <w:szCs w:val="21"/>
              </w:rPr>
              <w:t>2</w:t>
            </w:r>
            <w:r w:rsidR="008F5C44">
              <w:rPr>
                <w:rFonts w:asciiTheme="minorEastAsia" w:eastAsiaTheme="minorEastAsia" w:hAnsiTheme="minorEastAsia"/>
                <w:bCs/>
                <w:szCs w:val="21"/>
              </w:rPr>
              <w:t>5</w:t>
            </w:r>
          </w:p>
        </w:tc>
      </w:tr>
      <w:tr w:rsidR="00DD5286" w:rsidRPr="007E54C1" w:rsidTr="007E697A">
        <w:trPr>
          <w:trHeight w:val="418"/>
          <w:jc w:val="center"/>
        </w:trPr>
        <w:tc>
          <w:tcPr>
            <w:tcW w:w="10955" w:type="dxa"/>
            <w:gridSpan w:val="13"/>
            <w:vAlign w:val="center"/>
          </w:tcPr>
          <w:p w:rsidR="00DD5286" w:rsidRPr="007E54C1" w:rsidRDefault="00DD5286" w:rsidP="00F95C1E">
            <w:pPr>
              <w:pStyle w:val="a3"/>
              <w:ind w:leftChars="0" w:left="0" w:firstLineChars="0" w:firstLine="0"/>
              <w:jc w:val="both"/>
              <w:rPr>
                <w:rFonts w:asciiTheme="minorEastAsia" w:eastAsiaTheme="minorEastAsia" w:hAnsiTheme="minorEastAsia" w:cs="Tahoma"/>
                <w:b/>
                <w:bCs/>
                <w:color w:val="000000"/>
                <w:sz w:val="18"/>
                <w:szCs w:val="18"/>
              </w:rPr>
            </w:pPr>
            <w:r w:rsidRPr="007E54C1">
              <w:rPr>
                <w:rFonts w:asciiTheme="minorEastAsia" w:eastAsiaTheme="minorEastAsia" w:hAnsiTheme="minorEastAsia" w:cs="Tahoma" w:hint="eastAsia"/>
                <w:b/>
                <w:bCs/>
                <w:color w:val="000000"/>
                <w:sz w:val="18"/>
                <w:szCs w:val="18"/>
              </w:rPr>
              <w:t>原因分析Reason analysis：</w:t>
            </w:r>
          </w:p>
        </w:tc>
      </w:tr>
      <w:tr w:rsidR="00C25E21" w:rsidRPr="007E54C1" w:rsidTr="007E697A">
        <w:trPr>
          <w:trHeight w:val="564"/>
          <w:jc w:val="center"/>
        </w:trPr>
        <w:tc>
          <w:tcPr>
            <w:tcW w:w="10955" w:type="dxa"/>
            <w:gridSpan w:val="13"/>
            <w:vAlign w:val="center"/>
          </w:tcPr>
          <w:p w:rsidR="00C25E21" w:rsidRPr="007E54C1" w:rsidRDefault="00C25E21" w:rsidP="00F95C1E">
            <w:pPr>
              <w:ind w:leftChars="0" w:left="0" w:firstLineChars="0" w:firstLine="0"/>
              <w:jc w:val="both"/>
              <w:rPr>
                <w:rFonts w:asciiTheme="minorEastAsia" w:eastAsiaTheme="minorEastAsia" w:hAnsiTheme="minorEastAsia" w:cs="Times New Roman"/>
                <w:sz w:val="18"/>
                <w:szCs w:val="18"/>
              </w:rPr>
            </w:pPr>
            <w:r w:rsidRPr="007E54C1">
              <w:rPr>
                <w:rFonts w:asciiTheme="minorEastAsia" w:eastAsiaTheme="minorEastAsia" w:hAnsiTheme="minorEastAsia" w:cs="Times New Roman" w:hint="eastAsia"/>
                <w:sz w:val="18"/>
                <w:szCs w:val="18"/>
              </w:rPr>
              <w:t>根源原因</w:t>
            </w:r>
            <w:r w:rsidRPr="007E54C1">
              <w:rPr>
                <w:rFonts w:asciiTheme="minorEastAsia" w:eastAsiaTheme="minorEastAsia" w:hAnsiTheme="minorEastAsia" w:cs="Times New Roman"/>
                <w:sz w:val="18"/>
                <w:szCs w:val="18"/>
              </w:rPr>
              <w:t xml:space="preserve"> Root Cause </w:t>
            </w:r>
          </w:p>
        </w:tc>
      </w:tr>
      <w:tr w:rsidR="00C25E21" w:rsidRPr="008F5C44" w:rsidTr="00F819EE">
        <w:trPr>
          <w:trHeight w:val="519"/>
          <w:jc w:val="center"/>
        </w:trPr>
        <w:tc>
          <w:tcPr>
            <w:tcW w:w="10955" w:type="dxa"/>
            <w:gridSpan w:val="13"/>
          </w:tcPr>
          <w:p w:rsidR="009A4DD9" w:rsidRPr="008F5C44" w:rsidRDefault="005378D2" w:rsidP="005C2BBE">
            <w:pPr>
              <w:pStyle w:val="ab"/>
              <w:numPr>
                <w:ilvl w:val="0"/>
                <w:numId w:val="2"/>
              </w:numPr>
              <w:ind w:leftChars="0" w:firstLineChars="0"/>
              <w:jc w:val="both"/>
              <w:rPr>
                <w:rFonts w:asciiTheme="minorEastAsia" w:eastAsiaTheme="minorEastAsia" w:hAnsiTheme="minorEastAsia" w:cs="Arial"/>
                <w:b/>
                <w:szCs w:val="21"/>
              </w:rPr>
            </w:pPr>
            <w:r w:rsidRPr="008F5C44">
              <w:rPr>
                <w:rFonts w:asciiTheme="minorEastAsia" w:eastAsiaTheme="minorEastAsia" w:hAnsiTheme="minorEastAsia" w:cs="Arial" w:hint="eastAsia"/>
                <w:b/>
                <w:szCs w:val="21"/>
              </w:rPr>
              <w:t>外观检查：</w:t>
            </w:r>
          </w:p>
          <w:p w:rsidR="005B2DE0" w:rsidRPr="008F5C44" w:rsidRDefault="005378D2" w:rsidP="00871548">
            <w:pPr>
              <w:ind w:left="315" w:firstLine="420"/>
            </w:pPr>
            <w:r w:rsidRPr="008F5C44">
              <w:rPr>
                <w:rFonts w:hint="eastAsia"/>
              </w:rPr>
              <w:t>收到反馈的不良</w:t>
            </w:r>
            <w:r w:rsidR="00B03240" w:rsidRPr="008F5C44">
              <w:rPr>
                <w:rFonts w:hint="eastAsia"/>
              </w:rPr>
              <w:t>品</w:t>
            </w:r>
            <w:r w:rsidRPr="008F5C44">
              <w:rPr>
                <w:rFonts w:hint="eastAsia"/>
              </w:rPr>
              <w:t>后，首先进行外观检查</w:t>
            </w:r>
            <w:r w:rsidR="00D4538E" w:rsidRPr="008F5C44">
              <w:rPr>
                <w:rFonts w:hint="eastAsia"/>
              </w:rPr>
              <w:t>。</w:t>
            </w:r>
          </w:p>
          <w:p w:rsidR="00B03240" w:rsidRPr="004E7027" w:rsidRDefault="000724F3" w:rsidP="00871548">
            <w:pPr>
              <w:ind w:left="315" w:firstLine="420"/>
            </w:pPr>
            <w:r w:rsidRPr="008F5C44">
              <w:rPr>
                <w:rFonts w:hint="eastAsia"/>
              </w:rPr>
              <w:t>使用放大镜全检产品外观</w:t>
            </w:r>
            <w:r w:rsidR="00092FD1" w:rsidRPr="008F5C44">
              <w:rPr>
                <w:rFonts w:hint="eastAsia"/>
              </w:rPr>
              <w:t>，产品外壳未发现明显刮伤、撞痕等外观不良，封壳良好</w:t>
            </w:r>
            <w:r w:rsidRPr="008F5C44">
              <w:rPr>
                <w:rFonts w:hint="eastAsia"/>
              </w:rPr>
              <w:t>。</w:t>
            </w:r>
            <w:proofErr w:type="gramStart"/>
            <w:r w:rsidR="00092FD1" w:rsidRPr="004E7027">
              <w:rPr>
                <w:rFonts w:hint="eastAsia"/>
              </w:rPr>
              <w:t>该</w:t>
            </w:r>
            <w:r w:rsidR="00092FD1" w:rsidRPr="004E7027">
              <w:t>晶振</w:t>
            </w:r>
            <w:proofErr w:type="gramEnd"/>
            <w:r w:rsidR="00092FD1" w:rsidRPr="004E7027">
              <w:t>焊盘</w:t>
            </w:r>
            <w:r w:rsidRPr="004E7027">
              <w:rPr>
                <w:rFonts w:hint="eastAsia"/>
              </w:rPr>
              <w:t>上过锡，</w:t>
            </w:r>
            <w:r w:rsidR="00092FD1" w:rsidRPr="004E7027">
              <w:rPr>
                <w:rFonts w:hint="eastAsia"/>
              </w:rPr>
              <w:t>确认</w:t>
            </w:r>
            <w:r w:rsidR="005B2DE0" w:rsidRPr="004E7027">
              <w:rPr>
                <w:rFonts w:hint="eastAsia"/>
              </w:rPr>
              <w:t>客户有使用</w:t>
            </w:r>
            <w:proofErr w:type="gramStart"/>
            <w:r w:rsidR="00092FD1" w:rsidRPr="004E7027">
              <w:rPr>
                <w:rFonts w:hint="eastAsia"/>
              </w:rPr>
              <w:t>过</w:t>
            </w:r>
            <w:r w:rsidR="00092FD1" w:rsidRPr="004E7027">
              <w:t>该</w:t>
            </w:r>
            <w:r w:rsidR="00092FD1" w:rsidRPr="004E7027">
              <w:rPr>
                <w:rFonts w:hint="eastAsia"/>
              </w:rPr>
              <w:t>晶</w:t>
            </w:r>
            <w:proofErr w:type="gramEnd"/>
            <w:r w:rsidR="00092FD1" w:rsidRPr="004E7027">
              <w:rPr>
                <w:rFonts w:hint="eastAsia"/>
              </w:rPr>
              <w:t>振</w:t>
            </w:r>
            <w:r w:rsidR="005B2DE0" w:rsidRPr="004E7027">
              <w:rPr>
                <w:rFonts w:hint="eastAsia"/>
              </w:rPr>
              <w:t>。</w:t>
            </w:r>
          </w:p>
          <w:p w:rsidR="00871548" w:rsidRPr="004E7027" w:rsidRDefault="00871548" w:rsidP="00871548">
            <w:pPr>
              <w:ind w:left="315" w:firstLine="420"/>
            </w:pPr>
            <w:r w:rsidRPr="004E7027">
              <w:rPr>
                <w:rFonts w:hint="eastAsia"/>
              </w:rPr>
              <w:t>客户</w:t>
            </w:r>
            <w:r w:rsidRPr="004E7027">
              <w:t>返回</w:t>
            </w:r>
            <w:r w:rsidRPr="004E7027">
              <w:rPr>
                <w:rFonts w:hint="eastAsia"/>
              </w:rPr>
              <w:t>产品的</w:t>
            </w:r>
            <w:r w:rsidRPr="004E7027">
              <w:t>外观</w:t>
            </w:r>
            <w:r w:rsidR="008A232E" w:rsidRPr="004E7027">
              <w:rPr>
                <w:rFonts w:hint="eastAsia"/>
              </w:rPr>
              <w:t>,</w:t>
            </w:r>
            <w:r w:rsidR="000F297C" w:rsidRPr="004E7027">
              <w:rPr>
                <w:rFonts w:hint="eastAsia"/>
              </w:rPr>
              <w:t>如下图所示:</w:t>
            </w:r>
          </w:p>
          <w:tbl>
            <w:tblPr>
              <w:tblStyle w:val="aa"/>
              <w:tblW w:w="0" w:type="auto"/>
              <w:jc w:val="center"/>
              <w:tblLook w:val="04A0" w:firstRow="1" w:lastRow="0" w:firstColumn="1" w:lastColumn="0" w:noHBand="0" w:noVBand="1"/>
            </w:tblPr>
            <w:tblGrid>
              <w:gridCol w:w="1727"/>
              <w:gridCol w:w="3767"/>
              <w:gridCol w:w="3041"/>
            </w:tblGrid>
            <w:tr w:rsidR="00986C7B" w:rsidRPr="008F5C44" w:rsidTr="00986C7B">
              <w:trPr>
                <w:trHeight w:val="471"/>
                <w:jc w:val="center"/>
              </w:trPr>
              <w:tc>
                <w:tcPr>
                  <w:tcW w:w="1727" w:type="dxa"/>
                  <w:vAlign w:val="center"/>
                </w:tcPr>
                <w:p w:rsidR="00986C7B" w:rsidRPr="00986C7B" w:rsidRDefault="00986C7B" w:rsidP="00BD6784">
                  <w:pPr>
                    <w:pStyle w:val="af4"/>
                  </w:pPr>
                  <w:r w:rsidRPr="00986C7B">
                    <w:rPr>
                      <w:rFonts w:hint="eastAsia"/>
                    </w:rPr>
                    <w:t>编号</w:t>
                  </w:r>
                </w:p>
              </w:tc>
              <w:tc>
                <w:tcPr>
                  <w:tcW w:w="3767" w:type="dxa"/>
                  <w:vAlign w:val="center"/>
                </w:tcPr>
                <w:p w:rsidR="00986C7B" w:rsidRPr="008F5C44" w:rsidRDefault="00986C7B" w:rsidP="00BD6784">
                  <w:pPr>
                    <w:pStyle w:val="af4"/>
                    <w:rPr>
                      <w:highlight w:val="yellow"/>
                    </w:rPr>
                  </w:pPr>
                  <w:r w:rsidRPr="00986C7B">
                    <w:t>O163170302072</w:t>
                  </w:r>
                </w:p>
              </w:tc>
              <w:tc>
                <w:tcPr>
                  <w:tcW w:w="3041" w:type="dxa"/>
                  <w:vAlign w:val="center"/>
                </w:tcPr>
                <w:p w:rsidR="00986C7B" w:rsidRPr="008F5C44" w:rsidRDefault="00986C7B" w:rsidP="00BD6784">
                  <w:pPr>
                    <w:pStyle w:val="af4"/>
                    <w:rPr>
                      <w:highlight w:val="yellow"/>
                    </w:rPr>
                  </w:pPr>
                  <w:r w:rsidRPr="00986C7B">
                    <w:t>O163170302085</w:t>
                  </w:r>
                </w:p>
              </w:tc>
            </w:tr>
            <w:tr w:rsidR="00986C7B" w:rsidRPr="008F5C44" w:rsidTr="00986C7B">
              <w:trPr>
                <w:trHeight w:val="1581"/>
                <w:jc w:val="center"/>
              </w:trPr>
              <w:tc>
                <w:tcPr>
                  <w:tcW w:w="1727" w:type="dxa"/>
                  <w:vAlign w:val="center"/>
                </w:tcPr>
                <w:p w:rsidR="00986C7B" w:rsidRPr="00986C7B" w:rsidRDefault="00986C7B" w:rsidP="00BD6784">
                  <w:pPr>
                    <w:pStyle w:val="af4"/>
                  </w:pPr>
                  <w:r w:rsidRPr="00986C7B">
                    <w:rPr>
                      <w:rFonts w:hint="eastAsia"/>
                    </w:rPr>
                    <w:t>正面</w:t>
                  </w:r>
                </w:p>
              </w:tc>
              <w:tc>
                <w:tcPr>
                  <w:tcW w:w="3767" w:type="dxa"/>
                  <w:vAlign w:val="center"/>
                </w:tcPr>
                <w:p w:rsidR="00986C7B" w:rsidRPr="008F5C44" w:rsidRDefault="00986C7B" w:rsidP="00BD6784">
                  <w:pPr>
                    <w:pStyle w:val="af4"/>
                    <w:rPr>
                      <w:highlight w:val="yellow"/>
                    </w:rPr>
                  </w:pPr>
                  <w:r>
                    <w:drawing>
                      <wp:inline distT="0" distB="0" distL="0" distR="0" wp14:anchorId="6E2F91D3" wp14:editId="2DC9C466">
                        <wp:extent cx="1619250" cy="1019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9250" cy="1019175"/>
                                </a:xfrm>
                                <a:prstGeom prst="rect">
                                  <a:avLst/>
                                </a:prstGeom>
                              </pic:spPr>
                            </pic:pic>
                          </a:graphicData>
                        </a:graphic>
                      </wp:inline>
                    </w:drawing>
                  </w:r>
                </w:p>
              </w:tc>
              <w:tc>
                <w:tcPr>
                  <w:tcW w:w="3041" w:type="dxa"/>
                  <w:vAlign w:val="center"/>
                </w:tcPr>
                <w:p w:rsidR="00986C7B" w:rsidRPr="008F5C44" w:rsidRDefault="00986C7B" w:rsidP="00BD6784">
                  <w:pPr>
                    <w:pStyle w:val="af4"/>
                    <w:rPr>
                      <w:highlight w:val="yellow"/>
                    </w:rPr>
                  </w:pPr>
                  <w:r>
                    <w:drawing>
                      <wp:inline distT="0" distB="0" distL="0" distR="0" wp14:anchorId="3B261CDF" wp14:editId="2FD234DC">
                        <wp:extent cx="1638300" cy="10572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057275"/>
                                </a:xfrm>
                                <a:prstGeom prst="rect">
                                  <a:avLst/>
                                </a:prstGeom>
                              </pic:spPr>
                            </pic:pic>
                          </a:graphicData>
                        </a:graphic>
                      </wp:inline>
                    </w:drawing>
                  </w:r>
                </w:p>
              </w:tc>
            </w:tr>
            <w:tr w:rsidR="00986C7B" w:rsidRPr="008F5C44" w:rsidTr="00986C7B">
              <w:trPr>
                <w:trHeight w:val="1581"/>
                <w:jc w:val="center"/>
              </w:trPr>
              <w:tc>
                <w:tcPr>
                  <w:tcW w:w="1727" w:type="dxa"/>
                  <w:vAlign w:val="center"/>
                </w:tcPr>
                <w:p w:rsidR="00986C7B" w:rsidRPr="00986C7B" w:rsidRDefault="00986C7B" w:rsidP="00BD6784">
                  <w:pPr>
                    <w:pStyle w:val="af4"/>
                  </w:pPr>
                  <w:r w:rsidRPr="00986C7B">
                    <w:rPr>
                      <w:rFonts w:hint="eastAsia"/>
                    </w:rPr>
                    <w:t>底面</w:t>
                  </w:r>
                </w:p>
              </w:tc>
              <w:tc>
                <w:tcPr>
                  <w:tcW w:w="3767" w:type="dxa"/>
                  <w:vAlign w:val="center"/>
                </w:tcPr>
                <w:p w:rsidR="00986C7B" w:rsidRPr="008F5C44" w:rsidRDefault="00986C7B" w:rsidP="00BD6784">
                  <w:pPr>
                    <w:pStyle w:val="af4"/>
                    <w:rPr>
                      <w:highlight w:val="yellow"/>
                    </w:rPr>
                  </w:pPr>
                  <w:r>
                    <w:drawing>
                      <wp:inline distT="0" distB="0" distL="0" distR="0" wp14:anchorId="16E0DC95" wp14:editId="4FE4FBE0">
                        <wp:extent cx="1628775" cy="1080043"/>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1100" cy="1081585"/>
                                </a:xfrm>
                                <a:prstGeom prst="rect">
                                  <a:avLst/>
                                </a:prstGeom>
                              </pic:spPr>
                            </pic:pic>
                          </a:graphicData>
                        </a:graphic>
                      </wp:inline>
                    </w:drawing>
                  </w:r>
                </w:p>
              </w:tc>
              <w:tc>
                <w:tcPr>
                  <w:tcW w:w="3041" w:type="dxa"/>
                  <w:vAlign w:val="center"/>
                </w:tcPr>
                <w:p w:rsidR="00986C7B" w:rsidRPr="008F5C44" w:rsidRDefault="00986C7B" w:rsidP="00BD6784">
                  <w:pPr>
                    <w:pStyle w:val="af4"/>
                    <w:rPr>
                      <w:highlight w:val="yellow"/>
                    </w:rPr>
                  </w:pPr>
                  <w:r>
                    <w:drawing>
                      <wp:inline distT="0" distB="0" distL="0" distR="0" wp14:anchorId="7C66719D" wp14:editId="7FD37ED1">
                        <wp:extent cx="1695450" cy="11049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5450" cy="1104900"/>
                                </a:xfrm>
                                <a:prstGeom prst="rect">
                                  <a:avLst/>
                                </a:prstGeom>
                              </pic:spPr>
                            </pic:pic>
                          </a:graphicData>
                        </a:graphic>
                      </wp:inline>
                    </w:drawing>
                  </w:r>
                </w:p>
              </w:tc>
            </w:tr>
            <w:tr w:rsidR="00986C7B" w:rsidRPr="008F5C44" w:rsidTr="00986C7B">
              <w:trPr>
                <w:trHeight w:val="1345"/>
                <w:jc w:val="center"/>
              </w:trPr>
              <w:tc>
                <w:tcPr>
                  <w:tcW w:w="1727" w:type="dxa"/>
                  <w:vAlign w:val="center"/>
                </w:tcPr>
                <w:p w:rsidR="00986C7B" w:rsidRPr="00986C7B" w:rsidRDefault="00986C7B" w:rsidP="00BD6784">
                  <w:pPr>
                    <w:pStyle w:val="af4"/>
                  </w:pPr>
                  <w:r w:rsidRPr="00986C7B">
                    <w:rPr>
                      <w:rFonts w:hint="eastAsia"/>
                    </w:rPr>
                    <w:t>侧面</w:t>
                  </w:r>
                </w:p>
              </w:tc>
              <w:tc>
                <w:tcPr>
                  <w:tcW w:w="3767" w:type="dxa"/>
                  <w:vAlign w:val="center"/>
                </w:tcPr>
                <w:p w:rsidR="00986C7B" w:rsidRPr="008F5C44" w:rsidRDefault="00986C7B" w:rsidP="00BD6784">
                  <w:pPr>
                    <w:pStyle w:val="af4"/>
                    <w:rPr>
                      <w:highlight w:val="yellow"/>
                    </w:rPr>
                  </w:pPr>
                  <w:r>
                    <w:drawing>
                      <wp:inline distT="0" distB="0" distL="0" distR="0" wp14:anchorId="2831E2FA" wp14:editId="73F8B695">
                        <wp:extent cx="1638300" cy="704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38300" cy="704850"/>
                                </a:xfrm>
                                <a:prstGeom prst="rect">
                                  <a:avLst/>
                                </a:prstGeom>
                              </pic:spPr>
                            </pic:pic>
                          </a:graphicData>
                        </a:graphic>
                      </wp:inline>
                    </w:drawing>
                  </w:r>
                </w:p>
              </w:tc>
              <w:tc>
                <w:tcPr>
                  <w:tcW w:w="3041" w:type="dxa"/>
                  <w:vAlign w:val="center"/>
                </w:tcPr>
                <w:p w:rsidR="00986C7B" w:rsidRPr="008F5C44" w:rsidRDefault="00986C7B" w:rsidP="00BD6784">
                  <w:pPr>
                    <w:pStyle w:val="af4"/>
                    <w:rPr>
                      <w:highlight w:val="yellow"/>
                    </w:rPr>
                  </w:pPr>
                  <w:r>
                    <w:drawing>
                      <wp:inline distT="0" distB="0" distL="0" distR="0" wp14:anchorId="61E8CA79" wp14:editId="52C48F34">
                        <wp:extent cx="1743075" cy="8096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43075" cy="809625"/>
                                </a:xfrm>
                                <a:prstGeom prst="rect">
                                  <a:avLst/>
                                </a:prstGeom>
                              </pic:spPr>
                            </pic:pic>
                          </a:graphicData>
                        </a:graphic>
                      </wp:inline>
                    </w:drawing>
                  </w:r>
                </w:p>
              </w:tc>
            </w:tr>
          </w:tbl>
          <w:p w:rsidR="00502465" w:rsidRPr="008F5C44" w:rsidRDefault="00502465" w:rsidP="00502465">
            <w:pPr>
              <w:ind w:leftChars="0" w:left="0" w:firstLineChars="0" w:firstLine="0"/>
              <w:jc w:val="both"/>
              <w:rPr>
                <w:rFonts w:asciiTheme="minorEastAsia" w:eastAsiaTheme="minorEastAsia" w:hAnsiTheme="minorEastAsia" w:cs="Arial"/>
                <w:color w:val="333333"/>
                <w:szCs w:val="21"/>
                <w:highlight w:val="yellow"/>
              </w:rPr>
            </w:pPr>
          </w:p>
          <w:p w:rsidR="009A4DD9" w:rsidRPr="00986C7B" w:rsidRDefault="00502465" w:rsidP="00502465">
            <w:pPr>
              <w:pStyle w:val="ab"/>
              <w:numPr>
                <w:ilvl w:val="0"/>
                <w:numId w:val="2"/>
              </w:numPr>
              <w:ind w:leftChars="0" w:firstLineChars="0"/>
              <w:jc w:val="both"/>
              <w:rPr>
                <w:rFonts w:asciiTheme="minorEastAsia" w:eastAsiaTheme="minorEastAsia" w:hAnsiTheme="minorEastAsia" w:cs="Arial"/>
                <w:b/>
                <w:szCs w:val="21"/>
              </w:rPr>
            </w:pPr>
            <w:r w:rsidRPr="00986C7B">
              <w:rPr>
                <w:rFonts w:asciiTheme="minorEastAsia" w:eastAsiaTheme="minorEastAsia" w:hAnsiTheme="minorEastAsia" w:cs="Arial" w:hint="eastAsia"/>
                <w:b/>
                <w:szCs w:val="21"/>
              </w:rPr>
              <w:t>常规</w:t>
            </w:r>
            <w:r w:rsidR="005378D2" w:rsidRPr="00986C7B">
              <w:rPr>
                <w:rFonts w:asciiTheme="minorEastAsia" w:eastAsiaTheme="minorEastAsia" w:hAnsiTheme="minorEastAsia" w:cs="Arial" w:hint="eastAsia"/>
                <w:b/>
                <w:szCs w:val="21"/>
              </w:rPr>
              <w:t>性能</w:t>
            </w:r>
            <w:r w:rsidRPr="00986C7B">
              <w:rPr>
                <w:rFonts w:asciiTheme="minorEastAsia" w:eastAsiaTheme="minorEastAsia" w:hAnsiTheme="minorEastAsia" w:cs="Arial" w:hint="eastAsia"/>
                <w:b/>
                <w:szCs w:val="21"/>
              </w:rPr>
              <w:t>指标</w:t>
            </w:r>
            <w:r w:rsidR="005378D2" w:rsidRPr="00986C7B">
              <w:rPr>
                <w:rFonts w:asciiTheme="minorEastAsia" w:eastAsiaTheme="minorEastAsia" w:hAnsiTheme="minorEastAsia" w:cs="Arial" w:hint="eastAsia"/>
                <w:b/>
                <w:szCs w:val="21"/>
              </w:rPr>
              <w:t>复测和出货数据检查</w:t>
            </w:r>
            <w:r w:rsidR="00B03240" w:rsidRPr="00986C7B">
              <w:rPr>
                <w:rFonts w:asciiTheme="minorEastAsia" w:eastAsiaTheme="minorEastAsia" w:hAnsiTheme="minorEastAsia" w:cs="Arial" w:hint="eastAsia"/>
                <w:b/>
                <w:szCs w:val="21"/>
              </w:rPr>
              <w:t>：</w:t>
            </w:r>
          </w:p>
          <w:p w:rsidR="00145B23" w:rsidRPr="00986C7B" w:rsidRDefault="00DF7C86" w:rsidP="005217B5">
            <w:pPr>
              <w:pStyle w:val="ab"/>
              <w:ind w:leftChars="0" w:left="360" w:firstLineChars="196" w:firstLine="412"/>
              <w:jc w:val="both"/>
              <w:rPr>
                <w:rFonts w:asciiTheme="minorEastAsia" w:eastAsiaTheme="minorEastAsia" w:hAnsiTheme="minorEastAsia" w:cs="Arial"/>
                <w:szCs w:val="21"/>
              </w:rPr>
            </w:pPr>
            <w:r w:rsidRPr="00986C7B">
              <w:rPr>
                <w:rFonts w:asciiTheme="minorEastAsia" w:eastAsiaTheme="minorEastAsia" w:hAnsiTheme="minorEastAsia" w:cs="Arial" w:hint="eastAsia"/>
                <w:szCs w:val="21"/>
              </w:rPr>
              <w:t>根据产品</w:t>
            </w:r>
            <w:r w:rsidRPr="00986C7B">
              <w:rPr>
                <w:rFonts w:asciiTheme="minorEastAsia" w:eastAsiaTheme="minorEastAsia" w:hAnsiTheme="minorEastAsia" w:cs="Arial"/>
                <w:szCs w:val="21"/>
              </w:rPr>
              <w:t>条码追溯产品于</w:t>
            </w:r>
            <w:r w:rsidR="00145B23" w:rsidRPr="00986C7B">
              <w:rPr>
                <w:rFonts w:asciiTheme="minorEastAsia" w:eastAsiaTheme="minorEastAsia" w:hAnsiTheme="minorEastAsia" w:cs="Arial" w:hint="eastAsia"/>
                <w:szCs w:val="21"/>
              </w:rPr>
              <w:t>2017年</w:t>
            </w:r>
            <w:r w:rsidR="00986C7B" w:rsidRPr="00986C7B">
              <w:rPr>
                <w:rFonts w:asciiTheme="minorEastAsia" w:eastAsiaTheme="minorEastAsia" w:hAnsiTheme="minorEastAsia" w:cs="Arial"/>
                <w:szCs w:val="21"/>
              </w:rPr>
              <w:t>3</w:t>
            </w:r>
            <w:r w:rsidR="00145B23" w:rsidRPr="00986C7B">
              <w:rPr>
                <w:rFonts w:asciiTheme="minorEastAsia" w:eastAsiaTheme="minorEastAsia" w:hAnsiTheme="minorEastAsia" w:cs="Arial" w:hint="eastAsia"/>
                <w:szCs w:val="21"/>
              </w:rPr>
              <w:t>月</w:t>
            </w:r>
            <w:r w:rsidR="00986C7B" w:rsidRPr="00986C7B">
              <w:rPr>
                <w:rFonts w:asciiTheme="minorEastAsia" w:eastAsiaTheme="minorEastAsia" w:hAnsiTheme="minorEastAsia" w:cs="Arial"/>
                <w:szCs w:val="21"/>
              </w:rPr>
              <w:t>3</w:t>
            </w:r>
            <w:r w:rsidR="00145B23" w:rsidRPr="00986C7B">
              <w:rPr>
                <w:rFonts w:asciiTheme="minorEastAsia" w:eastAsiaTheme="minorEastAsia" w:hAnsiTheme="minorEastAsia" w:cs="Arial" w:hint="eastAsia"/>
                <w:szCs w:val="21"/>
              </w:rPr>
              <w:t>日出货，</w:t>
            </w:r>
            <w:r w:rsidR="00145B23" w:rsidRPr="00986C7B">
              <w:rPr>
                <w:rFonts w:asciiTheme="minorEastAsia" w:eastAsiaTheme="minorEastAsia" w:hAnsiTheme="minorEastAsia" w:cs="Arial"/>
                <w:szCs w:val="21"/>
              </w:rPr>
              <w:t>查询该产品出货时的</w:t>
            </w:r>
            <w:r w:rsidR="00145B23" w:rsidRPr="00986C7B">
              <w:rPr>
                <w:rFonts w:asciiTheme="minorEastAsia" w:eastAsiaTheme="minorEastAsia" w:hAnsiTheme="minorEastAsia" w:cs="Arial" w:hint="eastAsia"/>
                <w:szCs w:val="21"/>
              </w:rPr>
              <w:t>各项</w:t>
            </w:r>
            <w:r w:rsidR="00145B23" w:rsidRPr="00986C7B">
              <w:rPr>
                <w:rFonts w:asciiTheme="minorEastAsia" w:eastAsiaTheme="minorEastAsia" w:hAnsiTheme="minorEastAsia" w:cs="Arial"/>
                <w:szCs w:val="21"/>
              </w:rPr>
              <w:t>指标测试数据合格</w:t>
            </w:r>
            <w:r w:rsidR="00145B23" w:rsidRPr="00986C7B">
              <w:rPr>
                <w:rFonts w:asciiTheme="minorEastAsia" w:eastAsiaTheme="minorEastAsia" w:hAnsiTheme="minorEastAsia" w:cs="Arial" w:hint="eastAsia"/>
                <w:szCs w:val="21"/>
              </w:rPr>
              <w:t>。</w:t>
            </w:r>
          </w:p>
          <w:p w:rsidR="00544BDD" w:rsidRDefault="00AF51FC" w:rsidP="005217B5">
            <w:pPr>
              <w:pStyle w:val="ab"/>
              <w:ind w:leftChars="0" w:left="360" w:firstLineChars="196" w:firstLine="412"/>
              <w:jc w:val="both"/>
            </w:pPr>
            <w:r w:rsidRPr="00986C7B">
              <w:rPr>
                <w:rFonts w:asciiTheme="minorEastAsia" w:eastAsiaTheme="minorEastAsia" w:hAnsiTheme="minorEastAsia" w:cs="Arial" w:hint="eastAsia"/>
                <w:szCs w:val="21"/>
              </w:rPr>
              <w:t>经对退回的</w:t>
            </w:r>
            <w:r w:rsidR="00986C7B" w:rsidRPr="00986C7B">
              <w:rPr>
                <w:rFonts w:asciiTheme="minorEastAsia" w:eastAsiaTheme="minorEastAsia" w:hAnsiTheme="minorEastAsia" w:cs="Arial"/>
                <w:szCs w:val="21"/>
              </w:rPr>
              <w:t>2</w:t>
            </w:r>
            <w:r w:rsidRPr="00986C7B">
              <w:rPr>
                <w:rFonts w:asciiTheme="minorEastAsia" w:eastAsiaTheme="minorEastAsia" w:hAnsiTheme="minorEastAsia" w:cs="Arial" w:hint="eastAsia"/>
                <w:szCs w:val="21"/>
              </w:rPr>
              <w:t>pcs产品</w:t>
            </w:r>
            <w:r w:rsidR="00757CB4" w:rsidRPr="00986C7B">
              <w:rPr>
                <w:rFonts w:asciiTheme="minorEastAsia" w:eastAsiaTheme="minorEastAsia" w:hAnsiTheme="minorEastAsia" w:cs="Arial" w:hint="eastAsia"/>
                <w:szCs w:val="21"/>
              </w:rPr>
              <w:t>使用</w:t>
            </w:r>
            <w:r w:rsidR="00757CB4" w:rsidRPr="00986C7B">
              <w:rPr>
                <w:rFonts w:asciiTheme="minorEastAsia" w:eastAsiaTheme="minorEastAsia" w:hAnsiTheme="minorEastAsia" w:cs="Arial"/>
                <w:szCs w:val="21"/>
              </w:rPr>
              <w:t>测试座</w:t>
            </w:r>
            <w:r w:rsidR="00A952A0">
              <w:rPr>
                <w:rFonts w:asciiTheme="minorEastAsia" w:eastAsiaTheme="minorEastAsia" w:hAnsiTheme="minorEastAsia" w:cs="Arial" w:hint="eastAsia"/>
                <w:szCs w:val="21"/>
              </w:rPr>
              <w:t>常温下</w:t>
            </w:r>
            <w:r w:rsidRPr="00986C7B">
              <w:rPr>
                <w:rFonts w:asciiTheme="minorEastAsia" w:eastAsiaTheme="minorEastAsia" w:hAnsiTheme="minorEastAsia" w:cs="Arial" w:hint="eastAsia"/>
                <w:szCs w:val="21"/>
              </w:rPr>
              <w:t>进行复测，发现产品的输出频率、波形等各项指标正常</w:t>
            </w:r>
            <w:r w:rsidR="00DF7C86" w:rsidRPr="00986C7B">
              <w:rPr>
                <w:rFonts w:asciiTheme="minorEastAsia" w:eastAsiaTheme="minorEastAsia" w:hAnsiTheme="minorEastAsia" w:cs="Arial" w:hint="eastAsia"/>
                <w:szCs w:val="21"/>
              </w:rPr>
              <w:t>。</w:t>
            </w:r>
            <w:r w:rsidR="00A12998" w:rsidRPr="00986C7B">
              <w:rPr>
                <w:rFonts w:asciiTheme="minorEastAsia" w:eastAsiaTheme="minorEastAsia" w:hAnsiTheme="minorEastAsia" w:cs="Arial" w:hint="eastAsia"/>
                <w:szCs w:val="21"/>
              </w:rPr>
              <w:t>具体</w:t>
            </w:r>
            <w:r w:rsidR="00145B23" w:rsidRPr="00986C7B">
              <w:rPr>
                <w:rFonts w:asciiTheme="minorEastAsia" w:eastAsiaTheme="minorEastAsia" w:hAnsiTheme="minorEastAsia" w:cs="Arial" w:hint="eastAsia"/>
                <w:szCs w:val="21"/>
              </w:rPr>
              <w:t>测试</w:t>
            </w:r>
            <w:r w:rsidRPr="00986C7B">
              <w:rPr>
                <w:rFonts w:hint="eastAsia"/>
              </w:rPr>
              <w:t>数据如下：</w:t>
            </w:r>
          </w:p>
          <w:p w:rsidR="004E2218" w:rsidRPr="004E2218" w:rsidRDefault="004E2218" w:rsidP="005217B5">
            <w:pPr>
              <w:pStyle w:val="ab"/>
              <w:ind w:leftChars="0" w:left="360" w:firstLineChars="196" w:firstLine="412"/>
              <w:jc w:val="both"/>
            </w:pPr>
          </w:p>
          <w:p w:rsidR="009465DE" w:rsidRPr="00986C7B" w:rsidRDefault="00AF51FC" w:rsidP="009465DE">
            <w:pPr>
              <w:pStyle w:val="ab"/>
              <w:ind w:leftChars="0" w:left="360" w:firstLineChars="196" w:firstLine="412"/>
              <w:jc w:val="both"/>
            </w:pPr>
            <w:r w:rsidRPr="00986C7B">
              <w:rPr>
                <w:rFonts w:hint="eastAsia"/>
              </w:rPr>
              <w:t>出货时与退回复测数据</w:t>
            </w:r>
            <w:r w:rsidR="006846C6" w:rsidRPr="00986C7B">
              <w:rPr>
                <w:rFonts w:hint="eastAsia"/>
              </w:rPr>
              <w:t>对比表</w:t>
            </w:r>
            <w:r w:rsidRPr="00986C7B">
              <w:rPr>
                <w:rFonts w:hint="eastAsia"/>
              </w:rPr>
              <w:t>，表</w:t>
            </w:r>
            <w:r w:rsidR="009465DE" w:rsidRPr="00986C7B">
              <w:rPr>
                <w:rFonts w:hint="eastAsia"/>
              </w:rPr>
              <w:t>1</w:t>
            </w:r>
          </w:p>
          <w:tbl>
            <w:tblPr>
              <w:tblStyle w:val="af8"/>
              <w:tblW w:w="5000" w:type="pct"/>
              <w:tblLook w:val="04A0" w:firstRow="1" w:lastRow="0" w:firstColumn="1" w:lastColumn="0" w:noHBand="0" w:noVBand="1"/>
            </w:tblPr>
            <w:tblGrid>
              <w:gridCol w:w="1412"/>
              <w:gridCol w:w="850"/>
              <w:gridCol w:w="1227"/>
              <w:gridCol w:w="757"/>
              <w:gridCol w:w="620"/>
              <w:gridCol w:w="833"/>
              <w:gridCol w:w="835"/>
              <w:gridCol w:w="620"/>
              <w:gridCol w:w="704"/>
              <w:gridCol w:w="708"/>
              <w:gridCol w:w="730"/>
              <w:gridCol w:w="963"/>
              <w:gridCol w:w="470"/>
            </w:tblGrid>
            <w:tr w:rsidR="00A952A0" w:rsidRPr="00E364DB" w:rsidTr="00D5400C">
              <w:trPr>
                <w:trHeight w:val="270"/>
              </w:trPr>
              <w:tc>
                <w:tcPr>
                  <w:tcW w:w="658" w:type="pct"/>
                  <w:vMerge w:val="restar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lastRenderedPageBreak/>
                    <w:t>编号</w:t>
                  </w:r>
                </w:p>
              </w:tc>
              <w:tc>
                <w:tcPr>
                  <w:tcW w:w="396" w:type="pct"/>
                  <w:vMerge w:val="restar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状态</w:t>
                  </w:r>
                </w:p>
              </w:tc>
              <w:tc>
                <w:tcPr>
                  <w:tcW w:w="572"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频率精确度</w:t>
                  </w:r>
                </w:p>
              </w:tc>
              <w:tc>
                <w:tcPr>
                  <w:tcW w:w="641" w:type="pct"/>
                  <w:gridSpan w:val="2"/>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电源特性</w:t>
                  </w:r>
                </w:p>
              </w:tc>
              <w:tc>
                <w:tcPr>
                  <w:tcW w:w="388"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启动电流</w:t>
                  </w:r>
                </w:p>
              </w:tc>
              <w:tc>
                <w:tcPr>
                  <w:tcW w:w="3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工作电流</w:t>
                  </w:r>
                </w:p>
              </w:tc>
              <w:tc>
                <w:tcPr>
                  <w:tcW w:w="2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下降</w:t>
                  </w:r>
                </w:p>
              </w:tc>
              <w:tc>
                <w:tcPr>
                  <w:tcW w:w="658" w:type="pct"/>
                  <w:gridSpan w:val="2"/>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高/低电平</w:t>
                  </w:r>
                </w:p>
              </w:tc>
              <w:tc>
                <w:tcPr>
                  <w:tcW w:w="340"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占空比</w:t>
                  </w:r>
                </w:p>
              </w:tc>
              <w:tc>
                <w:tcPr>
                  <w:tcW w:w="449" w:type="pct"/>
                  <w:vMerge w:val="restar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波形</w:t>
                  </w:r>
                </w:p>
              </w:tc>
              <w:tc>
                <w:tcPr>
                  <w:tcW w:w="222" w:type="pct"/>
                  <w:vMerge w:val="restar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判定结果</w:t>
                  </w:r>
                </w:p>
              </w:tc>
            </w:tr>
            <w:tr w:rsidR="00A952A0" w:rsidRPr="00E364DB" w:rsidTr="00D5400C">
              <w:trPr>
                <w:trHeight w:val="270"/>
              </w:trPr>
              <w:tc>
                <w:tcPr>
                  <w:tcW w:w="658"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396"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572"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ppb</w:t>
                  </w:r>
                </w:p>
              </w:tc>
              <w:tc>
                <w:tcPr>
                  <w:tcW w:w="353"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3.13 V</w:t>
                  </w:r>
                </w:p>
              </w:tc>
              <w:tc>
                <w:tcPr>
                  <w:tcW w:w="2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3.47 V</w:t>
                  </w:r>
                </w:p>
              </w:tc>
              <w:tc>
                <w:tcPr>
                  <w:tcW w:w="388"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mA</w:t>
                  </w:r>
                </w:p>
              </w:tc>
              <w:tc>
                <w:tcPr>
                  <w:tcW w:w="3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mA</w:t>
                  </w:r>
                </w:p>
              </w:tc>
              <w:tc>
                <w:tcPr>
                  <w:tcW w:w="2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ns</w:t>
                  </w:r>
                </w:p>
              </w:tc>
              <w:tc>
                <w:tcPr>
                  <w:tcW w:w="328"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高电平(V)</w:t>
                  </w:r>
                </w:p>
              </w:tc>
              <w:tc>
                <w:tcPr>
                  <w:tcW w:w="32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低电平(V)</w:t>
                  </w:r>
                </w:p>
              </w:tc>
              <w:tc>
                <w:tcPr>
                  <w:tcW w:w="340"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w:t>
                  </w:r>
                </w:p>
              </w:tc>
              <w:tc>
                <w:tcPr>
                  <w:tcW w:w="449"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222"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r>
            <w:tr w:rsidR="00A952A0" w:rsidRPr="00E364DB" w:rsidTr="00D5400C">
              <w:trPr>
                <w:trHeight w:val="270"/>
              </w:trPr>
              <w:tc>
                <w:tcPr>
                  <w:tcW w:w="658"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396"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572"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Abs≤500.00</w:t>
                  </w:r>
                </w:p>
              </w:tc>
              <w:tc>
                <w:tcPr>
                  <w:tcW w:w="641" w:type="pct"/>
                  <w:gridSpan w:val="2"/>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Abs≤5ppb</w:t>
                  </w:r>
                </w:p>
              </w:tc>
              <w:tc>
                <w:tcPr>
                  <w:tcW w:w="388"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≤500</w:t>
                  </w:r>
                </w:p>
              </w:tc>
              <w:tc>
                <w:tcPr>
                  <w:tcW w:w="3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≤200</w:t>
                  </w:r>
                </w:p>
              </w:tc>
              <w:tc>
                <w:tcPr>
                  <w:tcW w:w="28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≤5</w:t>
                  </w:r>
                </w:p>
              </w:tc>
              <w:tc>
                <w:tcPr>
                  <w:tcW w:w="328"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≥2.4</w:t>
                  </w:r>
                </w:p>
              </w:tc>
              <w:tc>
                <w:tcPr>
                  <w:tcW w:w="32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≤0.4</w:t>
                  </w:r>
                </w:p>
              </w:tc>
              <w:tc>
                <w:tcPr>
                  <w:tcW w:w="340"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45～55</w:t>
                  </w:r>
                </w:p>
              </w:tc>
              <w:tc>
                <w:tcPr>
                  <w:tcW w:w="449"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222"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r>
            <w:tr w:rsidR="00A952A0" w:rsidRPr="00E364DB" w:rsidTr="00D5400C">
              <w:trPr>
                <w:trHeight w:val="270"/>
              </w:trPr>
              <w:tc>
                <w:tcPr>
                  <w:tcW w:w="658" w:type="pct"/>
                  <w:vMerge w:val="restart"/>
                  <w:vAlign w:val="center"/>
                  <w:hideMark/>
                </w:tcPr>
                <w:p w:rsidR="008C0AF5" w:rsidRPr="00E364DB" w:rsidRDefault="00986C7B" w:rsidP="008C0AF5">
                  <w:pPr>
                    <w:spacing w:line="240" w:lineRule="auto"/>
                    <w:ind w:leftChars="0" w:left="0" w:firstLineChars="0" w:firstLine="0"/>
                    <w:jc w:val="center"/>
                    <w:rPr>
                      <w:rFonts w:asciiTheme="minorEastAsia" w:eastAsiaTheme="minorEastAsia" w:hAnsiTheme="minorEastAsia"/>
                      <w:sz w:val="18"/>
                      <w:szCs w:val="18"/>
                    </w:rPr>
                  </w:pPr>
                  <w:r w:rsidRPr="00E364DB">
                    <w:rPr>
                      <w:sz w:val="18"/>
                    </w:rPr>
                    <w:t>O163170302072</w:t>
                  </w:r>
                </w:p>
              </w:tc>
              <w:tc>
                <w:tcPr>
                  <w:tcW w:w="396" w:type="pct"/>
                  <w:vAlign w:val="center"/>
                  <w:hideMark/>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出货时</w:t>
                  </w:r>
                </w:p>
              </w:tc>
              <w:tc>
                <w:tcPr>
                  <w:tcW w:w="572" w:type="pct"/>
                  <w:vAlign w:val="center"/>
                </w:tcPr>
                <w:p w:rsidR="008C0AF5" w:rsidRPr="00E364DB" w:rsidRDefault="00DF7C86"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w:t>
                  </w:r>
                  <w:r w:rsidR="00D5400C" w:rsidRPr="00E364DB">
                    <w:rPr>
                      <w:rFonts w:asciiTheme="minorEastAsia" w:eastAsiaTheme="minorEastAsia" w:hAnsiTheme="minorEastAsia"/>
                      <w:sz w:val="18"/>
                      <w:szCs w:val="18"/>
                    </w:rPr>
                    <w:t>13.8</w:t>
                  </w:r>
                </w:p>
              </w:tc>
              <w:tc>
                <w:tcPr>
                  <w:tcW w:w="353" w:type="pct"/>
                  <w:vAlign w:val="center"/>
                </w:tcPr>
                <w:p w:rsidR="008C0AF5" w:rsidRPr="00E364DB" w:rsidRDefault="00D5400C"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-0.1</w:t>
                  </w:r>
                </w:p>
              </w:tc>
              <w:tc>
                <w:tcPr>
                  <w:tcW w:w="289" w:type="pct"/>
                  <w:vAlign w:val="center"/>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w:t>
                  </w:r>
                  <w:r w:rsidR="00D5400C" w:rsidRPr="00E364DB">
                    <w:rPr>
                      <w:rFonts w:asciiTheme="minorEastAsia" w:eastAsiaTheme="minorEastAsia" w:hAnsiTheme="minorEastAsia"/>
                      <w:sz w:val="18"/>
                      <w:szCs w:val="18"/>
                    </w:rPr>
                    <w:t>1.0</w:t>
                  </w:r>
                </w:p>
              </w:tc>
              <w:tc>
                <w:tcPr>
                  <w:tcW w:w="388" w:type="pct"/>
                  <w:vAlign w:val="center"/>
                </w:tcPr>
                <w:p w:rsidR="008C0AF5" w:rsidRPr="00E364DB" w:rsidRDefault="00D5400C"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438.3</w:t>
                  </w:r>
                </w:p>
              </w:tc>
              <w:tc>
                <w:tcPr>
                  <w:tcW w:w="389" w:type="pct"/>
                  <w:vAlign w:val="center"/>
                </w:tcPr>
                <w:p w:rsidR="008C0AF5" w:rsidRPr="00E364DB" w:rsidRDefault="00D5400C"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188.8</w:t>
                  </w:r>
                </w:p>
              </w:tc>
              <w:tc>
                <w:tcPr>
                  <w:tcW w:w="289" w:type="pct"/>
                  <w:vAlign w:val="center"/>
                </w:tcPr>
                <w:p w:rsidR="008C0AF5" w:rsidRPr="00E364DB" w:rsidRDefault="00D5400C"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2.6</w:t>
                  </w:r>
                </w:p>
              </w:tc>
              <w:tc>
                <w:tcPr>
                  <w:tcW w:w="328" w:type="pct"/>
                  <w:vAlign w:val="center"/>
                </w:tcPr>
                <w:p w:rsidR="008C0AF5" w:rsidRPr="00E364DB" w:rsidRDefault="00D5400C"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2.96</w:t>
                  </w:r>
                </w:p>
              </w:tc>
              <w:tc>
                <w:tcPr>
                  <w:tcW w:w="329" w:type="pct"/>
                  <w:vAlign w:val="center"/>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0.0</w:t>
                  </w:r>
                  <w:r w:rsidR="00D5400C" w:rsidRPr="00E364DB">
                    <w:rPr>
                      <w:rFonts w:asciiTheme="minorEastAsia" w:eastAsiaTheme="minorEastAsia" w:hAnsiTheme="minorEastAsia"/>
                      <w:sz w:val="18"/>
                      <w:szCs w:val="18"/>
                    </w:rPr>
                    <w:t>2</w:t>
                  </w:r>
                </w:p>
              </w:tc>
              <w:tc>
                <w:tcPr>
                  <w:tcW w:w="340" w:type="pct"/>
                  <w:vAlign w:val="center"/>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50.</w:t>
                  </w:r>
                  <w:r w:rsidR="00D5400C" w:rsidRPr="00E364DB">
                    <w:rPr>
                      <w:rFonts w:asciiTheme="minorEastAsia" w:eastAsiaTheme="minorEastAsia" w:hAnsiTheme="minorEastAsia"/>
                      <w:sz w:val="18"/>
                      <w:szCs w:val="18"/>
                    </w:rPr>
                    <w:t>5</w:t>
                  </w:r>
                </w:p>
              </w:tc>
              <w:tc>
                <w:tcPr>
                  <w:tcW w:w="449" w:type="pct"/>
                  <w:vAlign w:val="center"/>
                  <w:hideMark/>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HCMOS</w:t>
                  </w:r>
                </w:p>
              </w:tc>
              <w:tc>
                <w:tcPr>
                  <w:tcW w:w="222" w:type="pct"/>
                  <w:vAlign w:val="center"/>
                  <w:hideMark/>
                </w:tcPr>
                <w:p w:rsidR="008C0AF5" w:rsidRPr="00E364DB" w:rsidRDefault="008C0AF5" w:rsidP="008C0AF5">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合格</w:t>
                  </w:r>
                </w:p>
              </w:tc>
            </w:tr>
            <w:tr w:rsidR="00A952A0" w:rsidRPr="00E364DB" w:rsidTr="00D5400C">
              <w:trPr>
                <w:trHeight w:val="674"/>
              </w:trPr>
              <w:tc>
                <w:tcPr>
                  <w:tcW w:w="658" w:type="pct"/>
                  <w:vMerge/>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p>
              </w:tc>
              <w:tc>
                <w:tcPr>
                  <w:tcW w:w="396"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返回后复检</w:t>
                  </w:r>
                </w:p>
              </w:tc>
              <w:tc>
                <w:tcPr>
                  <w:tcW w:w="572"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242.2</w:t>
                  </w:r>
                </w:p>
              </w:tc>
              <w:tc>
                <w:tcPr>
                  <w:tcW w:w="353"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1</w:t>
                  </w:r>
                  <w:r w:rsidRPr="00E364DB">
                    <w:rPr>
                      <w:rFonts w:asciiTheme="minorEastAsia" w:eastAsiaTheme="minorEastAsia" w:hAnsiTheme="minorEastAsia"/>
                      <w:sz w:val="18"/>
                      <w:szCs w:val="18"/>
                    </w:rPr>
                    <w:t>.4</w:t>
                  </w:r>
                </w:p>
              </w:tc>
              <w:tc>
                <w:tcPr>
                  <w:tcW w:w="289"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2.6</w:t>
                  </w:r>
                </w:p>
              </w:tc>
              <w:tc>
                <w:tcPr>
                  <w:tcW w:w="388"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4</w:t>
                  </w:r>
                  <w:r w:rsidRPr="00E364DB">
                    <w:rPr>
                      <w:rFonts w:asciiTheme="minorEastAsia" w:eastAsiaTheme="minorEastAsia" w:hAnsiTheme="minorEastAsia"/>
                      <w:sz w:val="18"/>
                      <w:szCs w:val="18"/>
                    </w:rPr>
                    <w:t>43.0</w:t>
                  </w:r>
                </w:p>
              </w:tc>
              <w:tc>
                <w:tcPr>
                  <w:tcW w:w="389"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1</w:t>
                  </w:r>
                  <w:r w:rsidRPr="00E364DB">
                    <w:rPr>
                      <w:rFonts w:asciiTheme="minorEastAsia" w:eastAsiaTheme="minorEastAsia" w:hAnsiTheme="minorEastAsia"/>
                      <w:sz w:val="18"/>
                      <w:szCs w:val="18"/>
                    </w:rPr>
                    <w:t>89.0</w:t>
                  </w:r>
                </w:p>
              </w:tc>
              <w:tc>
                <w:tcPr>
                  <w:tcW w:w="289"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.8</w:t>
                  </w:r>
                </w:p>
              </w:tc>
              <w:tc>
                <w:tcPr>
                  <w:tcW w:w="328"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.82</w:t>
                  </w:r>
                </w:p>
              </w:tc>
              <w:tc>
                <w:tcPr>
                  <w:tcW w:w="329"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0</w:t>
                  </w:r>
                  <w:r w:rsidRPr="00E364DB">
                    <w:rPr>
                      <w:rFonts w:asciiTheme="minorEastAsia" w:eastAsiaTheme="minorEastAsia" w:hAnsiTheme="minorEastAsia"/>
                      <w:sz w:val="18"/>
                      <w:szCs w:val="18"/>
                    </w:rPr>
                    <w:t>.03</w:t>
                  </w:r>
                </w:p>
              </w:tc>
              <w:tc>
                <w:tcPr>
                  <w:tcW w:w="340" w:type="pct"/>
                  <w:vAlign w:val="center"/>
                </w:tcPr>
                <w:p w:rsidR="00871548" w:rsidRPr="00E364DB" w:rsidRDefault="00D5400C"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5</w:t>
                  </w:r>
                  <w:r w:rsidRPr="00E364DB">
                    <w:rPr>
                      <w:rFonts w:asciiTheme="minorEastAsia" w:eastAsiaTheme="minorEastAsia" w:hAnsiTheme="minorEastAsia"/>
                      <w:sz w:val="18"/>
                      <w:szCs w:val="18"/>
                    </w:rPr>
                    <w:t>0.6</w:t>
                  </w:r>
                </w:p>
              </w:tc>
              <w:tc>
                <w:tcPr>
                  <w:tcW w:w="449"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HCMOS</w:t>
                  </w:r>
                </w:p>
              </w:tc>
              <w:tc>
                <w:tcPr>
                  <w:tcW w:w="222" w:type="pct"/>
                  <w:vAlign w:val="center"/>
                  <w:hideMark/>
                </w:tcPr>
                <w:p w:rsidR="00871548" w:rsidRPr="00E364DB" w:rsidRDefault="00871548" w:rsidP="00871548">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合格</w:t>
                  </w:r>
                </w:p>
              </w:tc>
            </w:tr>
            <w:tr w:rsidR="00A952A0" w:rsidRPr="00E364DB" w:rsidTr="00D5400C">
              <w:trPr>
                <w:trHeight w:val="674"/>
              </w:trPr>
              <w:tc>
                <w:tcPr>
                  <w:tcW w:w="658" w:type="pct"/>
                  <w:vMerge w:val="restar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sz w:val="18"/>
                    </w:rPr>
                    <w:t>O163170302085</w:t>
                  </w:r>
                </w:p>
              </w:tc>
              <w:tc>
                <w:tcPr>
                  <w:tcW w:w="396"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出货时</w:t>
                  </w:r>
                </w:p>
              </w:tc>
              <w:tc>
                <w:tcPr>
                  <w:tcW w:w="572"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18.1</w:t>
                  </w:r>
                </w:p>
              </w:tc>
              <w:tc>
                <w:tcPr>
                  <w:tcW w:w="353"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1.3</w:t>
                  </w:r>
                </w:p>
              </w:tc>
              <w:tc>
                <w:tcPr>
                  <w:tcW w:w="2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0.9</w:t>
                  </w:r>
                </w:p>
              </w:tc>
              <w:tc>
                <w:tcPr>
                  <w:tcW w:w="388"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4</w:t>
                  </w:r>
                  <w:r w:rsidRPr="00E364DB">
                    <w:rPr>
                      <w:rFonts w:asciiTheme="minorEastAsia" w:eastAsiaTheme="minorEastAsia" w:hAnsiTheme="minorEastAsia"/>
                      <w:sz w:val="18"/>
                      <w:szCs w:val="18"/>
                    </w:rPr>
                    <w:t>38.5</w:t>
                  </w:r>
                </w:p>
              </w:tc>
              <w:tc>
                <w:tcPr>
                  <w:tcW w:w="3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1</w:t>
                  </w:r>
                  <w:r w:rsidRPr="00E364DB">
                    <w:rPr>
                      <w:rFonts w:asciiTheme="minorEastAsia" w:eastAsiaTheme="minorEastAsia" w:hAnsiTheme="minorEastAsia"/>
                      <w:sz w:val="18"/>
                      <w:szCs w:val="18"/>
                    </w:rPr>
                    <w:t>93.0</w:t>
                  </w:r>
                </w:p>
              </w:tc>
              <w:tc>
                <w:tcPr>
                  <w:tcW w:w="2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.6</w:t>
                  </w:r>
                </w:p>
              </w:tc>
              <w:tc>
                <w:tcPr>
                  <w:tcW w:w="328"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.98</w:t>
                  </w:r>
                </w:p>
              </w:tc>
              <w:tc>
                <w:tcPr>
                  <w:tcW w:w="32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0</w:t>
                  </w:r>
                  <w:r w:rsidRPr="00E364DB">
                    <w:rPr>
                      <w:rFonts w:asciiTheme="minorEastAsia" w:eastAsiaTheme="minorEastAsia" w:hAnsiTheme="minorEastAsia"/>
                      <w:sz w:val="18"/>
                      <w:szCs w:val="18"/>
                    </w:rPr>
                    <w:t>.04</w:t>
                  </w:r>
                </w:p>
              </w:tc>
              <w:tc>
                <w:tcPr>
                  <w:tcW w:w="340"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5</w:t>
                  </w:r>
                  <w:r w:rsidRPr="00E364DB">
                    <w:rPr>
                      <w:rFonts w:asciiTheme="minorEastAsia" w:eastAsiaTheme="minorEastAsia" w:hAnsiTheme="minorEastAsia"/>
                      <w:sz w:val="18"/>
                      <w:szCs w:val="18"/>
                    </w:rPr>
                    <w:t>0.4</w:t>
                  </w:r>
                </w:p>
              </w:tc>
              <w:tc>
                <w:tcPr>
                  <w:tcW w:w="44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HCMOS</w:t>
                  </w:r>
                </w:p>
              </w:tc>
              <w:tc>
                <w:tcPr>
                  <w:tcW w:w="222"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合格</w:t>
                  </w:r>
                </w:p>
              </w:tc>
            </w:tr>
            <w:tr w:rsidR="00A952A0" w:rsidRPr="00E364DB" w:rsidTr="00D5400C">
              <w:trPr>
                <w:trHeight w:val="674"/>
              </w:trPr>
              <w:tc>
                <w:tcPr>
                  <w:tcW w:w="658" w:type="pct"/>
                  <w:vMerge/>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p>
              </w:tc>
              <w:tc>
                <w:tcPr>
                  <w:tcW w:w="396"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返回后复检</w:t>
                  </w:r>
                </w:p>
              </w:tc>
              <w:tc>
                <w:tcPr>
                  <w:tcW w:w="572"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168.0</w:t>
                  </w:r>
                </w:p>
              </w:tc>
              <w:tc>
                <w:tcPr>
                  <w:tcW w:w="353"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0</w:t>
                  </w:r>
                  <w:r w:rsidRPr="00E364DB">
                    <w:rPr>
                      <w:rFonts w:asciiTheme="minorEastAsia" w:eastAsiaTheme="minorEastAsia" w:hAnsiTheme="minorEastAsia"/>
                      <w:sz w:val="18"/>
                      <w:szCs w:val="18"/>
                    </w:rPr>
                    <w:t>.3</w:t>
                  </w:r>
                </w:p>
              </w:tc>
              <w:tc>
                <w:tcPr>
                  <w:tcW w:w="2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w:t>
                  </w:r>
                  <w:r w:rsidRPr="00E364DB">
                    <w:rPr>
                      <w:rFonts w:asciiTheme="minorEastAsia" w:eastAsiaTheme="minorEastAsia" w:hAnsiTheme="minorEastAsia"/>
                      <w:sz w:val="18"/>
                      <w:szCs w:val="18"/>
                    </w:rPr>
                    <w:t>2.3</w:t>
                  </w:r>
                </w:p>
              </w:tc>
              <w:tc>
                <w:tcPr>
                  <w:tcW w:w="388"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4</w:t>
                  </w:r>
                  <w:r w:rsidRPr="00E364DB">
                    <w:rPr>
                      <w:rFonts w:asciiTheme="minorEastAsia" w:eastAsiaTheme="minorEastAsia" w:hAnsiTheme="minorEastAsia"/>
                      <w:sz w:val="18"/>
                      <w:szCs w:val="18"/>
                    </w:rPr>
                    <w:t>39.3</w:t>
                  </w:r>
                </w:p>
              </w:tc>
              <w:tc>
                <w:tcPr>
                  <w:tcW w:w="3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1</w:t>
                  </w:r>
                  <w:r w:rsidRPr="00E364DB">
                    <w:rPr>
                      <w:rFonts w:asciiTheme="minorEastAsia" w:eastAsiaTheme="minorEastAsia" w:hAnsiTheme="minorEastAsia"/>
                      <w:sz w:val="18"/>
                      <w:szCs w:val="18"/>
                    </w:rPr>
                    <w:t>88.3</w:t>
                  </w:r>
                </w:p>
              </w:tc>
              <w:tc>
                <w:tcPr>
                  <w:tcW w:w="28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.6</w:t>
                  </w:r>
                </w:p>
              </w:tc>
              <w:tc>
                <w:tcPr>
                  <w:tcW w:w="328"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2</w:t>
                  </w:r>
                  <w:r w:rsidRPr="00E364DB">
                    <w:rPr>
                      <w:rFonts w:asciiTheme="minorEastAsia" w:eastAsiaTheme="minorEastAsia" w:hAnsiTheme="minorEastAsia"/>
                      <w:sz w:val="18"/>
                      <w:szCs w:val="18"/>
                    </w:rPr>
                    <w:t>.89</w:t>
                  </w:r>
                </w:p>
              </w:tc>
              <w:tc>
                <w:tcPr>
                  <w:tcW w:w="32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0</w:t>
                  </w:r>
                  <w:r w:rsidRPr="00E364DB">
                    <w:rPr>
                      <w:rFonts w:asciiTheme="minorEastAsia" w:eastAsiaTheme="minorEastAsia" w:hAnsiTheme="minorEastAsia"/>
                      <w:sz w:val="18"/>
                      <w:szCs w:val="18"/>
                    </w:rPr>
                    <w:t>.01</w:t>
                  </w:r>
                </w:p>
              </w:tc>
              <w:tc>
                <w:tcPr>
                  <w:tcW w:w="340"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hint="eastAsia"/>
                      <w:sz w:val="18"/>
                      <w:szCs w:val="18"/>
                    </w:rPr>
                    <w:t>5</w:t>
                  </w:r>
                  <w:r w:rsidRPr="00E364DB">
                    <w:rPr>
                      <w:rFonts w:asciiTheme="minorEastAsia" w:eastAsiaTheme="minorEastAsia" w:hAnsiTheme="minorEastAsia"/>
                      <w:sz w:val="18"/>
                      <w:szCs w:val="18"/>
                    </w:rPr>
                    <w:t>0.5</w:t>
                  </w:r>
                </w:p>
              </w:tc>
              <w:tc>
                <w:tcPr>
                  <w:tcW w:w="449"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HCMOS</w:t>
                  </w:r>
                </w:p>
              </w:tc>
              <w:tc>
                <w:tcPr>
                  <w:tcW w:w="222" w:type="pct"/>
                  <w:vAlign w:val="center"/>
                </w:tcPr>
                <w:p w:rsidR="00D5400C" w:rsidRPr="00E364DB" w:rsidRDefault="00D5400C" w:rsidP="00D5400C">
                  <w:pPr>
                    <w:spacing w:line="240" w:lineRule="auto"/>
                    <w:ind w:leftChars="0" w:left="0" w:firstLineChars="0" w:firstLine="0"/>
                    <w:jc w:val="center"/>
                    <w:rPr>
                      <w:rFonts w:asciiTheme="minorEastAsia" w:eastAsiaTheme="minorEastAsia" w:hAnsiTheme="minorEastAsia"/>
                      <w:sz w:val="18"/>
                      <w:szCs w:val="18"/>
                    </w:rPr>
                  </w:pPr>
                  <w:r w:rsidRPr="00E364DB">
                    <w:rPr>
                      <w:rFonts w:asciiTheme="minorEastAsia" w:eastAsiaTheme="minorEastAsia" w:hAnsiTheme="minorEastAsia"/>
                      <w:sz w:val="18"/>
                      <w:szCs w:val="18"/>
                    </w:rPr>
                    <w:t>合格</w:t>
                  </w:r>
                </w:p>
              </w:tc>
            </w:tr>
          </w:tbl>
          <w:p w:rsidR="00871548" w:rsidRPr="00A952A0" w:rsidRDefault="00871548" w:rsidP="00871548">
            <w:pPr>
              <w:ind w:left="315" w:firstLine="420"/>
            </w:pPr>
            <w:r w:rsidRPr="00A952A0">
              <w:rPr>
                <w:rFonts w:hint="eastAsia"/>
              </w:rPr>
              <w:t>复测</w:t>
            </w:r>
            <w:r w:rsidRPr="00A952A0">
              <w:t>时</w:t>
            </w:r>
            <w:r w:rsidRPr="00A952A0">
              <w:rPr>
                <w:rFonts w:hint="eastAsia"/>
              </w:rPr>
              <w:t>的</w:t>
            </w:r>
            <w:r w:rsidRPr="00A952A0">
              <w:t>输出波形图</w:t>
            </w:r>
            <w:r w:rsidRPr="00A952A0">
              <w:rPr>
                <w:rFonts w:hint="eastAsia"/>
              </w:rPr>
              <w:t>，</w:t>
            </w:r>
            <w:r w:rsidR="008C01F4" w:rsidRPr="00A952A0">
              <w:rPr>
                <w:rFonts w:hint="eastAsia"/>
              </w:rPr>
              <w:t>如图</w:t>
            </w:r>
            <w:r w:rsidR="00D130E4" w:rsidRPr="00A952A0">
              <w:rPr>
                <w:rFonts w:hint="eastAsia"/>
              </w:rPr>
              <w:t>1</w:t>
            </w:r>
            <w:r w:rsidR="008C01F4" w:rsidRPr="00A952A0">
              <w:rPr>
                <w:rFonts w:hint="eastAsia"/>
              </w:rPr>
              <w:t>所示:</w:t>
            </w:r>
          </w:p>
          <w:tbl>
            <w:tblPr>
              <w:tblStyle w:val="aa"/>
              <w:tblW w:w="0" w:type="auto"/>
              <w:jc w:val="center"/>
              <w:tblLook w:val="04A0" w:firstRow="1" w:lastRow="0" w:firstColumn="1" w:lastColumn="0" w:noHBand="0" w:noVBand="1"/>
            </w:tblPr>
            <w:tblGrid>
              <w:gridCol w:w="4530"/>
              <w:gridCol w:w="4736"/>
            </w:tblGrid>
            <w:tr w:rsidR="00D130E4" w:rsidRPr="008F5C44" w:rsidTr="00A952A0">
              <w:trPr>
                <w:trHeight w:val="3273"/>
                <w:jc w:val="center"/>
              </w:trPr>
              <w:tc>
                <w:tcPr>
                  <w:tcW w:w="4530" w:type="dxa"/>
                  <w:vAlign w:val="center"/>
                </w:tcPr>
                <w:p w:rsidR="00D130E4" w:rsidRPr="008F5C44" w:rsidRDefault="00A952A0" w:rsidP="00BD6784">
                  <w:pPr>
                    <w:pStyle w:val="af4"/>
                    <w:rPr>
                      <w:highlight w:val="yellow"/>
                    </w:rPr>
                  </w:pPr>
                  <w:r>
                    <w:drawing>
                      <wp:inline distT="0" distB="0" distL="0" distR="0" wp14:anchorId="4EECFB05" wp14:editId="746BD66E">
                        <wp:extent cx="2714625" cy="1934346"/>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6162" cy="1935441"/>
                                </a:xfrm>
                                <a:prstGeom prst="rect">
                                  <a:avLst/>
                                </a:prstGeom>
                              </pic:spPr>
                            </pic:pic>
                          </a:graphicData>
                        </a:graphic>
                      </wp:inline>
                    </w:drawing>
                  </w:r>
                </w:p>
              </w:tc>
              <w:tc>
                <w:tcPr>
                  <w:tcW w:w="4736" w:type="dxa"/>
                  <w:vAlign w:val="center"/>
                </w:tcPr>
                <w:p w:rsidR="00D130E4" w:rsidRPr="008F5C44" w:rsidRDefault="00E364DB" w:rsidP="00BD6784">
                  <w:pPr>
                    <w:pStyle w:val="af4"/>
                    <w:rPr>
                      <w:highlight w:val="yellow"/>
                    </w:rPr>
                  </w:pPr>
                  <w:r>
                    <w:drawing>
                      <wp:inline distT="0" distB="0" distL="0" distR="0" wp14:anchorId="754E4894" wp14:editId="3DF255FC">
                        <wp:extent cx="2846051" cy="189393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59178" cy="1902672"/>
                                </a:xfrm>
                                <a:prstGeom prst="rect">
                                  <a:avLst/>
                                </a:prstGeom>
                              </pic:spPr>
                            </pic:pic>
                          </a:graphicData>
                        </a:graphic>
                      </wp:inline>
                    </w:drawing>
                  </w:r>
                </w:p>
              </w:tc>
            </w:tr>
            <w:tr w:rsidR="00D130E4" w:rsidRPr="008F5C44" w:rsidTr="00A952A0">
              <w:trPr>
                <w:trHeight w:val="373"/>
                <w:jc w:val="center"/>
              </w:trPr>
              <w:tc>
                <w:tcPr>
                  <w:tcW w:w="4530" w:type="dxa"/>
                  <w:vAlign w:val="center"/>
                </w:tcPr>
                <w:p w:rsidR="00D130E4" w:rsidRPr="008F5C44" w:rsidRDefault="00A952A0" w:rsidP="00BD6784">
                  <w:pPr>
                    <w:pStyle w:val="af4"/>
                    <w:rPr>
                      <w:highlight w:val="yellow"/>
                    </w:rPr>
                  </w:pPr>
                  <w:r>
                    <w:rPr>
                      <w:rFonts w:hint="eastAsia"/>
                    </w:rPr>
                    <w:t>编号</w:t>
                  </w:r>
                  <w:r w:rsidRPr="00986C7B">
                    <w:t>O1631703020</w:t>
                  </w:r>
                  <w:r>
                    <w:t>72</w:t>
                  </w:r>
                  <w:r>
                    <w:rPr>
                      <w:rFonts w:hint="eastAsia"/>
                    </w:rPr>
                    <w:t>晶振复测波形图</w:t>
                  </w:r>
                </w:p>
              </w:tc>
              <w:tc>
                <w:tcPr>
                  <w:tcW w:w="4736" w:type="dxa"/>
                  <w:vAlign w:val="center"/>
                </w:tcPr>
                <w:p w:rsidR="00D130E4" w:rsidRPr="008F5C44" w:rsidRDefault="00A952A0" w:rsidP="00BD6784">
                  <w:pPr>
                    <w:pStyle w:val="af4"/>
                    <w:rPr>
                      <w:highlight w:val="yellow"/>
                    </w:rPr>
                  </w:pPr>
                  <w:r>
                    <w:rPr>
                      <w:rFonts w:hint="eastAsia"/>
                    </w:rPr>
                    <w:t>编号</w:t>
                  </w:r>
                  <w:r w:rsidR="00E364DB" w:rsidRPr="00986C7B">
                    <w:t>O163170302085</w:t>
                  </w:r>
                  <w:r>
                    <w:rPr>
                      <w:rFonts w:hint="eastAsia"/>
                    </w:rPr>
                    <w:t>晶振复测波形图</w:t>
                  </w:r>
                </w:p>
              </w:tc>
            </w:tr>
          </w:tbl>
          <w:p w:rsidR="00871548" w:rsidRPr="008F5C44" w:rsidRDefault="00871548" w:rsidP="00871548">
            <w:pPr>
              <w:ind w:leftChars="0" w:left="0" w:firstLineChars="0" w:firstLine="0"/>
              <w:jc w:val="both"/>
              <w:rPr>
                <w:rFonts w:asciiTheme="minorEastAsia" w:eastAsiaTheme="minorEastAsia" w:hAnsiTheme="minorEastAsia" w:cs="Arial"/>
                <w:szCs w:val="21"/>
                <w:highlight w:val="yellow"/>
              </w:rPr>
            </w:pPr>
          </w:p>
          <w:p w:rsidR="004B16B6" w:rsidRPr="00A952A0" w:rsidRDefault="004349E0" w:rsidP="00414B97">
            <w:pPr>
              <w:pStyle w:val="ab"/>
              <w:ind w:leftChars="0" w:left="360" w:firstLineChars="196" w:firstLine="412"/>
              <w:jc w:val="both"/>
              <w:rPr>
                <w:rFonts w:asciiTheme="minorEastAsia" w:eastAsiaTheme="minorEastAsia" w:hAnsiTheme="minorEastAsia" w:cs="Arial"/>
                <w:szCs w:val="21"/>
              </w:rPr>
            </w:pPr>
            <w:r w:rsidRPr="00A952A0">
              <w:rPr>
                <w:rFonts w:asciiTheme="minorEastAsia" w:eastAsiaTheme="minorEastAsia" w:hAnsiTheme="minorEastAsia" w:cs="Arial" w:hint="eastAsia"/>
                <w:szCs w:val="21"/>
              </w:rPr>
              <w:t>综上可知，</w:t>
            </w:r>
            <w:r w:rsidR="006846C6" w:rsidRPr="00A952A0">
              <w:rPr>
                <w:rFonts w:asciiTheme="minorEastAsia" w:eastAsiaTheme="minorEastAsia" w:hAnsiTheme="minorEastAsia" w:cs="Arial" w:hint="eastAsia"/>
                <w:szCs w:val="21"/>
              </w:rPr>
              <w:t>产品出货时</w:t>
            </w:r>
            <w:r w:rsidR="00A952A0" w:rsidRPr="00A952A0">
              <w:rPr>
                <w:rFonts w:asciiTheme="minorEastAsia" w:eastAsiaTheme="minorEastAsia" w:hAnsiTheme="minorEastAsia" w:cs="Arial"/>
                <w:szCs w:val="21"/>
              </w:rPr>
              <w:t>测试</w:t>
            </w:r>
            <w:r w:rsidR="00A952A0" w:rsidRPr="00A952A0">
              <w:rPr>
                <w:rFonts w:asciiTheme="minorEastAsia" w:eastAsiaTheme="minorEastAsia" w:hAnsiTheme="minorEastAsia" w:cs="Arial" w:hint="eastAsia"/>
                <w:szCs w:val="21"/>
              </w:rPr>
              <w:t>以及常温下复测</w:t>
            </w:r>
            <w:r w:rsidRPr="00A952A0">
              <w:rPr>
                <w:rFonts w:asciiTheme="minorEastAsia" w:eastAsiaTheme="minorEastAsia" w:hAnsiTheme="minorEastAsia" w:cs="Arial" w:hint="eastAsia"/>
                <w:szCs w:val="21"/>
              </w:rPr>
              <w:t>的各项常规性能指标</w:t>
            </w:r>
            <w:r w:rsidR="005217B5" w:rsidRPr="00A952A0">
              <w:rPr>
                <w:rFonts w:asciiTheme="minorEastAsia" w:eastAsiaTheme="minorEastAsia" w:hAnsiTheme="minorEastAsia" w:cs="Arial" w:hint="eastAsia"/>
                <w:szCs w:val="21"/>
              </w:rPr>
              <w:t>数据</w:t>
            </w:r>
            <w:r w:rsidR="00757CB4" w:rsidRPr="00A952A0">
              <w:rPr>
                <w:rFonts w:asciiTheme="minorEastAsia" w:eastAsiaTheme="minorEastAsia" w:hAnsiTheme="minorEastAsia" w:cs="Arial" w:hint="eastAsia"/>
                <w:szCs w:val="21"/>
              </w:rPr>
              <w:t>合格</w:t>
            </w:r>
            <w:r w:rsidR="00A952A0" w:rsidRPr="00A952A0">
              <w:rPr>
                <w:rFonts w:asciiTheme="minorEastAsia" w:eastAsiaTheme="minorEastAsia" w:hAnsiTheme="minorEastAsia" w:cs="Arial" w:hint="eastAsia"/>
                <w:szCs w:val="21"/>
              </w:rPr>
              <w:t>,符合规格书要求</w:t>
            </w:r>
            <w:r w:rsidR="005217B5" w:rsidRPr="00A952A0">
              <w:rPr>
                <w:rFonts w:asciiTheme="minorEastAsia" w:eastAsiaTheme="minorEastAsia" w:hAnsiTheme="minorEastAsia" w:cs="Arial" w:hint="eastAsia"/>
                <w:szCs w:val="21"/>
              </w:rPr>
              <w:t>。</w:t>
            </w:r>
          </w:p>
          <w:p w:rsidR="00D77CA4" w:rsidRPr="008F5C44" w:rsidRDefault="00D77CA4" w:rsidP="00404252">
            <w:pPr>
              <w:ind w:left="315" w:firstLine="420"/>
              <w:jc w:val="both"/>
              <w:rPr>
                <w:rFonts w:ascii="Arial Narrow" w:hAnsi="Arial Narrow"/>
                <w:color w:val="000000" w:themeColor="text1"/>
                <w:szCs w:val="21"/>
                <w:highlight w:val="yellow"/>
              </w:rPr>
            </w:pPr>
          </w:p>
          <w:p w:rsidR="00331714" w:rsidRPr="00A952A0" w:rsidRDefault="00A952A0" w:rsidP="00331714">
            <w:pPr>
              <w:pStyle w:val="ab"/>
              <w:numPr>
                <w:ilvl w:val="0"/>
                <w:numId w:val="2"/>
              </w:numPr>
              <w:ind w:leftChars="0" w:firstLineChars="0"/>
              <w:jc w:val="both"/>
              <w:rPr>
                <w:rFonts w:asciiTheme="minorEastAsia" w:eastAsiaTheme="minorEastAsia" w:hAnsiTheme="minorEastAsia" w:cs="Arial"/>
                <w:b/>
                <w:szCs w:val="21"/>
              </w:rPr>
            </w:pPr>
            <w:proofErr w:type="gramStart"/>
            <w:r w:rsidRPr="00A952A0">
              <w:rPr>
                <w:rFonts w:asciiTheme="minorEastAsia" w:eastAsiaTheme="minorEastAsia" w:hAnsiTheme="minorEastAsia" w:cs="Arial" w:hint="eastAsia"/>
                <w:b/>
                <w:szCs w:val="21"/>
              </w:rPr>
              <w:t>相噪测试</w:t>
            </w:r>
            <w:proofErr w:type="gramEnd"/>
            <w:r w:rsidRPr="00A952A0">
              <w:rPr>
                <w:rFonts w:asciiTheme="minorEastAsia" w:eastAsiaTheme="minorEastAsia" w:hAnsiTheme="minorEastAsia" w:cs="Arial" w:hint="eastAsia"/>
                <w:b/>
                <w:szCs w:val="21"/>
              </w:rPr>
              <w:t>:</w:t>
            </w:r>
          </w:p>
          <w:p w:rsidR="00331714" w:rsidRDefault="00A952A0" w:rsidP="00CA0C14">
            <w:pPr>
              <w:ind w:left="315" w:firstLine="420"/>
              <w:rPr>
                <w:rFonts w:asciiTheme="minorEastAsia" w:eastAsiaTheme="minorEastAsia" w:hAnsiTheme="minorEastAsia" w:cs="Arial"/>
                <w:szCs w:val="21"/>
              </w:rPr>
            </w:pPr>
            <w:r w:rsidRPr="00A952A0">
              <w:rPr>
                <w:rFonts w:asciiTheme="minorEastAsia" w:eastAsiaTheme="minorEastAsia" w:hAnsiTheme="minorEastAsia" w:cs="Arial" w:hint="eastAsia"/>
                <w:szCs w:val="21"/>
              </w:rPr>
              <w:t>由于产品常规</w:t>
            </w:r>
            <w:r w:rsidR="00487473">
              <w:rPr>
                <w:rFonts w:asciiTheme="minorEastAsia" w:eastAsiaTheme="minorEastAsia" w:hAnsiTheme="minorEastAsia" w:cs="Arial" w:hint="eastAsia"/>
                <w:szCs w:val="21"/>
              </w:rPr>
              <w:t>性能指标</w:t>
            </w:r>
            <w:r w:rsidRPr="00A952A0">
              <w:rPr>
                <w:rFonts w:asciiTheme="minorEastAsia" w:eastAsiaTheme="minorEastAsia" w:hAnsiTheme="minorEastAsia" w:cs="Arial" w:hint="eastAsia"/>
                <w:szCs w:val="21"/>
              </w:rPr>
              <w:t>测试合格，下面对产品进行相位噪声测试，</w:t>
            </w:r>
            <w:r w:rsidR="00487473">
              <w:rPr>
                <w:rFonts w:asciiTheme="minorEastAsia" w:eastAsiaTheme="minorEastAsia" w:hAnsiTheme="minorEastAsia" w:cs="Arial" w:hint="eastAsia"/>
                <w:szCs w:val="21"/>
              </w:rPr>
              <w:t>2</w:t>
            </w:r>
            <w:r w:rsidR="00487473">
              <w:rPr>
                <w:rFonts w:asciiTheme="minorEastAsia" w:eastAsiaTheme="minorEastAsia" w:hAnsiTheme="minorEastAsia" w:cs="Arial"/>
                <w:szCs w:val="21"/>
              </w:rPr>
              <w:t>pcs</w:t>
            </w:r>
            <w:r w:rsidR="00487473">
              <w:rPr>
                <w:rFonts w:asciiTheme="minorEastAsia" w:eastAsiaTheme="minorEastAsia" w:hAnsiTheme="minorEastAsia" w:cs="Arial" w:hint="eastAsia"/>
                <w:szCs w:val="21"/>
              </w:rPr>
              <w:t>客退品相</w:t>
            </w:r>
            <w:proofErr w:type="gramStart"/>
            <w:r w:rsidR="00487473">
              <w:rPr>
                <w:rFonts w:asciiTheme="minorEastAsia" w:eastAsiaTheme="minorEastAsia" w:hAnsiTheme="minorEastAsia" w:cs="Arial" w:hint="eastAsia"/>
                <w:szCs w:val="21"/>
              </w:rPr>
              <w:t>噪</w:t>
            </w:r>
            <w:proofErr w:type="gramEnd"/>
            <w:r w:rsidR="00487473">
              <w:rPr>
                <w:rFonts w:asciiTheme="minorEastAsia" w:eastAsiaTheme="minorEastAsia" w:hAnsiTheme="minorEastAsia" w:cs="Arial" w:hint="eastAsia"/>
                <w:szCs w:val="21"/>
              </w:rPr>
              <w:t>测试结果符合规格书要求，</w:t>
            </w:r>
            <w:r w:rsidRPr="00A952A0">
              <w:rPr>
                <w:rFonts w:asciiTheme="minorEastAsia" w:eastAsiaTheme="minorEastAsia" w:hAnsiTheme="minorEastAsia" w:cs="Arial" w:hint="eastAsia"/>
                <w:szCs w:val="21"/>
              </w:rPr>
              <w:t>具体测试结果如下：</w:t>
            </w:r>
          </w:p>
          <w:tbl>
            <w:tblPr>
              <w:tblStyle w:val="aa"/>
              <w:tblW w:w="0" w:type="auto"/>
              <w:jc w:val="center"/>
              <w:tblLook w:val="04A0" w:firstRow="1" w:lastRow="0" w:firstColumn="1" w:lastColumn="0" w:noHBand="0" w:noVBand="1"/>
            </w:tblPr>
            <w:tblGrid>
              <w:gridCol w:w="1892"/>
              <w:gridCol w:w="1892"/>
              <w:gridCol w:w="1892"/>
              <w:gridCol w:w="1892"/>
            </w:tblGrid>
            <w:tr w:rsidR="00694945" w:rsidRPr="00694945" w:rsidTr="00694945">
              <w:trPr>
                <w:trHeight w:val="528"/>
                <w:jc w:val="center"/>
              </w:trPr>
              <w:tc>
                <w:tcPr>
                  <w:tcW w:w="1892" w:type="dxa"/>
                  <w:vAlign w:val="center"/>
                </w:tcPr>
                <w:p w:rsidR="00694945" w:rsidRPr="00986C7B" w:rsidRDefault="00D83626" w:rsidP="00BD6784">
                  <w:pPr>
                    <w:pStyle w:val="af4"/>
                  </w:pPr>
                  <w:r>
                    <w:rPr>
                      <w:rFonts w:hint="eastAsia"/>
                    </w:rPr>
                    <w:t>编号</w:t>
                  </w:r>
                </w:p>
              </w:tc>
              <w:tc>
                <w:tcPr>
                  <w:tcW w:w="1892" w:type="dxa"/>
                  <w:vAlign w:val="center"/>
                </w:tcPr>
                <w:p w:rsidR="00694945" w:rsidRPr="00694945" w:rsidRDefault="00694945" w:rsidP="00BD6784">
                  <w:pPr>
                    <w:pStyle w:val="af4"/>
                  </w:pPr>
                  <w:r w:rsidRPr="00694945">
                    <w:rPr>
                      <w:rFonts w:hint="eastAsia"/>
                    </w:rPr>
                    <w:t>相噪要求（</w:t>
                  </w:r>
                  <w:r w:rsidRPr="00694945">
                    <w:t>dBc/Hz</w:t>
                  </w:r>
                  <w:r w:rsidRPr="00694945">
                    <w:rPr>
                      <w:rFonts w:hint="eastAsia"/>
                    </w:rPr>
                    <w:t>）</w:t>
                  </w:r>
                </w:p>
              </w:tc>
              <w:tc>
                <w:tcPr>
                  <w:tcW w:w="1892" w:type="dxa"/>
                  <w:vAlign w:val="center"/>
                </w:tcPr>
                <w:p w:rsidR="00694945" w:rsidRPr="00694945" w:rsidRDefault="00694945" w:rsidP="00BD6784">
                  <w:pPr>
                    <w:pStyle w:val="af4"/>
                  </w:pPr>
                  <w:r w:rsidRPr="00694945">
                    <w:t>O163170302072</w:t>
                  </w:r>
                </w:p>
              </w:tc>
              <w:tc>
                <w:tcPr>
                  <w:tcW w:w="1892" w:type="dxa"/>
                  <w:vAlign w:val="center"/>
                </w:tcPr>
                <w:p w:rsidR="00694945" w:rsidRPr="00694945" w:rsidRDefault="00694945" w:rsidP="00BD6784">
                  <w:pPr>
                    <w:pStyle w:val="af4"/>
                  </w:pPr>
                  <w:r w:rsidRPr="00694945">
                    <w:t>O163170302085</w:t>
                  </w:r>
                </w:p>
              </w:tc>
            </w:tr>
            <w:tr w:rsidR="00694945" w:rsidRPr="00694945" w:rsidTr="00694945">
              <w:trPr>
                <w:trHeight w:val="271"/>
                <w:jc w:val="center"/>
              </w:trPr>
              <w:tc>
                <w:tcPr>
                  <w:tcW w:w="1892" w:type="dxa"/>
                  <w:vAlign w:val="center"/>
                </w:tcPr>
                <w:p w:rsidR="00694945" w:rsidRPr="00694945" w:rsidRDefault="00694945" w:rsidP="00BD6784">
                  <w:pPr>
                    <w:pStyle w:val="af4"/>
                  </w:pPr>
                  <w:r w:rsidRPr="00694945">
                    <w:rPr>
                      <w:rFonts w:hint="eastAsia"/>
                    </w:rPr>
                    <w:t>1</w:t>
                  </w:r>
                  <w:r w:rsidRPr="00694945">
                    <w:t>0Hz</w:t>
                  </w:r>
                </w:p>
              </w:tc>
              <w:tc>
                <w:tcPr>
                  <w:tcW w:w="1892" w:type="dxa"/>
                  <w:vAlign w:val="center"/>
                </w:tcPr>
                <w:p w:rsidR="00694945" w:rsidRPr="00694945" w:rsidRDefault="00694945" w:rsidP="00BD6784">
                  <w:pPr>
                    <w:pStyle w:val="af4"/>
                  </w:pPr>
                  <w:r w:rsidRPr="00694945">
                    <w:rPr>
                      <w:rFonts w:hint="eastAsia"/>
                    </w:rPr>
                    <w:t>≤-</w:t>
                  </w:r>
                  <w:r w:rsidRPr="00694945">
                    <w:t>90</w:t>
                  </w:r>
                </w:p>
              </w:tc>
              <w:tc>
                <w:tcPr>
                  <w:tcW w:w="1892" w:type="dxa"/>
                  <w:vAlign w:val="center"/>
                </w:tcPr>
                <w:p w:rsidR="00694945" w:rsidRPr="00694945" w:rsidRDefault="00694945" w:rsidP="00BD6784">
                  <w:pPr>
                    <w:pStyle w:val="af4"/>
                  </w:pPr>
                  <w:r>
                    <w:rPr>
                      <w:rFonts w:hint="eastAsia"/>
                    </w:rPr>
                    <w:t>-</w:t>
                  </w:r>
                  <w:r>
                    <w:t>111.7</w:t>
                  </w:r>
                </w:p>
              </w:tc>
              <w:tc>
                <w:tcPr>
                  <w:tcW w:w="1892" w:type="dxa"/>
                  <w:vAlign w:val="center"/>
                </w:tcPr>
                <w:p w:rsidR="00694945" w:rsidRPr="00694945" w:rsidRDefault="00694945" w:rsidP="00BD6784">
                  <w:pPr>
                    <w:pStyle w:val="af4"/>
                  </w:pPr>
                  <w:r>
                    <w:rPr>
                      <w:rFonts w:hint="eastAsia"/>
                    </w:rPr>
                    <w:t>-</w:t>
                  </w:r>
                  <w:r>
                    <w:t>109.5</w:t>
                  </w:r>
                </w:p>
              </w:tc>
            </w:tr>
            <w:tr w:rsidR="00694945" w:rsidRPr="00694945" w:rsidTr="00694945">
              <w:trPr>
                <w:trHeight w:val="136"/>
                <w:jc w:val="center"/>
              </w:trPr>
              <w:tc>
                <w:tcPr>
                  <w:tcW w:w="1892" w:type="dxa"/>
                  <w:vAlign w:val="center"/>
                </w:tcPr>
                <w:p w:rsidR="00694945" w:rsidRPr="00694945" w:rsidRDefault="00694945" w:rsidP="00BD6784">
                  <w:pPr>
                    <w:pStyle w:val="af4"/>
                  </w:pPr>
                  <w:r w:rsidRPr="00694945">
                    <w:rPr>
                      <w:rFonts w:hint="eastAsia"/>
                    </w:rPr>
                    <w:t>1</w:t>
                  </w:r>
                  <w:r w:rsidRPr="00694945">
                    <w:t>00Hz</w:t>
                  </w:r>
                </w:p>
              </w:tc>
              <w:tc>
                <w:tcPr>
                  <w:tcW w:w="1892" w:type="dxa"/>
                  <w:vAlign w:val="center"/>
                </w:tcPr>
                <w:p w:rsidR="00694945" w:rsidRPr="00694945" w:rsidRDefault="00694945" w:rsidP="00BD6784">
                  <w:pPr>
                    <w:pStyle w:val="af4"/>
                  </w:pPr>
                  <w:r w:rsidRPr="00694945">
                    <w:rPr>
                      <w:rFonts w:hint="eastAsia"/>
                    </w:rPr>
                    <w:t>≤-</w:t>
                  </w:r>
                  <w:r>
                    <w:t>115</w:t>
                  </w:r>
                </w:p>
              </w:tc>
              <w:tc>
                <w:tcPr>
                  <w:tcW w:w="1892" w:type="dxa"/>
                  <w:vAlign w:val="center"/>
                </w:tcPr>
                <w:p w:rsidR="00694945" w:rsidRPr="00694945" w:rsidRDefault="00694945" w:rsidP="00BD6784">
                  <w:pPr>
                    <w:pStyle w:val="af4"/>
                  </w:pPr>
                  <w:r>
                    <w:rPr>
                      <w:rFonts w:hint="eastAsia"/>
                    </w:rPr>
                    <w:t>-</w:t>
                  </w:r>
                  <w:r>
                    <w:t>136.0</w:t>
                  </w:r>
                </w:p>
              </w:tc>
              <w:tc>
                <w:tcPr>
                  <w:tcW w:w="1892" w:type="dxa"/>
                  <w:vAlign w:val="center"/>
                </w:tcPr>
                <w:p w:rsidR="00694945" w:rsidRPr="00694945" w:rsidRDefault="00694945" w:rsidP="00BD6784">
                  <w:pPr>
                    <w:pStyle w:val="af4"/>
                  </w:pPr>
                  <w:r>
                    <w:rPr>
                      <w:rFonts w:hint="eastAsia"/>
                    </w:rPr>
                    <w:t>-</w:t>
                  </w:r>
                  <w:r>
                    <w:t>135.4</w:t>
                  </w:r>
                </w:p>
              </w:tc>
            </w:tr>
            <w:tr w:rsidR="00694945" w:rsidRPr="00694945" w:rsidTr="00694945">
              <w:trPr>
                <w:trHeight w:val="141"/>
                <w:jc w:val="center"/>
              </w:trPr>
              <w:tc>
                <w:tcPr>
                  <w:tcW w:w="1892" w:type="dxa"/>
                  <w:vAlign w:val="center"/>
                </w:tcPr>
                <w:p w:rsidR="00694945" w:rsidRPr="00694945" w:rsidRDefault="00694945" w:rsidP="00BD6784">
                  <w:pPr>
                    <w:pStyle w:val="af4"/>
                  </w:pPr>
                  <w:r w:rsidRPr="00694945">
                    <w:rPr>
                      <w:rFonts w:hint="eastAsia"/>
                    </w:rPr>
                    <w:t>1</w:t>
                  </w:r>
                  <w:r w:rsidRPr="00694945">
                    <w:t>KHz</w:t>
                  </w:r>
                </w:p>
              </w:tc>
              <w:tc>
                <w:tcPr>
                  <w:tcW w:w="1892" w:type="dxa"/>
                  <w:vAlign w:val="center"/>
                </w:tcPr>
                <w:p w:rsidR="00694945" w:rsidRPr="00694945" w:rsidRDefault="00694945" w:rsidP="00BD6784">
                  <w:pPr>
                    <w:pStyle w:val="af4"/>
                  </w:pPr>
                  <w:r w:rsidRPr="00694945">
                    <w:rPr>
                      <w:rFonts w:hint="eastAsia"/>
                    </w:rPr>
                    <w:t>≤-</w:t>
                  </w:r>
                  <w:r>
                    <w:t>140</w:t>
                  </w:r>
                </w:p>
              </w:tc>
              <w:tc>
                <w:tcPr>
                  <w:tcW w:w="1892" w:type="dxa"/>
                  <w:vAlign w:val="center"/>
                </w:tcPr>
                <w:p w:rsidR="00694945" w:rsidRPr="00694945" w:rsidRDefault="00694945" w:rsidP="00BD6784">
                  <w:pPr>
                    <w:pStyle w:val="af4"/>
                  </w:pPr>
                  <w:r>
                    <w:rPr>
                      <w:rFonts w:hint="eastAsia"/>
                    </w:rPr>
                    <w:t>-</w:t>
                  </w:r>
                  <w:r>
                    <w:t>151.1</w:t>
                  </w:r>
                </w:p>
              </w:tc>
              <w:tc>
                <w:tcPr>
                  <w:tcW w:w="1892" w:type="dxa"/>
                  <w:vAlign w:val="center"/>
                </w:tcPr>
                <w:p w:rsidR="00694945" w:rsidRPr="00694945" w:rsidRDefault="00694945" w:rsidP="00BD6784">
                  <w:pPr>
                    <w:pStyle w:val="af4"/>
                  </w:pPr>
                  <w:r>
                    <w:rPr>
                      <w:rFonts w:hint="eastAsia"/>
                    </w:rPr>
                    <w:t>-</w:t>
                  </w:r>
                  <w:r>
                    <w:t>150.0</w:t>
                  </w:r>
                </w:p>
              </w:tc>
            </w:tr>
            <w:tr w:rsidR="00694945" w:rsidRPr="00694945" w:rsidTr="00694945">
              <w:trPr>
                <w:trHeight w:val="70"/>
                <w:jc w:val="center"/>
              </w:trPr>
              <w:tc>
                <w:tcPr>
                  <w:tcW w:w="1892" w:type="dxa"/>
                  <w:vAlign w:val="center"/>
                </w:tcPr>
                <w:p w:rsidR="00694945" w:rsidRPr="00694945" w:rsidRDefault="00694945" w:rsidP="00BD6784">
                  <w:pPr>
                    <w:pStyle w:val="af4"/>
                  </w:pPr>
                  <w:r w:rsidRPr="00694945">
                    <w:rPr>
                      <w:rFonts w:hint="eastAsia"/>
                    </w:rPr>
                    <w:t>1</w:t>
                  </w:r>
                  <w:r w:rsidRPr="00694945">
                    <w:t>0KHz</w:t>
                  </w:r>
                </w:p>
              </w:tc>
              <w:tc>
                <w:tcPr>
                  <w:tcW w:w="1892" w:type="dxa"/>
                  <w:vAlign w:val="center"/>
                </w:tcPr>
                <w:p w:rsidR="00694945" w:rsidRPr="00694945" w:rsidRDefault="00694945" w:rsidP="00BD6784">
                  <w:pPr>
                    <w:pStyle w:val="af4"/>
                  </w:pPr>
                  <w:r w:rsidRPr="00694945">
                    <w:rPr>
                      <w:rFonts w:hint="eastAsia"/>
                    </w:rPr>
                    <w:t>≤-</w:t>
                  </w:r>
                  <w:r>
                    <w:t>145</w:t>
                  </w:r>
                </w:p>
              </w:tc>
              <w:tc>
                <w:tcPr>
                  <w:tcW w:w="1892" w:type="dxa"/>
                  <w:vAlign w:val="center"/>
                </w:tcPr>
                <w:p w:rsidR="00694945" w:rsidRPr="00694945" w:rsidRDefault="00694945" w:rsidP="00BD6784">
                  <w:pPr>
                    <w:pStyle w:val="af4"/>
                  </w:pPr>
                  <w:r>
                    <w:rPr>
                      <w:rFonts w:hint="eastAsia"/>
                    </w:rPr>
                    <w:t>-</w:t>
                  </w:r>
                  <w:r>
                    <w:t>152.9</w:t>
                  </w:r>
                </w:p>
              </w:tc>
              <w:tc>
                <w:tcPr>
                  <w:tcW w:w="1892" w:type="dxa"/>
                  <w:vAlign w:val="center"/>
                </w:tcPr>
                <w:p w:rsidR="00694945" w:rsidRPr="00694945" w:rsidRDefault="00694945" w:rsidP="00BD6784">
                  <w:pPr>
                    <w:pStyle w:val="af4"/>
                  </w:pPr>
                  <w:r>
                    <w:rPr>
                      <w:rFonts w:hint="eastAsia"/>
                    </w:rPr>
                    <w:t>-</w:t>
                  </w:r>
                  <w:r>
                    <w:t>153.9</w:t>
                  </w:r>
                </w:p>
              </w:tc>
            </w:tr>
            <w:tr w:rsidR="00694945" w:rsidRPr="00694945" w:rsidTr="00694945">
              <w:trPr>
                <w:trHeight w:val="423"/>
                <w:jc w:val="center"/>
              </w:trPr>
              <w:tc>
                <w:tcPr>
                  <w:tcW w:w="1892" w:type="dxa"/>
                  <w:vAlign w:val="center"/>
                </w:tcPr>
                <w:p w:rsidR="00694945" w:rsidRPr="00694945" w:rsidRDefault="00694945" w:rsidP="00BD6784">
                  <w:pPr>
                    <w:pStyle w:val="af4"/>
                  </w:pPr>
                  <w:r w:rsidRPr="00694945">
                    <w:rPr>
                      <w:rFonts w:hint="eastAsia"/>
                    </w:rPr>
                    <w:t>1</w:t>
                  </w:r>
                  <w:r w:rsidRPr="00694945">
                    <w:t>00KHz</w:t>
                  </w:r>
                </w:p>
              </w:tc>
              <w:tc>
                <w:tcPr>
                  <w:tcW w:w="1892" w:type="dxa"/>
                  <w:vAlign w:val="center"/>
                </w:tcPr>
                <w:p w:rsidR="00694945" w:rsidRPr="00694945" w:rsidRDefault="00694945" w:rsidP="00BD6784">
                  <w:pPr>
                    <w:pStyle w:val="af4"/>
                  </w:pPr>
                  <w:r w:rsidRPr="00694945">
                    <w:rPr>
                      <w:rFonts w:hint="eastAsia"/>
                    </w:rPr>
                    <w:t>≤-</w:t>
                  </w:r>
                  <w:r>
                    <w:t>145</w:t>
                  </w:r>
                </w:p>
              </w:tc>
              <w:tc>
                <w:tcPr>
                  <w:tcW w:w="1892" w:type="dxa"/>
                  <w:vAlign w:val="center"/>
                </w:tcPr>
                <w:p w:rsidR="00694945" w:rsidRPr="00694945" w:rsidRDefault="00694945" w:rsidP="00BD6784">
                  <w:pPr>
                    <w:pStyle w:val="af4"/>
                  </w:pPr>
                  <w:r>
                    <w:rPr>
                      <w:rFonts w:hint="eastAsia"/>
                    </w:rPr>
                    <w:t>-</w:t>
                  </w:r>
                  <w:r>
                    <w:t>150.6</w:t>
                  </w:r>
                </w:p>
              </w:tc>
              <w:tc>
                <w:tcPr>
                  <w:tcW w:w="1892" w:type="dxa"/>
                  <w:vAlign w:val="center"/>
                </w:tcPr>
                <w:p w:rsidR="00694945" w:rsidRPr="00694945" w:rsidRDefault="00694945" w:rsidP="00BD6784">
                  <w:pPr>
                    <w:pStyle w:val="af4"/>
                  </w:pPr>
                  <w:r>
                    <w:rPr>
                      <w:rFonts w:hint="eastAsia"/>
                    </w:rPr>
                    <w:t>-</w:t>
                  </w:r>
                  <w:r>
                    <w:t>151.6</w:t>
                  </w:r>
                </w:p>
              </w:tc>
            </w:tr>
            <w:tr w:rsidR="00694945" w:rsidRPr="00694945" w:rsidTr="00694945">
              <w:trPr>
                <w:trHeight w:val="273"/>
                <w:jc w:val="center"/>
              </w:trPr>
              <w:tc>
                <w:tcPr>
                  <w:tcW w:w="1892" w:type="dxa"/>
                  <w:vAlign w:val="center"/>
                </w:tcPr>
                <w:p w:rsidR="00694945" w:rsidRPr="00694945" w:rsidRDefault="00694945" w:rsidP="00BD6784">
                  <w:pPr>
                    <w:pStyle w:val="af4"/>
                  </w:pPr>
                  <w:r w:rsidRPr="00694945">
                    <w:rPr>
                      <w:rFonts w:hint="eastAsia"/>
                    </w:rPr>
                    <w:t>1</w:t>
                  </w:r>
                  <w:r w:rsidRPr="00694945">
                    <w:t>MHz</w:t>
                  </w:r>
                </w:p>
              </w:tc>
              <w:tc>
                <w:tcPr>
                  <w:tcW w:w="1892" w:type="dxa"/>
                  <w:vAlign w:val="center"/>
                </w:tcPr>
                <w:p w:rsidR="00694945" w:rsidRPr="00694945" w:rsidRDefault="00694945" w:rsidP="00BD6784">
                  <w:pPr>
                    <w:pStyle w:val="af4"/>
                  </w:pPr>
                  <w:r w:rsidRPr="00694945">
                    <w:rPr>
                      <w:rFonts w:hint="eastAsia"/>
                    </w:rPr>
                    <w:t>≤-</w:t>
                  </w:r>
                  <w:r>
                    <w:t>145</w:t>
                  </w:r>
                </w:p>
              </w:tc>
              <w:tc>
                <w:tcPr>
                  <w:tcW w:w="1892" w:type="dxa"/>
                  <w:vAlign w:val="center"/>
                </w:tcPr>
                <w:p w:rsidR="00694945" w:rsidRPr="00694945" w:rsidRDefault="00694945" w:rsidP="00BD6784">
                  <w:pPr>
                    <w:pStyle w:val="af4"/>
                  </w:pPr>
                  <w:r>
                    <w:rPr>
                      <w:rFonts w:hint="eastAsia"/>
                    </w:rPr>
                    <w:t>-</w:t>
                  </w:r>
                  <w:r>
                    <w:t>160.1</w:t>
                  </w:r>
                </w:p>
              </w:tc>
              <w:tc>
                <w:tcPr>
                  <w:tcW w:w="1892" w:type="dxa"/>
                  <w:vAlign w:val="center"/>
                </w:tcPr>
                <w:p w:rsidR="00694945" w:rsidRPr="00694945" w:rsidRDefault="00694945" w:rsidP="00BD6784">
                  <w:pPr>
                    <w:pStyle w:val="af4"/>
                  </w:pPr>
                  <w:r>
                    <w:rPr>
                      <w:rFonts w:hint="eastAsia"/>
                    </w:rPr>
                    <w:t>-</w:t>
                  </w:r>
                  <w:r>
                    <w:t>160.6</w:t>
                  </w:r>
                </w:p>
              </w:tc>
            </w:tr>
            <w:tr w:rsidR="00694945" w:rsidRPr="00694945" w:rsidTr="00D1696C">
              <w:trPr>
                <w:trHeight w:val="273"/>
                <w:jc w:val="center"/>
              </w:trPr>
              <w:tc>
                <w:tcPr>
                  <w:tcW w:w="3784" w:type="dxa"/>
                  <w:gridSpan w:val="2"/>
                  <w:vAlign w:val="center"/>
                </w:tcPr>
                <w:p w:rsidR="00694945" w:rsidRPr="00694945" w:rsidRDefault="00694945" w:rsidP="00BD6784">
                  <w:pPr>
                    <w:pStyle w:val="af4"/>
                  </w:pPr>
                  <w:r>
                    <w:rPr>
                      <w:rFonts w:hint="eastAsia"/>
                    </w:rPr>
                    <w:t>测试结果</w:t>
                  </w:r>
                </w:p>
              </w:tc>
              <w:tc>
                <w:tcPr>
                  <w:tcW w:w="1892" w:type="dxa"/>
                  <w:vAlign w:val="center"/>
                </w:tcPr>
                <w:p w:rsidR="00694945" w:rsidRPr="00694945" w:rsidRDefault="00694945" w:rsidP="00BD6784">
                  <w:pPr>
                    <w:pStyle w:val="af4"/>
                  </w:pPr>
                  <w:r>
                    <w:rPr>
                      <w:rFonts w:hint="eastAsia"/>
                    </w:rPr>
                    <w:t>合格</w:t>
                  </w:r>
                </w:p>
              </w:tc>
              <w:tc>
                <w:tcPr>
                  <w:tcW w:w="1892" w:type="dxa"/>
                  <w:vAlign w:val="center"/>
                </w:tcPr>
                <w:p w:rsidR="00694945" w:rsidRPr="00694945" w:rsidRDefault="00694945" w:rsidP="00BD6784">
                  <w:pPr>
                    <w:pStyle w:val="af4"/>
                  </w:pPr>
                  <w:r>
                    <w:rPr>
                      <w:rFonts w:hint="eastAsia"/>
                    </w:rPr>
                    <w:t>合格</w:t>
                  </w:r>
                </w:p>
              </w:tc>
            </w:tr>
          </w:tbl>
          <w:p w:rsidR="00A952A0" w:rsidRPr="00A952A0" w:rsidRDefault="00A952A0" w:rsidP="00CA0C14">
            <w:pPr>
              <w:ind w:left="315" w:firstLine="420"/>
              <w:rPr>
                <w:rFonts w:asciiTheme="minorEastAsia" w:eastAsiaTheme="minorEastAsia" w:hAnsiTheme="minorEastAsia" w:cs="Arial"/>
                <w:szCs w:val="21"/>
              </w:rPr>
            </w:pPr>
          </w:p>
          <w:p w:rsidR="00A952A0" w:rsidRPr="00A952A0" w:rsidRDefault="00A952A0" w:rsidP="00A952A0">
            <w:pPr>
              <w:ind w:left="315" w:firstLine="420"/>
            </w:pPr>
            <w:r>
              <w:rPr>
                <w:rFonts w:hint="eastAsia"/>
              </w:rPr>
              <w:t>客</w:t>
            </w:r>
            <w:proofErr w:type="gramStart"/>
            <w:r>
              <w:rPr>
                <w:rFonts w:hint="eastAsia"/>
              </w:rPr>
              <w:t>退品的相噪</w:t>
            </w:r>
            <w:r w:rsidRPr="00A952A0">
              <w:t>图</w:t>
            </w:r>
            <w:proofErr w:type="gramEnd"/>
            <w:r w:rsidRPr="00A952A0">
              <w:rPr>
                <w:rFonts w:hint="eastAsia"/>
              </w:rPr>
              <w:t>，如图</w:t>
            </w:r>
            <w:r>
              <w:t>2</w:t>
            </w:r>
            <w:r w:rsidRPr="00A952A0">
              <w:rPr>
                <w:rFonts w:hint="eastAsia"/>
              </w:rPr>
              <w:t>所示:</w:t>
            </w:r>
          </w:p>
          <w:tbl>
            <w:tblPr>
              <w:tblStyle w:val="aa"/>
              <w:tblW w:w="0" w:type="auto"/>
              <w:jc w:val="center"/>
              <w:tblLook w:val="04A0" w:firstRow="1" w:lastRow="0" w:firstColumn="1" w:lastColumn="0" w:noHBand="0" w:noVBand="1"/>
            </w:tblPr>
            <w:tblGrid>
              <w:gridCol w:w="5286"/>
              <w:gridCol w:w="5299"/>
            </w:tblGrid>
            <w:tr w:rsidR="00A952A0" w:rsidRPr="008F5C44" w:rsidTr="007E2A96">
              <w:trPr>
                <w:trHeight w:val="3273"/>
                <w:jc w:val="center"/>
              </w:trPr>
              <w:tc>
                <w:tcPr>
                  <w:tcW w:w="4530" w:type="dxa"/>
                  <w:vAlign w:val="center"/>
                </w:tcPr>
                <w:p w:rsidR="00A952A0" w:rsidRPr="00A952A0" w:rsidRDefault="00A952A0" w:rsidP="00BD6784">
                  <w:pPr>
                    <w:pStyle w:val="af4"/>
                    <w:rPr>
                      <w:highlight w:val="yellow"/>
                    </w:rPr>
                  </w:pPr>
                  <w:r>
                    <w:lastRenderedPageBreak/>
                    <w:drawing>
                      <wp:inline distT="0" distB="0" distL="0" distR="0" wp14:anchorId="46FC41B8" wp14:editId="0F5F96D6">
                        <wp:extent cx="3211830" cy="2502303"/>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6173" cy="2505687"/>
                                </a:xfrm>
                                <a:prstGeom prst="rect">
                                  <a:avLst/>
                                </a:prstGeom>
                              </pic:spPr>
                            </pic:pic>
                          </a:graphicData>
                        </a:graphic>
                      </wp:inline>
                    </w:drawing>
                  </w:r>
                </w:p>
              </w:tc>
              <w:tc>
                <w:tcPr>
                  <w:tcW w:w="4736" w:type="dxa"/>
                  <w:vAlign w:val="center"/>
                </w:tcPr>
                <w:p w:rsidR="00A952A0" w:rsidRPr="008F5C44" w:rsidRDefault="00A952A0" w:rsidP="00BD6784">
                  <w:pPr>
                    <w:pStyle w:val="af4"/>
                    <w:rPr>
                      <w:highlight w:val="yellow"/>
                    </w:rPr>
                  </w:pPr>
                  <w:r>
                    <w:drawing>
                      <wp:inline distT="0" distB="0" distL="0" distR="0" wp14:anchorId="332C8386" wp14:editId="715A5349">
                        <wp:extent cx="3228175" cy="253564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2803" cy="2539279"/>
                                </a:xfrm>
                                <a:prstGeom prst="rect">
                                  <a:avLst/>
                                </a:prstGeom>
                              </pic:spPr>
                            </pic:pic>
                          </a:graphicData>
                        </a:graphic>
                      </wp:inline>
                    </w:drawing>
                  </w:r>
                </w:p>
              </w:tc>
            </w:tr>
            <w:tr w:rsidR="00A952A0" w:rsidRPr="008F5C44" w:rsidTr="007E2A96">
              <w:trPr>
                <w:trHeight w:val="373"/>
                <w:jc w:val="center"/>
              </w:trPr>
              <w:tc>
                <w:tcPr>
                  <w:tcW w:w="4530" w:type="dxa"/>
                  <w:vAlign w:val="center"/>
                </w:tcPr>
                <w:p w:rsidR="00A952A0" w:rsidRPr="008F5C44" w:rsidRDefault="00A952A0" w:rsidP="00BD6784">
                  <w:pPr>
                    <w:pStyle w:val="af4"/>
                    <w:rPr>
                      <w:highlight w:val="yellow"/>
                    </w:rPr>
                  </w:pPr>
                  <w:r>
                    <w:rPr>
                      <w:rFonts w:hint="eastAsia"/>
                    </w:rPr>
                    <w:t>编号</w:t>
                  </w:r>
                  <w:r w:rsidRPr="00986C7B">
                    <w:t>O1631703020</w:t>
                  </w:r>
                  <w:r>
                    <w:t>72</w:t>
                  </w:r>
                  <w:r>
                    <w:rPr>
                      <w:rFonts w:hint="eastAsia"/>
                    </w:rPr>
                    <w:t>晶振相噪图</w:t>
                  </w:r>
                </w:p>
              </w:tc>
              <w:tc>
                <w:tcPr>
                  <w:tcW w:w="4736" w:type="dxa"/>
                  <w:vAlign w:val="center"/>
                </w:tcPr>
                <w:p w:rsidR="00A952A0" w:rsidRPr="008F5C44" w:rsidRDefault="00A952A0" w:rsidP="00BD6784">
                  <w:pPr>
                    <w:pStyle w:val="af4"/>
                    <w:rPr>
                      <w:highlight w:val="yellow"/>
                    </w:rPr>
                  </w:pPr>
                  <w:r>
                    <w:rPr>
                      <w:rFonts w:hint="eastAsia"/>
                    </w:rPr>
                    <w:t>编号</w:t>
                  </w:r>
                  <w:r w:rsidRPr="00986C7B">
                    <w:t>O163170302085</w:t>
                  </w:r>
                  <w:r>
                    <w:rPr>
                      <w:rFonts w:hint="eastAsia"/>
                    </w:rPr>
                    <w:t>晶振相噪图</w:t>
                  </w:r>
                </w:p>
              </w:tc>
            </w:tr>
          </w:tbl>
          <w:p w:rsidR="00331714" w:rsidRPr="008F5C44" w:rsidRDefault="00331714" w:rsidP="00CB1763">
            <w:pPr>
              <w:ind w:leftChars="71" w:left="149" w:firstLineChars="95" w:firstLine="199"/>
              <w:rPr>
                <w:rFonts w:asciiTheme="minorEastAsia" w:eastAsiaTheme="minorEastAsia" w:hAnsiTheme="minorEastAsia" w:cs="Arial"/>
                <w:szCs w:val="21"/>
                <w:highlight w:val="yellow"/>
              </w:rPr>
            </w:pPr>
          </w:p>
          <w:p w:rsidR="00E91617" w:rsidRPr="00B75EB0" w:rsidRDefault="00A952A0" w:rsidP="00E91617">
            <w:pPr>
              <w:pStyle w:val="ab"/>
              <w:numPr>
                <w:ilvl w:val="0"/>
                <w:numId w:val="2"/>
              </w:numPr>
              <w:ind w:leftChars="0" w:left="425" w:firstLineChars="0" w:hanging="425"/>
              <w:jc w:val="both"/>
              <w:rPr>
                <w:rFonts w:asciiTheme="minorEastAsia" w:eastAsiaTheme="minorEastAsia" w:hAnsiTheme="minorEastAsia" w:cs="Arial"/>
                <w:b/>
                <w:szCs w:val="21"/>
              </w:rPr>
            </w:pPr>
            <w:r w:rsidRPr="00B75EB0">
              <w:rPr>
                <w:rFonts w:asciiTheme="minorEastAsia" w:eastAsiaTheme="minorEastAsia" w:hAnsiTheme="minorEastAsia" w:cs="Arial" w:hint="eastAsia"/>
                <w:b/>
                <w:szCs w:val="21"/>
              </w:rPr>
              <w:t>温度特性测试：</w:t>
            </w:r>
          </w:p>
          <w:p w:rsidR="00D04E55" w:rsidRPr="00B75EB0" w:rsidRDefault="00A627A6" w:rsidP="00D04E55">
            <w:pPr>
              <w:ind w:left="315" w:firstLine="420"/>
            </w:pPr>
            <w:r w:rsidRPr="00B75EB0">
              <w:rPr>
                <w:rFonts w:hint="eastAsia"/>
              </w:rPr>
              <w:t>下面对2</w:t>
            </w:r>
            <w:r w:rsidRPr="00B75EB0">
              <w:t>pcs</w:t>
            </w:r>
            <w:r w:rsidRPr="00B75EB0">
              <w:rPr>
                <w:rFonts w:hint="eastAsia"/>
              </w:rPr>
              <w:t>晶振的温度特性进行测试，测试温度范围为-</w:t>
            </w:r>
            <w:r w:rsidRPr="00B75EB0">
              <w:t>20℃~70℃</w:t>
            </w:r>
            <w:r w:rsidRPr="00B75EB0">
              <w:rPr>
                <w:rFonts w:hint="eastAsia"/>
              </w:rPr>
              <w:t>，测试结果</w:t>
            </w:r>
            <w:r w:rsidR="00D04E55" w:rsidRPr="00B75EB0">
              <w:t>如下</w:t>
            </w:r>
            <w:r w:rsidRPr="00B75EB0">
              <w:rPr>
                <w:rFonts w:hint="eastAsia"/>
              </w:rPr>
              <w:t>表</w:t>
            </w:r>
            <w:r w:rsidR="00D04E55" w:rsidRPr="00B75EB0">
              <w:t>所示：</w:t>
            </w:r>
          </w:p>
          <w:tbl>
            <w:tblPr>
              <w:tblStyle w:val="aa"/>
              <w:tblW w:w="0" w:type="auto"/>
              <w:jc w:val="center"/>
              <w:tblLook w:val="04A0" w:firstRow="1" w:lastRow="0" w:firstColumn="1" w:lastColumn="0" w:noHBand="0" w:noVBand="1"/>
            </w:tblPr>
            <w:tblGrid>
              <w:gridCol w:w="1892"/>
              <w:gridCol w:w="1892"/>
              <w:gridCol w:w="1892"/>
              <w:gridCol w:w="1892"/>
            </w:tblGrid>
            <w:tr w:rsidR="00D83626" w:rsidRPr="00D83626" w:rsidTr="00074C42">
              <w:trPr>
                <w:trHeight w:val="528"/>
                <w:jc w:val="center"/>
              </w:trPr>
              <w:tc>
                <w:tcPr>
                  <w:tcW w:w="1892" w:type="dxa"/>
                  <w:vAlign w:val="center"/>
                </w:tcPr>
                <w:p w:rsidR="00D83626" w:rsidRPr="00074C42" w:rsidRDefault="00D83626" w:rsidP="00BD6784">
                  <w:pPr>
                    <w:pStyle w:val="af4"/>
                  </w:pPr>
                  <w:r w:rsidRPr="00074C42">
                    <w:rPr>
                      <w:rFonts w:hint="eastAsia"/>
                    </w:rPr>
                    <w:t>编号</w:t>
                  </w:r>
                </w:p>
              </w:tc>
              <w:tc>
                <w:tcPr>
                  <w:tcW w:w="1892" w:type="dxa"/>
                  <w:vAlign w:val="center"/>
                </w:tcPr>
                <w:p w:rsidR="00D83626" w:rsidRPr="00D83626" w:rsidRDefault="00D83626" w:rsidP="00BD6784">
                  <w:pPr>
                    <w:pStyle w:val="af4"/>
                  </w:pPr>
                  <w:r>
                    <w:rPr>
                      <w:rFonts w:hint="eastAsia"/>
                    </w:rPr>
                    <w:t>规格书要求</w:t>
                  </w:r>
                </w:p>
              </w:tc>
              <w:tc>
                <w:tcPr>
                  <w:tcW w:w="1892" w:type="dxa"/>
                  <w:vAlign w:val="center"/>
                </w:tcPr>
                <w:p w:rsidR="00D83626" w:rsidRPr="00D83626" w:rsidRDefault="00D83626" w:rsidP="00BD6784">
                  <w:pPr>
                    <w:pStyle w:val="af4"/>
                  </w:pPr>
                  <w:r w:rsidRPr="00D83626">
                    <w:t>O163170302072</w:t>
                  </w:r>
                </w:p>
              </w:tc>
              <w:tc>
                <w:tcPr>
                  <w:tcW w:w="1892" w:type="dxa"/>
                  <w:vAlign w:val="center"/>
                </w:tcPr>
                <w:p w:rsidR="00D83626" w:rsidRPr="00D83626" w:rsidRDefault="00D83626" w:rsidP="00BD6784">
                  <w:pPr>
                    <w:pStyle w:val="af4"/>
                  </w:pPr>
                  <w:r w:rsidRPr="00D83626">
                    <w:t>O163170302085</w:t>
                  </w:r>
                </w:p>
              </w:tc>
            </w:tr>
            <w:tr w:rsidR="00F819EE" w:rsidRPr="00D83626" w:rsidTr="00074C42">
              <w:trPr>
                <w:trHeight w:val="271"/>
                <w:jc w:val="center"/>
              </w:trPr>
              <w:tc>
                <w:tcPr>
                  <w:tcW w:w="1892" w:type="dxa"/>
                  <w:vAlign w:val="center"/>
                </w:tcPr>
                <w:p w:rsidR="00F819EE" w:rsidRPr="00074C42" w:rsidRDefault="00F819EE" w:rsidP="00BD6784">
                  <w:pPr>
                    <w:pStyle w:val="af4"/>
                  </w:pPr>
                  <w:r w:rsidRPr="00074C42">
                    <w:rPr>
                      <w:rFonts w:hint="eastAsia"/>
                    </w:rPr>
                    <w:t>单位</w:t>
                  </w:r>
                </w:p>
              </w:tc>
              <w:tc>
                <w:tcPr>
                  <w:tcW w:w="1892" w:type="dxa"/>
                  <w:vAlign w:val="center"/>
                </w:tcPr>
                <w:p w:rsidR="00F819EE" w:rsidRDefault="00F819EE" w:rsidP="00BD6784">
                  <w:pPr>
                    <w:pStyle w:val="af4"/>
                  </w:pPr>
                  <w:r>
                    <w:t>p</w:t>
                  </w:r>
                  <w:r>
                    <w:rPr>
                      <w:rFonts w:hint="eastAsia"/>
                    </w:rPr>
                    <w:t>pb</w:t>
                  </w:r>
                </w:p>
              </w:tc>
              <w:tc>
                <w:tcPr>
                  <w:tcW w:w="1892" w:type="dxa"/>
                  <w:vAlign w:val="center"/>
                </w:tcPr>
                <w:p w:rsidR="00F819EE" w:rsidRDefault="00F819EE" w:rsidP="00BD6784">
                  <w:pPr>
                    <w:pStyle w:val="af4"/>
                  </w:pPr>
                  <w:r>
                    <w:t>p</w:t>
                  </w:r>
                  <w:r>
                    <w:rPr>
                      <w:rFonts w:hint="eastAsia"/>
                    </w:rPr>
                    <w:t>pb</w:t>
                  </w:r>
                </w:p>
              </w:tc>
              <w:tc>
                <w:tcPr>
                  <w:tcW w:w="1892" w:type="dxa"/>
                  <w:vAlign w:val="center"/>
                </w:tcPr>
                <w:p w:rsidR="00F819EE" w:rsidRDefault="00F819EE" w:rsidP="00BD6784">
                  <w:pPr>
                    <w:pStyle w:val="af4"/>
                  </w:pPr>
                  <w:r>
                    <w:t>p</w:t>
                  </w:r>
                  <w:r>
                    <w:rPr>
                      <w:rFonts w:hint="eastAsia"/>
                    </w:rPr>
                    <w:t>pb</w:t>
                  </w:r>
                </w:p>
              </w:tc>
            </w:tr>
            <w:tr w:rsidR="00D83626" w:rsidRPr="00D83626" w:rsidTr="00074C42">
              <w:trPr>
                <w:trHeight w:val="271"/>
                <w:jc w:val="center"/>
              </w:trPr>
              <w:tc>
                <w:tcPr>
                  <w:tcW w:w="1892" w:type="dxa"/>
                  <w:vAlign w:val="center"/>
                </w:tcPr>
                <w:p w:rsidR="00D83626" w:rsidRPr="00074C42" w:rsidRDefault="00D83626" w:rsidP="00BD6784">
                  <w:pPr>
                    <w:pStyle w:val="af4"/>
                  </w:pPr>
                  <w:r w:rsidRPr="00074C42">
                    <w:rPr>
                      <w:rFonts w:hint="eastAsia"/>
                    </w:rPr>
                    <w:t>温度特性</w:t>
                  </w:r>
                </w:p>
              </w:tc>
              <w:tc>
                <w:tcPr>
                  <w:tcW w:w="1892" w:type="dxa"/>
                  <w:vAlign w:val="center"/>
                </w:tcPr>
                <w:p w:rsidR="00D83626" w:rsidRPr="00D83626" w:rsidRDefault="00A568A0" w:rsidP="00BD6784">
                  <w:pPr>
                    <w:pStyle w:val="af4"/>
                  </w:pPr>
                  <w:r>
                    <w:rPr>
                      <w:rFonts w:hint="eastAsia"/>
                    </w:rPr>
                    <w:t>f</w:t>
                  </w:r>
                  <w:r>
                    <w:t>_ref</w:t>
                  </w:r>
                  <w:r w:rsidR="00D83626">
                    <w:rPr>
                      <w:rFonts w:hint="eastAsia"/>
                    </w:rPr>
                    <w:t>（ABS）</w:t>
                  </w:r>
                  <w:r w:rsidR="00D83626" w:rsidRPr="00D83626">
                    <w:rPr>
                      <w:rFonts w:hint="eastAsia"/>
                    </w:rPr>
                    <w:t>≤</w:t>
                  </w:r>
                  <w:r w:rsidR="00D83626">
                    <w:rPr>
                      <w:rFonts w:hint="eastAsia"/>
                    </w:rPr>
                    <w:t>1</w:t>
                  </w:r>
                  <w:r w:rsidR="00D83626">
                    <w:t>0</w:t>
                  </w:r>
                </w:p>
              </w:tc>
              <w:tc>
                <w:tcPr>
                  <w:tcW w:w="1892" w:type="dxa"/>
                  <w:vAlign w:val="center"/>
                </w:tcPr>
                <w:p w:rsidR="00D83626" w:rsidRPr="00D83626" w:rsidRDefault="00F819EE" w:rsidP="00BD6784">
                  <w:pPr>
                    <w:pStyle w:val="af4"/>
                  </w:pPr>
                  <w:r>
                    <w:rPr>
                      <w:rFonts w:hint="eastAsia"/>
                    </w:rPr>
                    <w:t>-</w:t>
                  </w:r>
                  <w:r w:rsidR="00BD6784">
                    <w:t>21</w:t>
                  </w:r>
                </w:p>
              </w:tc>
              <w:tc>
                <w:tcPr>
                  <w:tcW w:w="1892" w:type="dxa"/>
                  <w:vAlign w:val="center"/>
                </w:tcPr>
                <w:p w:rsidR="00D83626" w:rsidRPr="00D83626" w:rsidRDefault="00F819EE" w:rsidP="00BD6784">
                  <w:pPr>
                    <w:pStyle w:val="af4"/>
                  </w:pPr>
                  <w:r>
                    <w:rPr>
                      <w:rFonts w:hint="eastAsia"/>
                    </w:rPr>
                    <w:t>-</w:t>
                  </w:r>
                  <w:r w:rsidR="00BD6784">
                    <w:t>8</w:t>
                  </w:r>
                </w:p>
              </w:tc>
            </w:tr>
            <w:tr w:rsidR="00D83626" w:rsidRPr="00694945" w:rsidTr="00074C42">
              <w:trPr>
                <w:trHeight w:val="273"/>
                <w:jc w:val="center"/>
              </w:trPr>
              <w:tc>
                <w:tcPr>
                  <w:tcW w:w="3784" w:type="dxa"/>
                  <w:gridSpan w:val="2"/>
                  <w:vAlign w:val="center"/>
                </w:tcPr>
                <w:p w:rsidR="00D83626" w:rsidRPr="00074C42" w:rsidRDefault="00D83626" w:rsidP="00BD6784">
                  <w:pPr>
                    <w:pStyle w:val="af4"/>
                  </w:pPr>
                  <w:r w:rsidRPr="00074C42">
                    <w:rPr>
                      <w:rFonts w:hint="eastAsia"/>
                    </w:rPr>
                    <w:t>测试结果</w:t>
                  </w:r>
                </w:p>
              </w:tc>
              <w:tc>
                <w:tcPr>
                  <w:tcW w:w="1892" w:type="dxa"/>
                  <w:vAlign w:val="center"/>
                </w:tcPr>
                <w:p w:rsidR="00D83626" w:rsidRPr="00074C42" w:rsidRDefault="00BD6784" w:rsidP="00BD6784">
                  <w:pPr>
                    <w:pStyle w:val="af4"/>
                  </w:pPr>
                  <w:r w:rsidRPr="00BD6784">
                    <w:rPr>
                      <w:rFonts w:hint="eastAsia"/>
                      <w:color w:val="FF0000"/>
                    </w:rPr>
                    <w:t>不</w:t>
                  </w:r>
                  <w:r w:rsidR="00D83626" w:rsidRPr="00BD6784">
                    <w:rPr>
                      <w:rFonts w:hint="eastAsia"/>
                      <w:color w:val="FF0000"/>
                    </w:rPr>
                    <w:t>合格</w:t>
                  </w:r>
                </w:p>
              </w:tc>
              <w:tc>
                <w:tcPr>
                  <w:tcW w:w="1892" w:type="dxa"/>
                  <w:vAlign w:val="center"/>
                </w:tcPr>
                <w:p w:rsidR="00D83626" w:rsidRPr="00074C42" w:rsidRDefault="00D83626" w:rsidP="00BD6784">
                  <w:pPr>
                    <w:pStyle w:val="af4"/>
                  </w:pPr>
                  <w:r w:rsidRPr="00BD6784">
                    <w:rPr>
                      <w:rFonts w:hint="eastAsia"/>
                    </w:rPr>
                    <w:t>合格</w:t>
                  </w:r>
                </w:p>
              </w:tc>
            </w:tr>
          </w:tbl>
          <w:p w:rsidR="00D04E55" w:rsidRPr="00B75EB0" w:rsidRDefault="00D83626" w:rsidP="00D04E55">
            <w:pPr>
              <w:ind w:left="315" w:firstLine="420"/>
            </w:pPr>
            <w:r w:rsidRPr="00B75EB0">
              <w:rPr>
                <w:rFonts w:hint="eastAsia"/>
              </w:rPr>
              <w:t>2</w:t>
            </w:r>
            <w:r w:rsidRPr="00B75EB0">
              <w:t>pcs</w:t>
            </w:r>
            <w:proofErr w:type="gramStart"/>
            <w:r w:rsidRPr="00B75EB0">
              <w:rPr>
                <w:rFonts w:hint="eastAsia"/>
              </w:rPr>
              <w:t>客退品的</w:t>
            </w:r>
            <w:proofErr w:type="gramEnd"/>
            <w:r w:rsidRPr="00B75EB0">
              <w:rPr>
                <w:rFonts w:hint="eastAsia"/>
              </w:rPr>
              <w:t>温度特性变化曲线</w:t>
            </w:r>
            <w:r w:rsidR="00956F06" w:rsidRPr="00B75EB0">
              <w:rPr>
                <w:rFonts w:hint="eastAsia"/>
              </w:rPr>
              <w:t>，</w:t>
            </w:r>
            <w:r w:rsidR="0091284D" w:rsidRPr="00B75EB0">
              <w:rPr>
                <w:rFonts w:hint="eastAsia"/>
              </w:rPr>
              <w:t>图</w:t>
            </w:r>
            <w:r w:rsidRPr="00B75EB0">
              <w:rPr>
                <w:rFonts w:hint="eastAsia"/>
              </w:rPr>
              <w:t>3</w:t>
            </w:r>
            <w:r w:rsidR="00472BA1" w:rsidRPr="00B75EB0">
              <w:rPr>
                <w:rFonts w:hint="eastAsia"/>
              </w:rPr>
              <w:t>：</w:t>
            </w:r>
          </w:p>
          <w:p w:rsidR="00E91617" w:rsidRPr="00D83626" w:rsidRDefault="00F819EE" w:rsidP="00F819EE">
            <w:pPr>
              <w:ind w:leftChars="0" w:left="0" w:firstLineChars="0" w:firstLine="0"/>
              <w:jc w:val="center"/>
              <w:rPr>
                <w:rFonts w:asciiTheme="minorEastAsia" w:eastAsiaTheme="minorEastAsia" w:hAnsiTheme="minorEastAsia" w:cs="Arial"/>
                <w:szCs w:val="21"/>
                <w:highlight w:val="yellow"/>
              </w:rPr>
            </w:pPr>
            <w:r>
              <w:rPr>
                <w:noProof/>
              </w:rPr>
              <w:drawing>
                <wp:inline distT="0" distB="0" distL="0" distR="0" wp14:anchorId="5CB3D315" wp14:editId="4A276B19">
                  <wp:extent cx="6172200" cy="2457450"/>
                  <wp:effectExtent l="0" t="0" r="0" b="0"/>
                  <wp:docPr id="6" name="图表 6">
                    <a:extLst xmlns:a="http://schemas.openxmlformats.org/drawingml/2006/main">
                      <a:ext uri="{FF2B5EF4-FFF2-40B4-BE49-F238E27FC236}">
                        <a16:creationId xmlns:a16="http://schemas.microsoft.com/office/drawing/2014/main" id="{794369F6-AB2E-42B3-842D-CD0D73574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3626" w:rsidRDefault="00074C42" w:rsidP="00074C42">
            <w:pPr>
              <w:ind w:left="315" w:firstLine="420"/>
              <w:rPr>
                <w:highlight w:val="yellow"/>
              </w:rPr>
            </w:pPr>
            <w:r w:rsidRPr="00A568A0">
              <w:rPr>
                <w:rFonts w:hint="eastAsia"/>
              </w:rPr>
              <w:t>以上测试结果可知，</w:t>
            </w:r>
            <w:r w:rsidR="00A568A0" w:rsidRPr="00A568A0">
              <w:rPr>
                <w:rFonts w:hint="eastAsia"/>
              </w:rPr>
              <w:t>编号</w:t>
            </w:r>
            <w:r w:rsidR="00A568A0" w:rsidRPr="00A568A0">
              <w:t>O1631703020</w:t>
            </w:r>
            <w:r w:rsidR="00BD6784">
              <w:t>85</w:t>
            </w:r>
            <w:r w:rsidR="00A568A0">
              <w:rPr>
                <w:rFonts w:hint="eastAsia"/>
              </w:rPr>
              <w:t>产品温度特性测试合格，编号</w:t>
            </w:r>
            <w:r w:rsidR="00A568A0" w:rsidRPr="00A568A0">
              <w:t>O1631703020</w:t>
            </w:r>
            <w:r w:rsidR="00BD6784">
              <w:t>72</w:t>
            </w:r>
            <w:r w:rsidRPr="00A568A0">
              <w:rPr>
                <w:rFonts w:hint="eastAsia"/>
              </w:rPr>
              <w:t>产品温度特性指标不合格，超出规格书要求。</w:t>
            </w:r>
          </w:p>
          <w:p w:rsidR="00074C42" w:rsidRPr="008F5C44" w:rsidRDefault="00074C42" w:rsidP="00502465">
            <w:pPr>
              <w:ind w:leftChars="0" w:left="0" w:firstLineChars="0" w:firstLine="0"/>
              <w:rPr>
                <w:rFonts w:asciiTheme="minorEastAsia" w:eastAsiaTheme="minorEastAsia" w:hAnsiTheme="minorEastAsia" w:cs="Arial"/>
                <w:szCs w:val="21"/>
                <w:highlight w:val="yellow"/>
              </w:rPr>
            </w:pPr>
          </w:p>
          <w:p w:rsidR="00D51DE8" w:rsidRPr="00803353" w:rsidRDefault="00BF0931" w:rsidP="008630DC">
            <w:pPr>
              <w:pStyle w:val="ab"/>
              <w:numPr>
                <w:ilvl w:val="0"/>
                <w:numId w:val="2"/>
              </w:numPr>
              <w:ind w:leftChars="0" w:left="425" w:firstLineChars="0" w:hanging="425"/>
              <w:jc w:val="both"/>
              <w:rPr>
                <w:rFonts w:asciiTheme="minorEastAsia" w:eastAsiaTheme="minorEastAsia" w:hAnsiTheme="minorEastAsia" w:cs="Arial"/>
                <w:b/>
                <w:szCs w:val="21"/>
              </w:rPr>
            </w:pPr>
            <w:r w:rsidRPr="00803353">
              <w:rPr>
                <w:rFonts w:asciiTheme="minorEastAsia" w:eastAsiaTheme="minorEastAsia" w:hAnsiTheme="minorEastAsia" w:cs="Arial" w:hint="eastAsia"/>
                <w:b/>
                <w:szCs w:val="21"/>
              </w:rPr>
              <w:t>确认根本</w:t>
            </w:r>
            <w:r w:rsidRPr="00803353">
              <w:rPr>
                <w:rFonts w:asciiTheme="minorEastAsia" w:eastAsiaTheme="minorEastAsia" w:hAnsiTheme="minorEastAsia" w:cs="Arial"/>
                <w:b/>
                <w:szCs w:val="21"/>
              </w:rPr>
              <w:t>原因</w:t>
            </w:r>
          </w:p>
          <w:p w:rsidR="00A568A0" w:rsidRPr="00CD6E30" w:rsidRDefault="00A568A0" w:rsidP="00CD6E30">
            <w:pPr>
              <w:ind w:left="315" w:firstLine="420"/>
              <w:rPr>
                <w:rFonts w:asciiTheme="minorEastAsia" w:eastAsiaTheme="minorEastAsia" w:hAnsiTheme="minorEastAsia"/>
                <w:bCs/>
                <w:color w:val="000000" w:themeColor="text1"/>
                <w:szCs w:val="21"/>
              </w:rPr>
            </w:pPr>
            <w:r w:rsidRPr="00A568A0">
              <w:rPr>
                <w:rFonts w:hint="eastAsia"/>
              </w:rPr>
              <w:t>编号</w:t>
            </w:r>
            <w:r w:rsidRPr="00A568A0">
              <w:t>O1631703020</w:t>
            </w:r>
            <w:r w:rsidR="00BD6784">
              <w:t>85</w:t>
            </w:r>
            <w:r>
              <w:rPr>
                <w:rFonts w:hint="eastAsia"/>
              </w:rPr>
              <w:t>产品</w:t>
            </w:r>
            <w:r w:rsidR="00BF0931" w:rsidRPr="00803353">
              <w:rPr>
                <w:rFonts w:asciiTheme="minorEastAsia" w:eastAsiaTheme="minorEastAsia" w:hAnsiTheme="minorEastAsia" w:hint="eastAsia"/>
                <w:bCs/>
                <w:color w:val="000000" w:themeColor="text1"/>
                <w:szCs w:val="21"/>
              </w:rPr>
              <w:t>出货</w:t>
            </w:r>
            <w:r>
              <w:rPr>
                <w:rFonts w:asciiTheme="minorEastAsia" w:eastAsiaTheme="minorEastAsia" w:hAnsiTheme="minorEastAsia" w:hint="eastAsia"/>
                <w:bCs/>
                <w:color w:val="000000" w:themeColor="text1"/>
                <w:szCs w:val="21"/>
              </w:rPr>
              <w:t>前以及退回后复测常规性能指标</w:t>
            </w:r>
            <w:r w:rsidR="005F24DF">
              <w:rPr>
                <w:rFonts w:asciiTheme="minorEastAsia" w:eastAsiaTheme="minorEastAsia" w:hAnsiTheme="minorEastAsia" w:hint="eastAsia"/>
                <w:bCs/>
                <w:color w:val="000000" w:themeColor="text1"/>
                <w:szCs w:val="21"/>
              </w:rPr>
              <w:t>、</w:t>
            </w:r>
            <w:r w:rsidR="005F24DF" w:rsidRPr="00803353">
              <w:rPr>
                <w:rFonts w:asciiTheme="minorEastAsia" w:eastAsiaTheme="minorEastAsia" w:hAnsiTheme="minorEastAsia" w:hint="eastAsia"/>
                <w:bCs/>
                <w:color w:val="000000" w:themeColor="text1"/>
                <w:szCs w:val="21"/>
              </w:rPr>
              <w:t>温度</w:t>
            </w:r>
            <w:r w:rsidR="005F24DF" w:rsidRPr="00803353">
              <w:rPr>
                <w:rFonts w:asciiTheme="minorEastAsia" w:eastAsiaTheme="minorEastAsia" w:hAnsiTheme="minorEastAsia"/>
                <w:bCs/>
                <w:color w:val="000000" w:themeColor="text1"/>
                <w:szCs w:val="21"/>
              </w:rPr>
              <w:t>特性</w:t>
            </w:r>
            <w:r w:rsidR="005F24DF" w:rsidRPr="00803353">
              <w:rPr>
                <w:rFonts w:asciiTheme="minorEastAsia" w:eastAsiaTheme="minorEastAsia" w:hAnsiTheme="minorEastAsia" w:hint="eastAsia"/>
                <w:bCs/>
                <w:color w:val="000000" w:themeColor="text1"/>
                <w:szCs w:val="21"/>
              </w:rPr>
              <w:t>测试</w:t>
            </w:r>
            <w:proofErr w:type="gramStart"/>
            <w:r>
              <w:rPr>
                <w:rFonts w:asciiTheme="minorEastAsia" w:eastAsiaTheme="minorEastAsia" w:hAnsiTheme="minorEastAsia" w:hint="eastAsia"/>
                <w:bCs/>
                <w:color w:val="000000" w:themeColor="text1"/>
                <w:szCs w:val="21"/>
              </w:rPr>
              <w:t>以及相噪</w:t>
            </w:r>
            <w:r w:rsidR="00BF0931" w:rsidRPr="00803353">
              <w:rPr>
                <w:rFonts w:asciiTheme="minorEastAsia" w:eastAsiaTheme="minorEastAsia" w:hAnsiTheme="minorEastAsia"/>
                <w:bCs/>
                <w:color w:val="000000" w:themeColor="text1"/>
                <w:szCs w:val="21"/>
              </w:rPr>
              <w:t>测试</w:t>
            </w:r>
            <w:proofErr w:type="gramEnd"/>
            <w:r w:rsidR="00BF0931" w:rsidRPr="00803353">
              <w:rPr>
                <w:rFonts w:asciiTheme="minorEastAsia" w:eastAsiaTheme="minorEastAsia" w:hAnsiTheme="minorEastAsia"/>
                <w:bCs/>
                <w:color w:val="000000" w:themeColor="text1"/>
                <w:szCs w:val="21"/>
              </w:rPr>
              <w:t>结果</w:t>
            </w:r>
            <w:r>
              <w:rPr>
                <w:rFonts w:asciiTheme="minorEastAsia" w:eastAsiaTheme="minorEastAsia" w:hAnsiTheme="minorEastAsia" w:hint="eastAsia"/>
                <w:bCs/>
                <w:color w:val="000000" w:themeColor="text1"/>
                <w:szCs w:val="21"/>
              </w:rPr>
              <w:t>合格，满足规格书要求。</w:t>
            </w:r>
            <w:r w:rsidRPr="00A568A0">
              <w:rPr>
                <w:rFonts w:hint="eastAsia"/>
              </w:rPr>
              <w:t>编号</w:t>
            </w:r>
            <w:r w:rsidRPr="00A568A0">
              <w:t>O1631703020</w:t>
            </w:r>
            <w:r w:rsidR="00BD6784">
              <w:t>72</w:t>
            </w:r>
            <w:r>
              <w:rPr>
                <w:rFonts w:hint="eastAsia"/>
              </w:rPr>
              <w:t>产品</w:t>
            </w:r>
            <w:r w:rsidRPr="00803353">
              <w:rPr>
                <w:rFonts w:asciiTheme="minorEastAsia" w:eastAsiaTheme="minorEastAsia" w:hAnsiTheme="minorEastAsia" w:hint="eastAsia"/>
                <w:bCs/>
                <w:color w:val="000000" w:themeColor="text1"/>
                <w:szCs w:val="21"/>
              </w:rPr>
              <w:t>出货</w:t>
            </w:r>
            <w:r>
              <w:rPr>
                <w:rFonts w:asciiTheme="minorEastAsia" w:eastAsiaTheme="minorEastAsia" w:hAnsiTheme="minorEastAsia" w:hint="eastAsia"/>
                <w:bCs/>
                <w:color w:val="000000" w:themeColor="text1"/>
                <w:szCs w:val="21"/>
              </w:rPr>
              <w:t>前各项性能指标测试合格，退回后复测常规性能指标</w:t>
            </w:r>
            <w:proofErr w:type="gramStart"/>
            <w:r>
              <w:rPr>
                <w:rFonts w:asciiTheme="minorEastAsia" w:eastAsiaTheme="minorEastAsia" w:hAnsiTheme="minorEastAsia" w:hint="eastAsia"/>
                <w:bCs/>
                <w:color w:val="000000" w:themeColor="text1"/>
                <w:szCs w:val="21"/>
              </w:rPr>
              <w:t>以及相噪</w:t>
            </w:r>
            <w:r w:rsidRPr="00803353">
              <w:rPr>
                <w:rFonts w:asciiTheme="minorEastAsia" w:eastAsiaTheme="minorEastAsia" w:hAnsiTheme="minorEastAsia"/>
                <w:bCs/>
                <w:color w:val="000000" w:themeColor="text1"/>
                <w:szCs w:val="21"/>
              </w:rPr>
              <w:t>测试</w:t>
            </w:r>
            <w:proofErr w:type="gramEnd"/>
            <w:r w:rsidRPr="00803353">
              <w:rPr>
                <w:rFonts w:asciiTheme="minorEastAsia" w:eastAsiaTheme="minorEastAsia" w:hAnsiTheme="minorEastAsia"/>
                <w:bCs/>
                <w:color w:val="000000" w:themeColor="text1"/>
                <w:szCs w:val="21"/>
              </w:rPr>
              <w:t>结果</w:t>
            </w:r>
            <w:r>
              <w:rPr>
                <w:rFonts w:asciiTheme="minorEastAsia" w:eastAsiaTheme="minorEastAsia" w:hAnsiTheme="minorEastAsia" w:hint="eastAsia"/>
                <w:bCs/>
                <w:color w:val="000000" w:themeColor="text1"/>
                <w:szCs w:val="21"/>
              </w:rPr>
              <w:t>合格，满足规格书要求</w:t>
            </w:r>
            <w:r w:rsidR="00655DBB">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bCs/>
                <w:color w:val="000000" w:themeColor="text1"/>
                <w:szCs w:val="21"/>
              </w:rPr>
              <w:t>复测</w:t>
            </w:r>
            <w:r w:rsidRPr="00803353">
              <w:rPr>
                <w:rFonts w:asciiTheme="minorEastAsia" w:eastAsiaTheme="minorEastAsia" w:hAnsiTheme="minorEastAsia" w:hint="eastAsia"/>
                <w:bCs/>
                <w:color w:val="000000" w:themeColor="text1"/>
                <w:szCs w:val="21"/>
              </w:rPr>
              <w:t>温度</w:t>
            </w:r>
            <w:r w:rsidRPr="00803353">
              <w:rPr>
                <w:rFonts w:asciiTheme="minorEastAsia" w:eastAsiaTheme="minorEastAsia" w:hAnsiTheme="minorEastAsia"/>
                <w:bCs/>
                <w:color w:val="000000" w:themeColor="text1"/>
                <w:szCs w:val="21"/>
              </w:rPr>
              <w:t>特性</w:t>
            </w:r>
            <w:r w:rsidRPr="00803353">
              <w:rPr>
                <w:rFonts w:asciiTheme="minorEastAsia" w:eastAsiaTheme="minorEastAsia" w:hAnsiTheme="minorEastAsia" w:hint="eastAsia"/>
                <w:bCs/>
                <w:color w:val="000000" w:themeColor="text1"/>
                <w:szCs w:val="21"/>
              </w:rPr>
              <w:t>测试</w:t>
            </w:r>
            <w:r>
              <w:rPr>
                <w:rFonts w:asciiTheme="minorEastAsia" w:eastAsiaTheme="minorEastAsia" w:hAnsiTheme="minorEastAsia" w:hint="eastAsia"/>
                <w:bCs/>
                <w:color w:val="000000" w:themeColor="text1"/>
                <w:szCs w:val="21"/>
              </w:rPr>
              <w:t>不合格，超出规格书要求</w:t>
            </w:r>
            <w:r w:rsidR="00655DBB">
              <w:rPr>
                <w:rFonts w:asciiTheme="minorEastAsia" w:eastAsiaTheme="minorEastAsia" w:hAnsiTheme="minorEastAsia" w:hint="eastAsia"/>
                <w:bCs/>
                <w:color w:val="000000" w:themeColor="text1"/>
                <w:szCs w:val="21"/>
              </w:rPr>
              <w:t>。</w:t>
            </w:r>
            <w:r>
              <w:rPr>
                <w:rFonts w:hint="eastAsia"/>
              </w:rPr>
              <w:t>2</w:t>
            </w:r>
            <w:r>
              <w:t>pcs</w:t>
            </w:r>
            <w:r>
              <w:rPr>
                <w:rFonts w:hint="eastAsia"/>
              </w:rPr>
              <w:t>产品都未复现客户所述的频率偏移的不良现象。</w:t>
            </w:r>
          </w:p>
          <w:p w:rsidR="00A568A0" w:rsidRDefault="00A568A0" w:rsidP="00A568A0">
            <w:pPr>
              <w:ind w:left="315" w:firstLine="420"/>
              <w:rPr>
                <w:rFonts w:asciiTheme="minorEastAsia" w:eastAsiaTheme="minorEastAsia" w:hAnsiTheme="minorEastAsia"/>
                <w:bCs/>
                <w:color w:val="000000" w:themeColor="text1"/>
                <w:szCs w:val="21"/>
              </w:rPr>
            </w:pPr>
            <w:r>
              <w:rPr>
                <w:rFonts w:hint="eastAsia"/>
              </w:rPr>
              <w:lastRenderedPageBreak/>
              <w:t>与销售确认</w:t>
            </w:r>
            <w:r w:rsidR="00BD6784">
              <w:rPr>
                <w:rFonts w:hint="eastAsia"/>
              </w:rPr>
              <w:t>客</w:t>
            </w:r>
            <w:proofErr w:type="gramStart"/>
            <w:r w:rsidR="00BD6784">
              <w:rPr>
                <w:rFonts w:hint="eastAsia"/>
              </w:rPr>
              <w:t>退品所在</w:t>
            </w:r>
            <w:proofErr w:type="gramEnd"/>
            <w:r w:rsidR="00BD6784">
              <w:rPr>
                <w:rFonts w:hint="eastAsia"/>
              </w:rPr>
              <w:t>订单产品</w:t>
            </w:r>
            <w:r>
              <w:rPr>
                <w:rFonts w:asciiTheme="minorEastAsia" w:eastAsiaTheme="minorEastAsia" w:hAnsiTheme="minorEastAsia" w:hint="eastAsia"/>
                <w:bCs/>
                <w:color w:val="000000" w:themeColor="text1"/>
                <w:szCs w:val="21"/>
              </w:rPr>
              <w:t>在客户端经过</w:t>
            </w:r>
            <w:r w:rsidR="00CD6E30">
              <w:rPr>
                <w:rFonts w:asciiTheme="minorEastAsia" w:eastAsiaTheme="minorEastAsia" w:hAnsiTheme="minorEastAsia" w:hint="eastAsia"/>
                <w:bCs/>
                <w:color w:val="000000" w:themeColor="text1"/>
                <w:szCs w:val="21"/>
              </w:rPr>
              <w:t>一</w:t>
            </w:r>
            <w:r>
              <w:rPr>
                <w:rFonts w:asciiTheme="minorEastAsia" w:eastAsiaTheme="minorEastAsia" w:hAnsiTheme="minorEastAsia" w:hint="eastAsia"/>
                <w:bCs/>
                <w:color w:val="000000" w:themeColor="text1"/>
                <w:szCs w:val="21"/>
              </w:rPr>
              <w:t>次倒置回流焊，而倒置</w:t>
            </w:r>
            <w:proofErr w:type="gramStart"/>
            <w:r>
              <w:rPr>
                <w:rFonts w:asciiTheme="minorEastAsia" w:eastAsiaTheme="minorEastAsia" w:hAnsiTheme="minorEastAsia" w:hint="eastAsia"/>
                <w:bCs/>
                <w:color w:val="000000" w:themeColor="text1"/>
                <w:szCs w:val="21"/>
              </w:rPr>
              <w:t>回流焊会对</w:t>
            </w:r>
            <w:proofErr w:type="gramEnd"/>
            <w:r>
              <w:rPr>
                <w:rFonts w:asciiTheme="minorEastAsia" w:eastAsiaTheme="minorEastAsia" w:hAnsiTheme="minorEastAsia" w:hint="eastAsia"/>
                <w:bCs/>
                <w:color w:val="000000" w:themeColor="text1"/>
                <w:szCs w:val="21"/>
              </w:rPr>
              <w:t>产品温度特性产生一定影响，因此初步确定</w:t>
            </w:r>
            <w:r w:rsidR="00BD6784" w:rsidRPr="00A568A0">
              <w:rPr>
                <w:rFonts w:hint="eastAsia"/>
              </w:rPr>
              <w:t>编号</w:t>
            </w:r>
            <w:r w:rsidR="00BD6784" w:rsidRPr="00A568A0">
              <w:t>O1631703020</w:t>
            </w:r>
            <w:r w:rsidR="00BD6784">
              <w:t>72</w:t>
            </w:r>
            <w:r>
              <w:rPr>
                <w:rFonts w:asciiTheme="minorEastAsia" w:eastAsiaTheme="minorEastAsia" w:hAnsiTheme="minorEastAsia" w:hint="eastAsia"/>
                <w:bCs/>
                <w:color w:val="000000" w:themeColor="text1"/>
                <w:szCs w:val="21"/>
              </w:rPr>
              <w:t>产品温度特性</w:t>
            </w:r>
            <w:r w:rsidR="00BD6784">
              <w:rPr>
                <w:rFonts w:asciiTheme="minorEastAsia" w:eastAsiaTheme="minorEastAsia" w:hAnsiTheme="minorEastAsia" w:hint="eastAsia"/>
                <w:bCs/>
                <w:color w:val="000000" w:themeColor="text1"/>
                <w:szCs w:val="21"/>
              </w:rPr>
              <w:t>异常</w:t>
            </w:r>
            <w:r w:rsidR="00B24040">
              <w:rPr>
                <w:rFonts w:asciiTheme="minorEastAsia" w:eastAsiaTheme="minorEastAsia" w:hAnsiTheme="minorEastAsia" w:hint="eastAsia"/>
                <w:bCs/>
                <w:color w:val="000000" w:themeColor="text1"/>
                <w:szCs w:val="21"/>
              </w:rPr>
              <w:t>是由于客户端倒置回流焊导致，具体原因待进一步分析确认。</w:t>
            </w:r>
          </w:p>
          <w:p w:rsidR="007672BF" w:rsidRPr="008F5C44" w:rsidRDefault="007672BF" w:rsidP="00B24040">
            <w:pPr>
              <w:ind w:left="315" w:firstLine="420"/>
              <w:rPr>
                <w:rFonts w:asciiTheme="minorEastAsia" w:eastAsiaTheme="minorEastAsia" w:hAnsiTheme="minorEastAsia"/>
                <w:bCs/>
                <w:color w:val="000000" w:themeColor="text1"/>
                <w:szCs w:val="21"/>
                <w:highlight w:val="yellow"/>
              </w:rPr>
            </w:pPr>
          </w:p>
        </w:tc>
        <w:bookmarkStart w:id="0" w:name="_GoBack"/>
        <w:bookmarkEnd w:id="0"/>
      </w:tr>
      <w:tr w:rsidR="00A952A0" w:rsidRPr="008F5C44" w:rsidTr="007E697A">
        <w:trPr>
          <w:trHeight w:val="469"/>
          <w:jc w:val="center"/>
        </w:trPr>
        <w:tc>
          <w:tcPr>
            <w:tcW w:w="7217" w:type="dxa"/>
            <w:gridSpan w:val="5"/>
            <w:vAlign w:val="center"/>
          </w:tcPr>
          <w:p w:rsidR="00C25E21" w:rsidRPr="007672BF" w:rsidRDefault="00F6012F" w:rsidP="00F95C1E">
            <w:pPr>
              <w:ind w:leftChars="0" w:left="0" w:firstLineChars="0" w:firstLine="0"/>
              <w:rPr>
                <w:rFonts w:asciiTheme="minorEastAsia" w:eastAsiaTheme="minorEastAsia" w:hAnsiTheme="minorEastAsia" w:cs="Times New Roman"/>
                <w:sz w:val="18"/>
                <w:szCs w:val="18"/>
              </w:rPr>
            </w:pPr>
            <w:r w:rsidRPr="007672BF">
              <w:rPr>
                <w:rFonts w:asciiTheme="minorEastAsia" w:eastAsiaTheme="minorEastAsia" w:hAnsiTheme="minorEastAsia" w:cs="Times New Roman" w:hint="eastAsia"/>
                <w:sz w:val="18"/>
                <w:szCs w:val="18"/>
              </w:rPr>
              <w:lastRenderedPageBreak/>
              <w:t>大普</w:t>
            </w:r>
            <w:r w:rsidR="00C25E21" w:rsidRPr="007672BF">
              <w:rPr>
                <w:rFonts w:asciiTheme="minorEastAsia" w:eastAsiaTheme="minorEastAsia" w:hAnsiTheme="minorEastAsia" w:cs="Times New Roman" w:hint="eastAsia"/>
                <w:sz w:val="18"/>
                <w:szCs w:val="18"/>
              </w:rPr>
              <w:t>现行控制方法</w:t>
            </w:r>
            <w:r w:rsidRPr="007672BF">
              <w:rPr>
                <w:rFonts w:asciiTheme="minorEastAsia" w:eastAsiaTheme="minorEastAsia" w:hAnsiTheme="minorEastAsia" w:cs="Times New Roman" w:hint="eastAsia"/>
                <w:sz w:val="18"/>
                <w:szCs w:val="18"/>
              </w:rPr>
              <w:t>DP p</w:t>
            </w:r>
            <w:r w:rsidR="00C25E21" w:rsidRPr="007672BF">
              <w:rPr>
                <w:rFonts w:asciiTheme="minorEastAsia" w:eastAsiaTheme="minorEastAsia" w:hAnsiTheme="minorEastAsia" w:cs="Times New Roman"/>
                <w:sz w:val="18"/>
                <w:szCs w:val="18"/>
              </w:rPr>
              <w:t xml:space="preserve">resent Control </w:t>
            </w:r>
          </w:p>
        </w:tc>
        <w:tc>
          <w:tcPr>
            <w:tcW w:w="1570" w:type="dxa"/>
            <w:gridSpan w:val="4"/>
            <w:vAlign w:val="center"/>
          </w:tcPr>
          <w:p w:rsidR="00C25E21" w:rsidRPr="007672BF" w:rsidRDefault="00C25E21" w:rsidP="00C90140">
            <w:pPr>
              <w:ind w:leftChars="0" w:left="0" w:firstLineChars="0" w:firstLine="0"/>
              <w:rPr>
                <w:rFonts w:asciiTheme="minorEastAsia" w:eastAsiaTheme="minorEastAsia" w:hAnsiTheme="minorEastAsia" w:cs="Times New Roman"/>
                <w:sz w:val="18"/>
                <w:szCs w:val="18"/>
              </w:rPr>
            </w:pPr>
            <w:r w:rsidRPr="007672BF">
              <w:rPr>
                <w:rFonts w:asciiTheme="minorEastAsia" w:eastAsiaTheme="minorEastAsia" w:hAnsiTheme="minorEastAsia" w:cs="Times New Roman" w:hint="eastAsia"/>
                <w:sz w:val="18"/>
                <w:szCs w:val="18"/>
              </w:rPr>
              <w:t>谁</w:t>
            </w:r>
            <w:r w:rsidRPr="007672BF">
              <w:rPr>
                <w:rFonts w:asciiTheme="minorEastAsia" w:eastAsiaTheme="minorEastAsia" w:hAnsiTheme="minorEastAsia" w:cs="Times New Roman"/>
                <w:sz w:val="18"/>
                <w:szCs w:val="18"/>
              </w:rPr>
              <w:t xml:space="preserve"> Who</w:t>
            </w:r>
          </w:p>
        </w:tc>
        <w:tc>
          <w:tcPr>
            <w:tcW w:w="2168" w:type="dxa"/>
            <w:gridSpan w:val="4"/>
            <w:vAlign w:val="center"/>
          </w:tcPr>
          <w:p w:rsidR="00C25E21" w:rsidRPr="007672BF" w:rsidRDefault="00C25E21" w:rsidP="00C90140">
            <w:pPr>
              <w:ind w:leftChars="0" w:left="0" w:firstLineChars="0" w:firstLine="0"/>
              <w:rPr>
                <w:rFonts w:asciiTheme="minorEastAsia" w:eastAsiaTheme="minorEastAsia" w:hAnsiTheme="minorEastAsia"/>
                <w:bCs/>
                <w:color w:val="111111"/>
                <w:sz w:val="18"/>
                <w:szCs w:val="18"/>
              </w:rPr>
            </w:pPr>
            <w:r w:rsidRPr="007672BF">
              <w:rPr>
                <w:rFonts w:asciiTheme="minorEastAsia" w:eastAsiaTheme="minorEastAsia" w:hAnsiTheme="minorEastAsia" w:cs="Times New Roman" w:hint="eastAsia"/>
                <w:sz w:val="18"/>
                <w:szCs w:val="18"/>
              </w:rPr>
              <w:t>时间</w:t>
            </w:r>
            <w:r w:rsidRPr="007672BF">
              <w:rPr>
                <w:rFonts w:asciiTheme="minorEastAsia" w:eastAsiaTheme="minorEastAsia" w:hAnsiTheme="minorEastAsia" w:cs="Times New Roman"/>
                <w:sz w:val="18"/>
                <w:szCs w:val="18"/>
              </w:rPr>
              <w:t xml:space="preserve"> Date</w:t>
            </w:r>
          </w:p>
        </w:tc>
      </w:tr>
      <w:tr w:rsidR="00A952A0" w:rsidRPr="008F5C44" w:rsidTr="007E697A">
        <w:trPr>
          <w:trHeight w:val="803"/>
          <w:jc w:val="center"/>
        </w:trPr>
        <w:tc>
          <w:tcPr>
            <w:tcW w:w="7217" w:type="dxa"/>
            <w:gridSpan w:val="5"/>
            <w:vAlign w:val="center"/>
          </w:tcPr>
          <w:p w:rsidR="00BF0931" w:rsidRPr="007672BF" w:rsidRDefault="00BF0931" w:rsidP="00BF0931">
            <w:pPr>
              <w:pStyle w:val="ab"/>
              <w:numPr>
                <w:ilvl w:val="0"/>
                <w:numId w:val="1"/>
              </w:numPr>
              <w:ind w:leftChars="0" w:left="315" w:firstLineChars="0"/>
              <w:jc w:val="both"/>
              <w:rPr>
                <w:rFonts w:asciiTheme="minorEastAsia" w:eastAsiaTheme="minorEastAsia" w:hAnsiTheme="minorEastAsia"/>
                <w:bCs/>
                <w:color w:val="000000" w:themeColor="text1"/>
                <w:szCs w:val="21"/>
              </w:rPr>
            </w:pPr>
            <w:r w:rsidRPr="007672BF">
              <w:rPr>
                <w:rFonts w:asciiTheme="minorEastAsia" w:eastAsiaTheme="minorEastAsia" w:hAnsiTheme="minorEastAsia" w:hint="eastAsia"/>
                <w:bCs/>
                <w:color w:val="000000" w:themeColor="text1"/>
                <w:szCs w:val="21"/>
              </w:rPr>
              <w:t>产品采用条码系统和自动测试系统监控各工位产品测试状况并记录于条码系统，可以有效避免产品跳流程、不良品流入下工序现象；</w:t>
            </w:r>
          </w:p>
          <w:p w:rsidR="00BF0931" w:rsidRPr="007672BF" w:rsidRDefault="00BF0931" w:rsidP="000C0FF0">
            <w:pPr>
              <w:pStyle w:val="ab"/>
              <w:numPr>
                <w:ilvl w:val="0"/>
                <w:numId w:val="1"/>
              </w:numPr>
              <w:ind w:leftChars="0" w:left="315" w:firstLineChars="0"/>
              <w:jc w:val="both"/>
              <w:rPr>
                <w:rFonts w:asciiTheme="minorEastAsia" w:eastAsiaTheme="minorEastAsia" w:hAnsiTheme="minorEastAsia"/>
                <w:bCs/>
                <w:color w:val="000000" w:themeColor="text1"/>
                <w:szCs w:val="21"/>
              </w:rPr>
            </w:pPr>
            <w:r w:rsidRPr="007672BF">
              <w:rPr>
                <w:rFonts w:asciiTheme="minorEastAsia" w:eastAsiaTheme="minorEastAsia" w:hAnsiTheme="minorEastAsia" w:hint="eastAsia"/>
                <w:bCs/>
                <w:color w:val="000000" w:themeColor="text1"/>
                <w:szCs w:val="21"/>
              </w:rPr>
              <w:t>产品经QC测试、温试、老化、QA出货性能检测，检测合格品才流入下工序；</w:t>
            </w:r>
          </w:p>
        </w:tc>
        <w:tc>
          <w:tcPr>
            <w:tcW w:w="1570" w:type="dxa"/>
            <w:gridSpan w:val="4"/>
          </w:tcPr>
          <w:p w:rsidR="00BF0931" w:rsidRPr="007672BF" w:rsidRDefault="00BF0931" w:rsidP="008D40C7">
            <w:pPr>
              <w:ind w:leftChars="0" w:left="0" w:firstLineChars="0" w:firstLine="0"/>
              <w:jc w:val="center"/>
              <w:rPr>
                <w:rFonts w:asciiTheme="minorEastAsia" w:eastAsiaTheme="minorEastAsia" w:hAnsiTheme="minorEastAsia" w:cs="Times New Roman"/>
                <w:szCs w:val="21"/>
              </w:rPr>
            </w:pPr>
            <w:r w:rsidRPr="007672BF">
              <w:rPr>
                <w:rFonts w:asciiTheme="minorEastAsia" w:eastAsiaTheme="minorEastAsia" w:hAnsiTheme="minorEastAsia" w:cs="Times New Roman" w:hint="eastAsia"/>
                <w:szCs w:val="21"/>
              </w:rPr>
              <w:t>王春明</w:t>
            </w:r>
          </w:p>
          <w:p w:rsidR="00BF0931" w:rsidRPr="007672BF" w:rsidRDefault="00BF0931" w:rsidP="008D40C7">
            <w:pPr>
              <w:ind w:leftChars="0" w:left="0" w:firstLineChars="0" w:firstLine="0"/>
              <w:jc w:val="center"/>
              <w:rPr>
                <w:rFonts w:asciiTheme="minorEastAsia" w:eastAsiaTheme="minorEastAsia" w:hAnsiTheme="minorEastAsia" w:cs="Times New Roman"/>
                <w:szCs w:val="21"/>
              </w:rPr>
            </w:pPr>
          </w:p>
          <w:p w:rsidR="00BF0931" w:rsidRPr="007672BF" w:rsidRDefault="00BF0931" w:rsidP="008D40C7">
            <w:pPr>
              <w:ind w:leftChars="0" w:left="0" w:firstLineChars="0" w:firstLine="0"/>
              <w:jc w:val="center"/>
              <w:rPr>
                <w:rFonts w:asciiTheme="minorEastAsia" w:eastAsiaTheme="minorEastAsia" w:hAnsiTheme="minorEastAsia" w:cs="Times New Roman"/>
                <w:szCs w:val="21"/>
              </w:rPr>
            </w:pPr>
            <w:r w:rsidRPr="007672BF">
              <w:rPr>
                <w:rFonts w:asciiTheme="minorEastAsia" w:eastAsiaTheme="minorEastAsia" w:hAnsiTheme="minorEastAsia" w:cs="Times New Roman" w:hint="eastAsia"/>
                <w:szCs w:val="21"/>
              </w:rPr>
              <w:t>程国华</w:t>
            </w:r>
          </w:p>
        </w:tc>
        <w:tc>
          <w:tcPr>
            <w:tcW w:w="2168" w:type="dxa"/>
            <w:gridSpan w:val="4"/>
            <w:vAlign w:val="center"/>
          </w:tcPr>
          <w:p w:rsidR="00BF0931" w:rsidRPr="007672BF" w:rsidRDefault="00BF0931" w:rsidP="008D40C7">
            <w:pPr>
              <w:ind w:leftChars="0" w:left="0" w:firstLineChars="0" w:firstLine="0"/>
              <w:jc w:val="center"/>
              <w:rPr>
                <w:rFonts w:asciiTheme="minorEastAsia" w:eastAsiaTheme="minorEastAsia" w:hAnsiTheme="minorEastAsia" w:cs="Times New Roman"/>
                <w:szCs w:val="21"/>
              </w:rPr>
            </w:pPr>
            <w:r w:rsidRPr="007672BF">
              <w:rPr>
                <w:rFonts w:asciiTheme="minorEastAsia" w:eastAsiaTheme="minorEastAsia" w:hAnsiTheme="minorEastAsia" w:cs="Times New Roman" w:hint="eastAsia"/>
                <w:szCs w:val="21"/>
              </w:rPr>
              <w:t>持续执行中</w:t>
            </w:r>
          </w:p>
        </w:tc>
      </w:tr>
      <w:tr w:rsidR="00A952A0" w:rsidRPr="008F5C44" w:rsidTr="007E697A">
        <w:trPr>
          <w:trHeight w:val="132"/>
          <w:jc w:val="center"/>
        </w:trPr>
        <w:tc>
          <w:tcPr>
            <w:tcW w:w="4946" w:type="dxa"/>
            <w:gridSpan w:val="2"/>
            <w:tcBorders>
              <w:top w:val="single" w:sz="4" w:space="0" w:color="auto"/>
              <w:bottom w:val="single" w:sz="4" w:space="0" w:color="000000"/>
            </w:tcBorders>
            <w:vAlign w:val="center"/>
          </w:tcPr>
          <w:p w:rsidR="00C25E21" w:rsidRPr="007672BF" w:rsidRDefault="00C25E21" w:rsidP="00F95C1E">
            <w:pPr>
              <w:ind w:leftChars="0" w:left="0" w:firstLineChars="0" w:firstLine="0"/>
              <w:rPr>
                <w:rFonts w:asciiTheme="minorEastAsia" w:eastAsiaTheme="minorEastAsia" w:hAnsiTheme="minorEastAsia" w:cs="Times New Roman"/>
                <w:b/>
                <w:bCs/>
                <w:sz w:val="18"/>
                <w:szCs w:val="18"/>
              </w:rPr>
            </w:pPr>
            <w:r w:rsidRPr="007672BF">
              <w:rPr>
                <w:rFonts w:asciiTheme="minorEastAsia" w:eastAsiaTheme="minorEastAsia" w:hAnsiTheme="minorEastAsia" w:cs="Times New Roman" w:hint="eastAsia"/>
                <w:b/>
                <w:bCs/>
                <w:sz w:val="18"/>
                <w:szCs w:val="18"/>
              </w:rPr>
              <w:t>围</w:t>
            </w:r>
            <w:r w:rsidRPr="007672BF">
              <w:rPr>
                <w:rFonts w:asciiTheme="minorEastAsia" w:eastAsiaTheme="minorEastAsia" w:hAnsiTheme="minorEastAsia" w:cs="Times New Roman"/>
                <w:b/>
                <w:bCs/>
                <w:sz w:val="18"/>
                <w:szCs w:val="18"/>
              </w:rPr>
              <w:t>堵</w:t>
            </w:r>
            <w:r w:rsidRPr="007672BF">
              <w:rPr>
                <w:rFonts w:asciiTheme="minorEastAsia" w:eastAsiaTheme="minorEastAsia" w:hAnsiTheme="minorEastAsia" w:cs="Times New Roman" w:hint="eastAsia"/>
                <w:b/>
                <w:bCs/>
                <w:sz w:val="18"/>
                <w:szCs w:val="18"/>
              </w:rPr>
              <w:t>计</w:t>
            </w:r>
            <w:r w:rsidRPr="007672BF">
              <w:rPr>
                <w:rFonts w:asciiTheme="minorEastAsia" w:eastAsiaTheme="minorEastAsia" w:hAnsiTheme="minorEastAsia" w:cs="Times New Roman"/>
                <w:b/>
                <w:bCs/>
                <w:sz w:val="18"/>
                <w:szCs w:val="18"/>
              </w:rPr>
              <w:t xml:space="preserve">划/ </w:t>
            </w:r>
            <w:r w:rsidRPr="007672BF">
              <w:rPr>
                <w:rFonts w:asciiTheme="minorEastAsia" w:eastAsiaTheme="minorEastAsia" w:hAnsiTheme="minorEastAsia" w:cs="Times New Roman" w:hint="eastAsia"/>
                <w:b/>
                <w:bCs/>
                <w:sz w:val="18"/>
                <w:szCs w:val="18"/>
              </w:rPr>
              <w:t>临时</w:t>
            </w:r>
            <w:r w:rsidRPr="007672BF">
              <w:rPr>
                <w:rFonts w:asciiTheme="minorEastAsia" w:eastAsiaTheme="minorEastAsia" w:hAnsiTheme="minorEastAsia" w:cs="Times New Roman"/>
                <w:b/>
                <w:bCs/>
                <w:sz w:val="18"/>
                <w:szCs w:val="18"/>
              </w:rPr>
              <w:t>措施</w:t>
            </w:r>
            <w:r w:rsidRPr="007672BF">
              <w:rPr>
                <w:rFonts w:asciiTheme="minorEastAsia" w:eastAsiaTheme="minorEastAsia" w:hAnsiTheme="minorEastAsia" w:cs="Times New Roman"/>
                <w:b/>
                <w:bCs/>
                <w:sz w:val="18"/>
                <w:szCs w:val="18"/>
              </w:rPr>
              <w:br/>
              <w:t xml:space="preserve"> Containment Plan ( Temporary Action )</w:t>
            </w:r>
          </w:p>
        </w:tc>
        <w:tc>
          <w:tcPr>
            <w:tcW w:w="1215" w:type="dxa"/>
            <w:tcBorders>
              <w:top w:val="single" w:sz="4" w:space="0" w:color="auto"/>
              <w:bottom w:val="single" w:sz="4" w:space="0" w:color="000000"/>
            </w:tcBorders>
            <w:vAlign w:val="center"/>
          </w:tcPr>
          <w:p w:rsidR="00C25E21" w:rsidRPr="007672BF" w:rsidRDefault="00C25E21" w:rsidP="00F95C1E">
            <w:pPr>
              <w:ind w:leftChars="0" w:left="0" w:firstLineChars="0" w:firstLine="0"/>
              <w:rPr>
                <w:rFonts w:asciiTheme="minorEastAsia" w:eastAsiaTheme="minorEastAsia" w:hAnsiTheme="minorEastAsia" w:cs="Arial"/>
                <w:b/>
                <w:sz w:val="18"/>
                <w:szCs w:val="18"/>
              </w:rPr>
            </w:pPr>
            <w:r w:rsidRPr="007672BF">
              <w:rPr>
                <w:rFonts w:asciiTheme="minorEastAsia" w:eastAsiaTheme="minorEastAsia" w:hAnsiTheme="minorEastAsia" w:cs="Arial" w:hint="eastAsia"/>
                <w:b/>
                <w:sz w:val="18"/>
                <w:szCs w:val="18"/>
              </w:rPr>
              <w:t xml:space="preserve">谁 </w:t>
            </w:r>
            <w:r w:rsidRPr="007672BF">
              <w:rPr>
                <w:rFonts w:asciiTheme="minorEastAsia" w:eastAsiaTheme="minorEastAsia" w:hAnsiTheme="minorEastAsia" w:cs="Arial" w:hint="eastAsia"/>
                <w:b/>
                <w:sz w:val="18"/>
                <w:szCs w:val="18"/>
              </w:rPr>
              <w:br/>
              <w:t>Who</w:t>
            </w:r>
          </w:p>
        </w:tc>
        <w:tc>
          <w:tcPr>
            <w:tcW w:w="1056" w:type="dxa"/>
            <w:gridSpan w:val="2"/>
            <w:tcBorders>
              <w:top w:val="single" w:sz="4" w:space="0" w:color="auto"/>
              <w:bottom w:val="single" w:sz="4" w:space="0" w:color="000000"/>
            </w:tcBorders>
            <w:vAlign w:val="center"/>
          </w:tcPr>
          <w:p w:rsidR="00C25E21" w:rsidRPr="007672BF" w:rsidRDefault="00C25E21" w:rsidP="00F95C1E">
            <w:pPr>
              <w:ind w:leftChars="0" w:left="0" w:firstLineChars="0" w:firstLine="0"/>
              <w:rPr>
                <w:rFonts w:asciiTheme="minorEastAsia" w:eastAsiaTheme="minorEastAsia" w:hAnsiTheme="minorEastAsia" w:cs="Times New Roman"/>
                <w:b/>
                <w:sz w:val="18"/>
                <w:szCs w:val="18"/>
              </w:rPr>
            </w:pPr>
            <w:r w:rsidRPr="007672BF">
              <w:rPr>
                <w:rFonts w:asciiTheme="minorEastAsia" w:eastAsiaTheme="minorEastAsia" w:hAnsiTheme="minorEastAsia" w:cs="Times New Roman" w:hint="eastAsia"/>
                <w:b/>
                <w:sz w:val="18"/>
                <w:szCs w:val="18"/>
              </w:rPr>
              <w:t>实施时间</w:t>
            </w:r>
            <w:r w:rsidRPr="007672BF">
              <w:rPr>
                <w:rFonts w:asciiTheme="minorEastAsia" w:eastAsiaTheme="minorEastAsia" w:hAnsiTheme="minorEastAsia" w:cs="Times New Roman"/>
                <w:b/>
                <w:sz w:val="18"/>
                <w:szCs w:val="18"/>
              </w:rPr>
              <w:br/>
              <w:t xml:space="preserve">Implement Date </w:t>
            </w:r>
          </w:p>
        </w:tc>
        <w:tc>
          <w:tcPr>
            <w:tcW w:w="1570" w:type="dxa"/>
            <w:gridSpan w:val="4"/>
            <w:tcBorders>
              <w:top w:val="single" w:sz="4" w:space="0" w:color="auto"/>
              <w:bottom w:val="single" w:sz="4" w:space="0" w:color="000000"/>
            </w:tcBorders>
            <w:vAlign w:val="center"/>
          </w:tcPr>
          <w:p w:rsidR="00C25E21" w:rsidRPr="007672BF" w:rsidRDefault="00C90140" w:rsidP="00F95C1E">
            <w:pPr>
              <w:ind w:leftChars="0" w:left="0" w:firstLineChars="0" w:firstLine="0"/>
              <w:rPr>
                <w:rFonts w:asciiTheme="minorEastAsia" w:eastAsiaTheme="minorEastAsia" w:hAnsiTheme="minorEastAsia" w:cs="Times New Roman"/>
                <w:b/>
                <w:sz w:val="18"/>
                <w:szCs w:val="18"/>
              </w:rPr>
            </w:pPr>
            <w:r w:rsidRPr="007672BF">
              <w:rPr>
                <w:rFonts w:cs="Times New Roman" w:hint="eastAsia"/>
                <w:b/>
                <w:sz w:val="20"/>
                <w:szCs w:val="20"/>
              </w:rPr>
              <w:t>实施验证</w:t>
            </w:r>
            <w:r w:rsidRPr="007672BF">
              <w:rPr>
                <w:rFonts w:cs="Times New Roman" w:hint="eastAsia"/>
                <w:b/>
                <w:sz w:val="20"/>
                <w:szCs w:val="20"/>
              </w:rPr>
              <w:br/>
            </w:r>
            <w:r w:rsidRPr="007672BF">
              <w:rPr>
                <w:rFonts w:ascii="Times New Roman" w:hAnsi="Times New Roman" w:cs="Times New Roman"/>
                <w:b/>
                <w:sz w:val="20"/>
                <w:szCs w:val="20"/>
              </w:rPr>
              <w:t xml:space="preserve">Verification </w:t>
            </w:r>
            <w:r w:rsidRPr="007672BF">
              <w:rPr>
                <w:rFonts w:ascii="Times New Roman" w:hAnsi="Times New Roman" w:cs="Times New Roman" w:hint="eastAsia"/>
                <w:b/>
                <w:sz w:val="20"/>
                <w:szCs w:val="20"/>
              </w:rPr>
              <w:t>o</w:t>
            </w:r>
            <w:r w:rsidRPr="007672BF">
              <w:rPr>
                <w:rFonts w:ascii="Times New Roman" w:hAnsi="Times New Roman" w:cs="Times New Roman"/>
                <w:b/>
                <w:sz w:val="20"/>
                <w:szCs w:val="20"/>
              </w:rPr>
              <w:t xml:space="preserve">f </w:t>
            </w:r>
            <w:r w:rsidRPr="007672BF">
              <w:rPr>
                <w:rFonts w:ascii="Times New Roman" w:hAnsi="Times New Roman" w:cs="Times New Roman" w:hint="eastAsia"/>
                <w:b/>
                <w:sz w:val="20"/>
                <w:szCs w:val="20"/>
              </w:rPr>
              <w:t>i</w:t>
            </w:r>
            <w:r w:rsidRPr="007672BF">
              <w:rPr>
                <w:rFonts w:ascii="Times New Roman" w:hAnsi="Times New Roman" w:cs="Times New Roman"/>
                <w:b/>
                <w:sz w:val="20"/>
                <w:szCs w:val="20"/>
              </w:rPr>
              <w:t>mplementation</w:t>
            </w:r>
          </w:p>
        </w:tc>
        <w:tc>
          <w:tcPr>
            <w:tcW w:w="675" w:type="dxa"/>
            <w:gridSpan w:val="3"/>
            <w:tcBorders>
              <w:top w:val="single" w:sz="4" w:space="0" w:color="auto"/>
              <w:bottom w:val="single" w:sz="4" w:space="0" w:color="000000"/>
            </w:tcBorders>
            <w:vAlign w:val="center"/>
          </w:tcPr>
          <w:p w:rsidR="00C25E21" w:rsidRPr="007672BF" w:rsidRDefault="00C25E21" w:rsidP="00F95C1E">
            <w:pPr>
              <w:ind w:leftChars="0" w:left="0" w:firstLineChars="0" w:firstLine="0"/>
              <w:rPr>
                <w:rFonts w:asciiTheme="minorEastAsia" w:eastAsiaTheme="minorEastAsia" w:hAnsiTheme="minorEastAsia" w:cs="Times New Roman"/>
                <w:b/>
                <w:sz w:val="18"/>
                <w:szCs w:val="18"/>
              </w:rPr>
            </w:pPr>
            <w:r w:rsidRPr="007672BF">
              <w:rPr>
                <w:rFonts w:asciiTheme="minorEastAsia" w:eastAsiaTheme="minorEastAsia" w:hAnsiTheme="minorEastAsia" w:cs="Times New Roman" w:hint="eastAsia"/>
                <w:b/>
                <w:sz w:val="18"/>
                <w:szCs w:val="18"/>
              </w:rPr>
              <w:t>谁</w:t>
            </w:r>
            <w:r w:rsidRPr="007672BF">
              <w:rPr>
                <w:rFonts w:asciiTheme="minorEastAsia" w:eastAsiaTheme="minorEastAsia" w:hAnsiTheme="minorEastAsia" w:cs="Times New Roman"/>
                <w:b/>
                <w:sz w:val="18"/>
                <w:szCs w:val="18"/>
              </w:rPr>
              <w:t xml:space="preserve"> Who</w:t>
            </w:r>
          </w:p>
        </w:tc>
        <w:tc>
          <w:tcPr>
            <w:tcW w:w="1493" w:type="dxa"/>
            <w:tcBorders>
              <w:top w:val="single" w:sz="4" w:space="0" w:color="auto"/>
              <w:bottom w:val="single" w:sz="4" w:space="0" w:color="000000"/>
            </w:tcBorders>
            <w:vAlign w:val="center"/>
          </w:tcPr>
          <w:p w:rsidR="00C25E21" w:rsidRPr="007672BF" w:rsidRDefault="00C25E21" w:rsidP="00F95C1E">
            <w:pPr>
              <w:ind w:leftChars="0" w:left="0" w:firstLineChars="0" w:firstLine="0"/>
              <w:rPr>
                <w:rFonts w:asciiTheme="minorEastAsia" w:eastAsiaTheme="minorEastAsia" w:hAnsiTheme="minorEastAsia" w:cs="Times New Roman"/>
                <w:b/>
                <w:sz w:val="18"/>
                <w:szCs w:val="18"/>
              </w:rPr>
            </w:pPr>
            <w:r w:rsidRPr="007672BF">
              <w:rPr>
                <w:rFonts w:asciiTheme="minorEastAsia" w:eastAsiaTheme="minorEastAsia" w:hAnsiTheme="minorEastAsia" w:cs="Times New Roman" w:hint="eastAsia"/>
                <w:b/>
                <w:sz w:val="18"/>
                <w:szCs w:val="18"/>
              </w:rPr>
              <w:t>验证时间</w:t>
            </w:r>
            <w:r w:rsidRPr="007672BF">
              <w:rPr>
                <w:rFonts w:asciiTheme="minorEastAsia" w:eastAsiaTheme="minorEastAsia" w:hAnsiTheme="minorEastAsia" w:cs="Times New Roman" w:hint="eastAsia"/>
                <w:b/>
                <w:sz w:val="18"/>
                <w:szCs w:val="18"/>
              </w:rPr>
              <w:br/>
            </w:r>
            <w:proofErr w:type="spellStart"/>
            <w:r w:rsidRPr="007672BF">
              <w:rPr>
                <w:rFonts w:asciiTheme="minorEastAsia" w:eastAsiaTheme="minorEastAsia" w:hAnsiTheme="minorEastAsia" w:cs="Times New Roman"/>
                <w:b/>
                <w:sz w:val="18"/>
                <w:szCs w:val="18"/>
              </w:rPr>
              <w:t>Verificate</w:t>
            </w:r>
            <w:proofErr w:type="spellEnd"/>
            <w:r w:rsidRPr="007672BF">
              <w:rPr>
                <w:rFonts w:asciiTheme="minorEastAsia" w:eastAsiaTheme="minorEastAsia" w:hAnsiTheme="minorEastAsia" w:cs="Times New Roman"/>
                <w:b/>
                <w:sz w:val="18"/>
                <w:szCs w:val="18"/>
              </w:rPr>
              <w:t xml:space="preserve"> Date</w:t>
            </w:r>
          </w:p>
        </w:tc>
      </w:tr>
      <w:tr w:rsidR="00A952A0" w:rsidRPr="008F5C44" w:rsidTr="007E697A">
        <w:trPr>
          <w:trHeight w:val="902"/>
          <w:jc w:val="center"/>
        </w:trPr>
        <w:tc>
          <w:tcPr>
            <w:tcW w:w="4946" w:type="dxa"/>
            <w:gridSpan w:val="2"/>
            <w:tcBorders>
              <w:top w:val="single" w:sz="4" w:space="0" w:color="auto"/>
              <w:bottom w:val="single" w:sz="4" w:space="0" w:color="000000"/>
            </w:tcBorders>
          </w:tcPr>
          <w:p w:rsidR="00BF0931" w:rsidRPr="007672BF" w:rsidRDefault="00BF0931" w:rsidP="007672BF">
            <w:pPr>
              <w:pStyle w:val="ab"/>
              <w:numPr>
                <w:ilvl w:val="0"/>
                <w:numId w:val="4"/>
              </w:numPr>
              <w:ind w:leftChars="0" w:left="0" w:firstLineChars="0" w:firstLine="0"/>
              <w:jc w:val="both"/>
              <w:rPr>
                <w:rFonts w:asciiTheme="minorEastAsia" w:hAnsiTheme="minorEastAsia"/>
                <w:bCs/>
                <w:color w:val="111111"/>
                <w:szCs w:val="21"/>
              </w:rPr>
            </w:pPr>
            <w:r w:rsidRPr="007672BF">
              <w:rPr>
                <w:rFonts w:asciiTheme="minorEastAsia" w:hAnsiTheme="minorEastAsia" w:hint="eastAsia"/>
                <w:bCs/>
                <w:color w:val="111111"/>
                <w:szCs w:val="21"/>
              </w:rPr>
              <w:t>请客户将不良品退回DAPU分析；</w:t>
            </w:r>
          </w:p>
        </w:tc>
        <w:tc>
          <w:tcPr>
            <w:tcW w:w="1215" w:type="dxa"/>
            <w:tcBorders>
              <w:top w:val="single" w:sz="4" w:space="0" w:color="auto"/>
              <w:bottom w:val="single" w:sz="4" w:space="0" w:color="000000"/>
            </w:tcBorders>
          </w:tcPr>
          <w:p w:rsidR="00BF0931" w:rsidRPr="007672BF" w:rsidRDefault="00BF0931" w:rsidP="00BF0931">
            <w:pPr>
              <w:ind w:leftChars="0" w:left="0" w:firstLineChars="0" w:firstLine="0"/>
              <w:jc w:val="both"/>
              <w:rPr>
                <w:rFonts w:asciiTheme="minorEastAsia" w:eastAsiaTheme="minorEastAsia" w:hAnsiTheme="minorEastAsia" w:cs="Tahoma"/>
                <w:bCs/>
                <w:color w:val="000000"/>
                <w:szCs w:val="21"/>
              </w:rPr>
            </w:pPr>
            <w:r w:rsidRPr="007672BF">
              <w:rPr>
                <w:rFonts w:asciiTheme="minorEastAsia" w:eastAsiaTheme="minorEastAsia" w:hAnsiTheme="minorEastAsia" w:cs="Tahoma" w:hint="eastAsia"/>
                <w:bCs/>
                <w:color w:val="000000"/>
                <w:szCs w:val="21"/>
              </w:rPr>
              <w:t>高建华</w:t>
            </w:r>
          </w:p>
          <w:p w:rsidR="00BF0931" w:rsidRPr="007672BF" w:rsidRDefault="00BF0931" w:rsidP="00BF0931">
            <w:pPr>
              <w:ind w:leftChars="0" w:left="0" w:firstLineChars="0" w:firstLine="0"/>
              <w:jc w:val="both"/>
              <w:rPr>
                <w:rFonts w:asciiTheme="minorEastAsia" w:hAnsiTheme="minorEastAsia"/>
                <w:bCs/>
                <w:color w:val="111111"/>
                <w:szCs w:val="21"/>
              </w:rPr>
            </w:pPr>
          </w:p>
        </w:tc>
        <w:tc>
          <w:tcPr>
            <w:tcW w:w="1056" w:type="dxa"/>
            <w:gridSpan w:val="2"/>
            <w:tcBorders>
              <w:top w:val="single" w:sz="4" w:space="0" w:color="auto"/>
              <w:bottom w:val="single" w:sz="4" w:space="0" w:color="000000"/>
            </w:tcBorders>
          </w:tcPr>
          <w:p w:rsidR="00BF0931" w:rsidRPr="007672BF" w:rsidRDefault="00BF0931" w:rsidP="00BF0931">
            <w:pPr>
              <w:ind w:leftChars="0" w:left="0" w:firstLineChars="0" w:firstLine="0"/>
              <w:jc w:val="both"/>
              <w:rPr>
                <w:rFonts w:asciiTheme="minorEastAsia" w:hAnsiTheme="minorEastAsia"/>
                <w:bCs/>
                <w:color w:val="111111"/>
                <w:szCs w:val="21"/>
              </w:rPr>
            </w:pPr>
            <w:r w:rsidRPr="007672BF">
              <w:rPr>
                <w:rFonts w:asciiTheme="minorEastAsia" w:hAnsiTheme="minorEastAsia" w:hint="eastAsia"/>
                <w:bCs/>
                <w:color w:val="111111"/>
                <w:szCs w:val="21"/>
              </w:rPr>
              <w:t>2017</w:t>
            </w:r>
            <w:r w:rsidR="00935132" w:rsidRPr="007672BF">
              <w:rPr>
                <w:rFonts w:asciiTheme="minorEastAsia" w:hAnsiTheme="minorEastAsia"/>
                <w:bCs/>
                <w:color w:val="111111"/>
                <w:szCs w:val="21"/>
              </w:rPr>
              <w:t>1</w:t>
            </w:r>
            <w:r w:rsidR="007672BF" w:rsidRPr="007672BF">
              <w:rPr>
                <w:rFonts w:asciiTheme="minorEastAsia" w:hAnsiTheme="minorEastAsia"/>
                <w:bCs/>
                <w:color w:val="111111"/>
                <w:szCs w:val="21"/>
              </w:rPr>
              <w:t>225</w:t>
            </w:r>
          </w:p>
        </w:tc>
        <w:tc>
          <w:tcPr>
            <w:tcW w:w="1570" w:type="dxa"/>
            <w:gridSpan w:val="4"/>
            <w:tcBorders>
              <w:top w:val="single" w:sz="4" w:space="0" w:color="auto"/>
              <w:bottom w:val="single" w:sz="4" w:space="0" w:color="000000"/>
            </w:tcBorders>
          </w:tcPr>
          <w:p w:rsidR="00BF0931" w:rsidRPr="007672BF" w:rsidRDefault="00BF0931" w:rsidP="007672BF">
            <w:pPr>
              <w:ind w:leftChars="0" w:left="0" w:firstLineChars="0" w:firstLine="0"/>
              <w:jc w:val="center"/>
              <w:rPr>
                <w:rFonts w:asciiTheme="minorEastAsia" w:hAnsiTheme="minorEastAsia"/>
                <w:bCs/>
                <w:color w:val="111111"/>
                <w:szCs w:val="21"/>
              </w:rPr>
            </w:pPr>
            <w:r w:rsidRPr="007672BF">
              <w:rPr>
                <w:rFonts w:asciiTheme="minorEastAsia" w:hAnsiTheme="minorEastAsia" w:hint="eastAsia"/>
                <w:bCs/>
                <w:color w:val="111111"/>
                <w:szCs w:val="21"/>
              </w:rPr>
              <w:t>跟进中</w:t>
            </w:r>
          </w:p>
        </w:tc>
        <w:tc>
          <w:tcPr>
            <w:tcW w:w="675" w:type="dxa"/>
            <w:gridSpan w:val="3"/>
            <w:tcBorders>
              <w:top w:val="single" w:sz="4" w:space="0" w:color="auto"/>
              <w:bottom w:val="single" w:sz="4" w:space="0" w:color="000000"/>
            </w:tcBorders>
            <w:vAlign w:val="center"/>
          </w:tcPr>
          <w:p w:rsidR="00BF0931" w:rsidRPr="007672BF" w:rsidRDefault="00BF0931" w:rsidP="00BF0931">
            <w:pPr>
              <w:ind w:leftChars="0" w:left="0" w:firstLineChars="0" w:firstLine="0"/>
              <w:rPr>
                <w:rFonts w:asciiTheme="minorEastAsia" w:hAnsiTheme="minorEastAsia"/>
                <w:bCs/>
                <w:color w:val="111111"/>
                <w:szCs w:val="21"/>
              </w:rPr>
            </w:pPr>
            <w:r w:rsidRPr="007672BF">
              <w:rPr>
                <w:rFonts w:asciiTheme="minorEastAsia" w:hAnsiTheme="minorEastAsia" w:hint="eastAsia"/>
                <w:bCs/>
                <w:color w:val="111111"/>
                <w:szCs w:val="21"/>
              </w:rPr>
              <w:t>李志豪</w:t>
            </w:r>
          </w:p>
        </w:tc>
        <w:tc>
          <w:tcPr>
            <w:tcW w:w="1493" w:type="dxa"/>
            <w:tcBorders>
              <w:top w:val="single" w:sz="4" w:space="0" w:color="auto"/>
              <w:bottom w:val="single" w:sz="4" w:space="0" w:color="000000"/>
            </w:tcBorders>
            <w:vAlign w:val="center"/>
          </w:tcPr>
          <w:p w:rsidR="00BF0931" w:rsidRPr="007672BF" w:rsidRDefault="00BF0931" w:rsidP="00BF0931">
            <w:pPr>
              <w:ind w:leftChars="0" w:left="0" w:firstLineChars="0" w:firstLine="0"/>
              <w:jc w:val="both"/>
              <w:rPr>
                <w:rFonts w:asciiTheme="minorEastAsia" w:hAnsiTheme="minorEastAsia"/>
                <w:bCs/>
                <w:color w:val="111111"/>
                <w:szCs w:val="21"/>
              </w:rPr>
            </w:pPr>
            <w:r w:rsidRPr="007672BF">
              <w:rPr>
                <w:rFonts w:cs="Times New Roman" w:hint="eastAsia"/>
                <w:szCs w:val="21"/>
              </w:rPr>
              <w:t>2017</w:t>
            </w:r>
            <w:r w:rsidR="00935132" w:rsidRPr="007672BF">
              <w:rPr>
                <w:rFonts w:cs="Times New Roman"/>
                <w:szCs w:val="21"/>
              </w:rPr>
              <w:t>1</w:t>
            </w:r>
            <w:r w:rsidR="007672BF" w:rsidRPr="007672BF">
              <w:rPr>
                <w:rFonts w:cs="Times New Roman"/>
                <w:szCs w:val="21"/>
              </w:rPr>
              <w:t>225</w:t>
            </w:r>
          </w:p>
        </w:tc>
      </w:tr>
      <w:tr w:rsidR="00A952A0" w:rsidRPr="008F5C44" w:rsidTr="007E697A">
        <w:trPr>
          <w:trHeight w:val="943"/>
          <w:jc w:val="center"/>
        </w:trPr>
        <w:tc>
          <w:tcPr>
            <w:tcW w:w="4946" w:type="dxa"/>
            <w:gridSpan w:val="2"/>
            <w:tcBorders>
              <w:top w:val="single" w:sz="4" w:space="0" w:color="auto"/>
              <w:bottom w:val="single" w:sz="4" w:space="0" w:color="000000"/>
            </w:tcBorders>
            <w:vAlign w:val="center"/>
          </w:tcPr>
          <w:p w:rsidR="00621EAE" w:rsidRPr="007672BF" w:rsidRDefault="000C7E36" w:rsidP="00F95C1E">
            <w:pPr>
              <w:ind w:leftChars="0" w:left="0" w:firstLineChars="0" w:firstLine="0"/>
              <w:rPr>
                <w:rFonts w:ascii="Times New Roman" w:hAnsi="Times New Roman" w:cs="Times New Roman"/>
                <w:b/>
                <w:bCs/>
                <w:sz w:val="18"/>
                <w:szCs w:val="18"/>
              </w:rPr>
            </w:pPr>
            <w:r w:rsidRPr="007672BF">
              <w:rPr>
                <w:rFonts w:cs="Times New Roman" w:hint="eastAsia"/>
                <w:b/>
                <w:bCs/>
                <w:sz w:val="18"/>
                <w:szCs w:val="18"/>
              </w:rPr>
              <w:t>长期措施</w:t>
            </w:r>
          </w:p>
          <w:p w:rsidR="000C7E36" w:rsidRPr="007672BF" w:rsidRDefault="000C7E36" w:rsidP="00F95C1E">
            <w:pPr>
              <w:ind w:leftChars="0" w:left="0" w:firstLineChars="0" w:firstLine="0"/>
              <w:rPr>
                <w:rFonts w:ascii="Times New Roman" w:hAnsi="Times New Roman" w:cs="Times New Roman"/>
                <w:b/>
                <w:bCs/>
                <w:sz w:val="18"/>
                <w:szCs w:val="18"/>
              </w:rPr>
            </w:pPr>
            <w:r w:rsidRPr="007672BF">
              <w:rPr>
                <w:rFonts w:ascii="Times New Roman" w:hAnsi="Times New Roman" w:cs="Times New Roman"/>
                <w:b/>
                <w:bCs/>
                <w:sz w:val="18"/>
                <w:szCs w:val="18"/>
              </w:rPr>
              <w:t xml:space="preserve">Permanent Corrective Actions </w:t>
            </w:r>
            <w:proofErr w:type="gramStart"/>
            <w:r w:rsidRPr="007672BF">
              <w:rPr>
                <w:rFonts w:ascii="Times New Roman" w:hAnsi="Times New Roman" w:cs="Times New Roman"/>
                <w:b/>
                <w:bCs/>
                <w:sz w:val="18"/>
                <w:szCs w:val="18"/>
              </w:rPr>
              <w:t>( Long</w:t>
            </w:r>
            <w:proofErr w:type="gramEnd"/>
            <w:r w:rsidRPr="007672BF">
              <w:rPr>
                <w:rFonts w:ascii="Times New Roman" w:hAnsi="Times New Roman" w:cs="Times New Roman"/>
                <w:b/>
                <w:bCs/>
                <w:sz w:val="18"/>
                <w:szCs w:val="18"/>
              </w:rPr>
              <w:t xml:space="preserve"> Term )</w:t>
            </w:r>
          </w:p>
        </w:tc>
        <w:tc>
          <w:tcPr>
            <w:tcW w:w="1215" w:type="dxa"/>
            <w:tcBorders>
              <w:top w:val="single" w:sz="4" w:space="0" w:color="auto"/>
              <w:bottom w:val="single" w:sz="4" w:space="0" w:color="000000"/>
            </w:tcBorders>
            <w:vAlign w:val="center"/>
          </w:tcPr>
          <w:p w:rsidR="000C7E36" w:rsidRPr="007672BF" w:rsidRDefault="000C7E36" w:rsidP="00F95C1E">
            <w:pPr>
              <w:ind w:leftChars="0" w:left="0" w:firstLineChars="0" w:firstLine="0"/>
              <w:rPr>
                <w:rFonts w:cs="Arial"/>
                <w:b/>
                <w:sz w:val="20"/>
                <w:szCs w:val="20"/>
              </w:rPr>
            </w:pPr>
            <w:r w:rsidRPr="007672BF">
              <w:rPr>
                <w:rFonts w:cs="Arial" w:hint="eastAsia"/>
                <w:b/>
                <w:sz w:val="20"/>
                <w:szCs w:val="20"/>
              </w:rPr>
              <w:t>谁Who</w:t>
            </w:r>
          </w:p>
        </w:tc>
        <w:tc>
          <w:tcPr>
            <w:tcW w:w="1056" w:type="dxa"/>
            <w:gridSpan w:val="2"/>
            <w:tcBorders>
              <w:top w:val="single" w:sz="4" w:space="0" w:color="auto"/>
              <w:bottom w:val="single" w:sz="4" w:space="0" w:color="000000"/>
            </w:tcBorders>
            <w:vAlign w:val="center"/>
          </w:tcPr>
          <w:p w:rsidR="000C7E36" w:rsidRPr="007672BF" w:rsidRDefault="000C7E36" w:rsidP="00F95C1E">
            <w:pPr>
              <w:ind w:leftChars="0" w:left="0" w:firstLineChars="0" w:firstLine="0"/>
              <w:rPr>
                <w:rFonts w:ascii="Times New Roman" w:hAnsi="Times New Roman" w:cs="Times New Roman"/>
                <w:b/>
                <w:sz w:val="18"/>
                <w:szCs w:val="18"/>
              </w:rPr>
            </w:pPr>
            <w:r w:rsidRPr="007672BF">
              <w:rPr>
                <w:rFonts w:cs="Times New Roman" w:hint="eastAsia"/>
                <w:b/>
                <w:sz w:val="18"/>
                <w:szCs w:val="18"/>
              </w:rPr>
              <w:t>实施时间</w:t>
            </w:r>
            <w:r w:rsidRPr="007672BF">
              <w:rPr>
                <w:rFonts w:ascii="Times New Roman" w:hAnsi="Times New Roman" w:cs="Times New Roman"/>
                <w:b/>
                <w:sz w:val="18"/>
                <w:szCs w:val="18"/>
              </w:rPr>
              <w:br/>
              <w:t xml:space="preserve">Implement Date </w:t>
            </w:r>
          </w:p>
        </w:tc>
        <w:tc>
          <w:tcPr>
            <w:tcW w:w="1570" w:type="dxa"/>
            <w:gridSpan w:val="4"/>
            <w:tcBorders>
              <w:top w:val="single" w:sz="4" w:space="0" w:color="auto"/>
              <w:bottom w:val="single" w:sz="4" w:space="0" w:color="000000"/>
            </w:tcBorders>
            <w:vAlign w:val="center"/>
          </w:tcPr>
          <w:p w:rsidR="000C7E36" w:rsidRPr="007672BF" w:rsidRDefault="000C7E36" w:rsidP="00F95C1E">
            <w:pPr>
              <w:ind w:leftChars="0" w:left="0" w:firstLineChars="0" w:firstLine="0"/>
              <w:rPr>
                <w:rFonts w:ascii="Times New Roman" w:hAnsi="Times New Roman" w:cs="Times New Roman"/>
                <w:b/>
                <w:sz w:val="20"/>
                <w:szCs w:val="20"/>
              </w:rPr>
            </w:pPr>
            <w:r w:rsidRPr="007672BF">
              <w:rPr>
                <w:rFonts w:cs="Times New Roman" w:hint="eastAsia"/>
                <w:b/>
                <w:sz w:val="20"/>
                <w:szCs w:val="20"/>
              </w:rPr>
              <w:t>实施验证</w:t>
            </w:r>
            <w:r w:rsidRPr="007672BF">
              <w:rPr>
                <w:rFonts w:cs="Times New Roman" w:hint="eastAsia"/>
                <w:b/>
                <w:sz w:val="20"/>
                <w:szCs w:val="20"/>
              </w:rPr>
              <w:br/>
            </w:r>
            <w:r w:rsidRPr="007672BF">
              <w:rPr>
                <w:rFonts w:ascii="Times New Roman" w:hAnsi="Times New Roman" w:cs="Times New Roman"/>
                <w:b/>
                <w:sz w:val="20"/>
                <w:szCs w:val="20"/>
              </w:rPr>
              <w:t xml:space="preserve">Verification </w:t>
            </w:r>
            <w:r w:rsidRPr="007672BF">
              <w:rPr>
                <w:rFonts w:ascii="Times New Roman" w:hAnsi="Times New Roman" w:cs="Times New Roman" w:hint="eastAsia"/>
                <w:b/>
                <w:sz w:val="20"/>
                <w:szCs w:val="20"/>
              </w:rPr>
              <w:t>o</w:t>
            </w:r>
            <w:r w:rsidRPr="007672BF">
              <w:rPr>
                <w:rFonts w:ascii="Times New Roman" w:hAnsi="Times New Roman" w:cs="Times New Roman"/>
                <w:b/>
                <w:sz w:val="20"/>
                <w:szCs w:val="20"/>
              </w:rPr>
              <w:t xml:space="preserve">f </w:t>
            </w:r>
            <w:r w:rsidRPr="007672BF">
              <w:rPr>
                <w:rFonts w:ascii="Times New Roman" w:hAnsi="Times New Roman" w:cs="Times New Roman" w:hint="eastAsia"/>
                <w:b/>
                <w:sz w:val="20"/>
                <w:szCs w:val="20"/>
              </w:rPr>
              <w:t>i</w:t>
            </w:r>
            <w:r w:rsidRPr="007672BF">
              <w:rPr>
                <w:rFonts w:ascii="Times New Roman" w:hAnsi="Times New Roman" w:cs="Times New Roman"/>
                <w:b/>
                <w:sz w:val="20"/>
                <w:szCs w:val="20"/>
              </w:rPr>
              <w:t xml:space="preserve">mplementation </w:t>
            </w:r>
          </w:p>
        </w:tc>
        <w:tc>
          <w:tcPr>
            <w:tcW w:w="675" w:type="dxa"/>
            <w:gridSpan w:val="3"/>
            <w:tcBorders>
              <w:top w:val="single" w:sz="4" w:space="0" w:color="auto"/>
              <w:bottom w:val="single" w:sz="4" w:space="0" w:color="000000"/>
            </w:tcBorders>
            <w:vAlign w:val="center"/>
          </w:tcPr>
          <w:p w:rsidR="000C7E36" w:rsidRPr="007672BF" w:rsidRDefault="000C7E36" w:rsidP="00F95C1E">
            <w:pPr>
              <w:ind w:leftChars="0" w:left="0" w:firstLineChars="0" w:firstLine="0"/>
              <w:rPr>
                <w:rFonts w:ascii="Times New Roman" w:hAnsi="Times New Roman" w:cs="Times New Roman"/>
                <w:b/>
                <w:sz w:val="20"/>
                <w:szCs w:val="20"/>
              </w:rPr>
            </w:pPr>
            <w:r w:rsidRPr="007672BF">
              <w:rPr>
                <w:rFonts w:cs="Times New Roman" w:hint="eastAsia"/>
                <w:b/>
                <w:sz w:val="20"/>
                <w:szCs w:val="20"/>
              </w:rPr>
              <w:t>谁</w:t>
            </w:r>
            <w:r w:rsidRPr="007672BF">
              <w:rPr>
                <w:rFonts w:ascii="Times New Roman" w:hAnsi="Times New Roman" w:cs="Times New Roman"/>
                <w:b/>
                <w:sz w:val="20"/>
                <w:szCs w:val="20"/>
              </w:rPr>
              <w:t xml:space="preserve"> Who</w:t>
            </w:r>
          </w:p>
        </w:tc>
        <w:tc>
          <w:tcPr>
            <w:tcW w:w="1493" w:type="dxa"/>
            <w:tcBorders>
              <w:top w:val="single" w:sz="4" w:space="0" w:color="auto"/>
              <w:bottom w:val="single" w:sz="4" w:space="0" w:color="000000"/>
            </w:tcBorders>
            <w:vAlign w:val="center"/>
          </w:tcPr>
          <w:p w:rsidR="000C7E36" w:rsidRPr="007672BF" w:rsidRDefault="000C7E36" w:rsidP="00F95C1E">
            <w:pPr>
              <w:ind w:leftChars="0" w:left="0" w:firstLineChars="0" w:firstLine="0"/>
              <w:rPr>
                <w:rFonts w:ascii="Times New Roman" w:hAnsi="Times New Roman" w:cs="Times New Roman"/>
                <w:b/>
                <w:sz w:val="18"/>
                <w:szCs w:val="18"/>
              </w:rPr>
            </w:pPr>
            <w:r w:rsidRPr="007672BF">
              <w:rPr>
                <w:rFonts w:cs="Times New Roman" w:hint="eastAsia"/>
                <w:b/>
                <w:sz w:val="18"/>
                <w:szCs w:val="18"/>
              </w:rPr>
              <w:t>验证时间</w:t>
            </w:r>
            <w:r w:rsidRPr="007672BF">
              <w:rPr>
                <w:rFonts w:cs="Times New Roman" w:hint="eastAsia"/>
                <w:b/>
                <w:sz w:val="18"/>
                <w:szCs w:val="18"/>
              </w:rPr>
              <w:br/>
            </w:r>
            <w:proofErr w:type="spellStart"/>
            <w:r w:rsidRPr="007672BF">
              <w:rPr>
                <w:rFonts w:ascii="Times New Roman" w:hAnsi="Times New Roman" w:cs="Times New Roman"/>
                <w:b/>
                <w:sz w:val="18"/>
                <w:szCs w:val="18"/>
              </w:rPr>
              <w:t>Verificate</w:t>
            </w:r>
            <w:proofErr w:type="spellEnd"/>
            <w:r w:rsidRPr="007672BF">
              <w:rPr>
                <w:rFonts w:ascii="Times New Roman" w:hAnsi="Times New Roman" w:cs="Times New Roman"/>
                <w:b/>
                <w:sz w:val="18"/>
                <w:szCs w:val="18"/>
              </w:rPr>
              <w:t xml:space="preserve"> Date</w:t>
            </w:r>
          </w:p>
        </w:tc>
      </w:tr>
      <w:tr w:rsidR="00B24040" w:rsidRPr="008F5C44" w:rsidTr="007E697A">
        <w:trPr>
          <w:trHeight w:val="683"/>
          <w:jc w:val="center"/>
        </w:trPr>
        <w:tc>
          <w:tcPr>
            <w:tcW w:w="4946" w:type="dxa"/>
            <w:gridSpan w:val="2"/>
            <w:tcBorders>
              <w:top w:val="single" w:sz="4" w:space="0" w:color="auto"/>
              <w:bottom w:val="single" w:sz="4" w:space="0" w:color="000000"/>
            </w:tcBorders>
            <w:vAlign w:val="center"/>
          </w:tcPr>
          <w:p w:rsidR="00B24040" w:rsidRPr="00BF0931" w:rsidRDefault="00B24040" w:rsidP="00B24040">
            <w:pPr>
              <w:pStyle w:val="ab"/>
              <w:numPr>
                <w:ilvl w:val="0"/>
                <w:numId w:val="11"/>
              </w:numPr>
              <w:ind w:leftChars="0" w:firstLineChars="0"/>
              <w:jc w:val="both"/>
              <w:rPr>
                <w:rFonts w:asciiTheme="minorEastAsia" w:hAnsiTheme="minorEastAsia"/>
                <w:bCs/>
                <w:color w:val="111111"/>
                <w:szCs w:val="21"/>
              </w:rPr>
            </w:pPr>
            <w:r w:rsidRPr="00BF0931">
              <w:rPr>
                <w:rFonts w:asciiTheme="minorEastAsia" w:hAnsiTheme="minorEastAsia" w:hint="eastAsia"/>
                <w:bCs/>
                <w:color w:val="111111"/>
                <w:szCs w:val="21"/>
              </w:rPr>
              <w:t>研发更改产品的</w:t>
            </w:r>
            <w:r w:rsidRPr="00BF0931">
              <w:rPr>
                <w:rFonts w:asciiTheme="minorEastAsia" w:hAnsiTheme="minorEastAsia"/>
                <w:bCs/>
                <w:color w:val="111111"/>
                <w:szCs w:val="21"/>
              </w:rPr>
              <w:t>结构</w:t>
            </w:r>
            <w:r w:rsidRPr="00BF0931">
              <w:rPr>
                <w:rFonts w:asciiTheme="minorEastAsia" w:hAnsiTheme="minorEastAsia" w:hint="eastAsia"/>
                <w:bCs/>
                <w:color w:val="111111"/>
                <w:szCs w:val="21"/>
              </w:rPr>
              <w:t>设计方案，</w:t>
            </w:r>
            <w:r w:rsidR="00CD6E30">
              <w:rPr>
                <w:rFonts w:asciiTheme="minorEastAsia" w:hAnsiTheme="minorEastAsia" w:hint="eastAsia"/>
                <w:bCs/>
                <w:color w:val="111111"/>
                <w:szCs w:val="21"/>
              </w:rPr>
              <w:t>以避免</w:t>
            </w:r>
            <w:r>
              <w:rPr>
                <w:rFonts w:asciiTheme="minorEastAsia" w:hAnsiTheme="minorEastAsia" w:hint="eastAsia"/>
                <w:bCs/>
                <w:color w:val="111111"/>
                <w:szCs w:val="21"/>
              </w:rPr>
              <w:t>因</w:t>
            </w:r>
            <w:r w:rsidRPr="00BF0931">
              <w:rPr>
                <w:rFonts w:asciiTheme="minorEastAsia" w:hAnsiTheme="minorEastAsia" w:hint="eastAsia"/>
                <w:bCs/>
                <w:color w:val="111111"/>
                <w:szCs w:val="21"/>
              </w:rPr>
              <w:t>客户倒置回流</w:t>
            </w:r>
            <w:proofErr w:type="gramStart"/>
            <w:r w:rsidRPr="00BF0931">
              <w:rPr>
                <w:rFonts w:asciiTheme="minorEastAsia" w:hAnsiTheme="minorEastAsia" w:hint="eastAsia"/>
                <w:bCs/>
                <w:color w:val="111111"/>
                <w:szCs w:val="21"/>
              </w:rPr>
              <w:t>焊</w:t>
            </w:r>
            <w:r>
              <w:rPr>
                <w:rFonts w:asciiTheme="minorEastAsia" w:hAnsiTheme="minorEastAsia" w:hint="eastAsia"/>
                <w:bCs/>
                <w:color w:val="111111"/>
                <w:szCs w:val="21"/>
              </w:rPr>
              <w:t>产生</w:t>
            </w:r>
            <w:proofErr w:type="gramEnd"/>
            <w:r>
              <w:rPr>
                <w:rFonts w:asciiTheme="minorEastAsia" w:hAnsiTheme="minorEastAsia" w:hint="eastAsia"/>
                <w:bCs/>
                <w:color w:val="111111"/>
                <w:szCs w:val="21"/>
              </w:rPr>
              <w:t>的产品异常</w:t>
            </w:r>
            <w:r w:rsidRPr="00BF0931">
              <w:rPr>
                <w:rFonts w:asciiTheme="minorEastAsia" w:hAnsiTheme="minorEastAsia" w:hint="eastAsia"/>
                <w:bCs/>
                <w:color w:val="111111"/>
                <w:szCs w:val="21"/>
              </w:rPr>
              <w:t>。</w:t>
            </w:r>
          </w:p>
        </w:tc>
        <w:tc>
          <w:tcPr>
            <w:tcW w:w="1215" w:type="dxa"/>
            <w:tcBorders>
              <w:top w:val="single" w:sz="4" w:space="0" w:color="auto"/>
              <w:bottom w:val="single" w:sz="4" w:space="0" w:color="000000"/>
            </w:tcBorders>
            <w:vAlign w:val="center"/>
          </w:tcPr>
          <w:p w:rsidR="00B24040" w:rsidRPr="00BF0931" w:rsidRDefault="00B24040" w:rsidP="00B24040">
            <w:pPr>
              <w:ind w:leftChars="0" w:left="0" w:firstLineChars="0" w:firstLine="0"/>
              <w:jc w:val="center"/>
              <w:rPr>
                <w:rFonts w:asciiTheme="minorEastAsia" w:hAnsiTheme="minorEastAsia"/>
                <w:bCs/>
                <w:color w:val="111111"/>
                <w:szCs w:val="21"/>
              </w:rPr>
            </w:pPr>
            <w:r w:rsidRPr="00BF0931">
              <w:rPr>
                <w:rFonts w:asciiTheme="minorEastAsia" w:hAnsiTheme="minorEastAsia" w:hint="eastAsia"/>
                <w:bCs/>
                <w:color w:val="111111"/>
                <w:szCs w:val="21"/>
              </w:rPr>
              <w:t>周文</w:t>
            </w:r>
          </w:p>
        </w:tc>
        <w:tc>
          <w:tcPr>
            <w:tcW w:w="1056" w:type="dxa"/>
            <w:gridSpan w:val="2"/>
            <w:tcBorders>
              <w:top w:val="single" w:sz="4" w:space="0" w:color="auto"/>
              <w:bottom w:val="single" w:sz="4" w:space="0" w:color="000000"/>
            </w:tcBorders>
            <w:vAlign w:val="center"/>
          </w:tcPr>
          <w:p w:rsidR="00B24040" w:rsidRPr="00BF0931" w:rsidRDefault="00B24040" w:rsidP="00B24040">
            <w:pPr>
              <w:ind w:leftChars="0" w:left="0" w:firstLineChars="0" w:firstLine="0"/>
              <w:jc w:val="center"/>
              <w:rPr>
                <w:rFonts w:asciiTheme="minorEastAsia" w:hAnsiTheme="minorEastAsia"/>
                <w:bCs/>
                <w:color w:val="111111"/>
                <w:szCs w:val="21"/>
              </w:rPr>
            </w:pPr>
            <w:r w:rsidRPr="00BF0931">
              <w:rPr>
                <w:rFonts w:asciiTheme="minorEastAsia" w:hAnsiTheme="minorEastAsia" w:hint="eastAsia"/>
                <w:bCs/>
                <w:color w:val="111111"/>
                <w:szCs w:val="21"/>
              </w:rPr>
              <w:t>2017</w:t>
            </w:r>
            <w:r>
              <w:rPr>
                <w:rFonts w:asciiTheme="minorEastAsia" w:hAnsiTheme="minorEastAsia"/>
                <w:bCs/>
                <w:color w:val="111111"/>
                <w:szCs w:val="21"/>
              </w:rPr>
              <w:t>1225</w:t>
            </w:r>
          </w:p>
        </w:tc>
        <w:tc>
          <w:tcPr>
            <w:tcW w:w="1570" w:type="dxa"/>
            <w:gridSpan w:val="4"/>
            <w:tcBorders>
              <w:top w:val="single" w:sz="4" w:space="0" w:color="auto"/>
              <w:bottom w:val="single" w:sz="4" w:space="0" w:color="000000"/>
            </w:tcBorders>
            <w:vAlign w:val="center"/>
          </w:tcPr>
          <w:p w:rsidR="00B24040" w:rsidRPr="00BF0931" w:rsidRDefault="00B24040" w:rsidP="00B24040">
            <w:pPr>
              <w:ind w:leftChars="0" w:left="0" w:firstLineChars="0" w:firstLine="0"/>
              <w:jc w:val="center"/>
              <w:rPr>
                <w:rFonts w:asciiTheme="minorEastAsia" w:hAnsiTheme="minorEastAsia"/>
                <w:bCs/>
                <w:color w:val="111111"/>
                <w:szCs w:val="21"/>
              </w:rPr>
            </w:pPr>
            <w:r w:rsidRPr="00BF0931">
              <w:rPr>
                <w:rFonts w:asciiTheme="minorEastAsia" w:hAnsiTheme="minorEastAsia" w:hint="eastAsia"/>
                <w:bCs/>
                <w:color w:val="111111"/>
                <w:szCs w:val="21"/>
              </w:rPr>
              <w:t>跟进中</w:t>
            </w:r>
          </w:p>
        </w:tc>
        <w:tc>
          <w:tcPr>
            <w:tcW w:w="675" w:type="dxa"/>
            <w:gridSpan w:val="3"/>
            <w:tcBorders>
              <w:top w:val="single" w:sz="4" w:space="0" w:color="auto"/>
              <w:bottom w:val="single" w:sz="4" w:space="0" w:color="000000"/>
            </w:tcBorders>
            <w:vAlign w:val="center"/>
          </w:tcPr>
          <w:p w:rsidR="00B24040" w:rsidRPr="00BF0931" w:rsidRDefault="00B24040" w:rsidP="00B24040">
            <w:pPr>
              <w:ind w:leftChars="0" w:left="0" w:firstLineChars="0" w:firstLine="0"/>
              <w:jc w:val="center"/>
              <w:rPr>
                <w:rFonts w:asciiTheme="minorEastAsia" w:hAnsiTheme="minorEastAsia"/>
                <w:bCs/>
                <w:color w:val="111111"/>
                <w:szCs w:val="21"/>
              </w:rPr>
            </w:pPr>
            <w:r w:rsidRPr="00BF0931">
              <w:rPr>
                <w:rFonts w:asciiTheme="minorEastAsia" w:hAnsiTheme="minorEastAsia" w:hint="eastAsia"/>
                <w:bCs/>
                <w:color w:val="111111"/>
                <w:szCs w:val="21"/>
              </w:rPr>
              <w:t>李志豪</w:t>
            </w:r>
          </w:p>
        </w:tc>
        <w:tc>
          <w:tcPr>
            <w:tcW w:w="1493" w:type="dxa"/>
            <w:tcBorders>
              <w:top w:val="single" w:sz="4" w:space="0" w:color="auto"/>
              <w:bottom w:val="single" w:sz="4" w:space="0" w:color="000000"/>
            </w:tcBorders>
            <w:vAlign w:val="center"/>
          </w:tcPr>
          <w:p w:rsidR="00B24040" w:rsidRPr="00BF0931" w:rsidRDefault="00B24040" w:rsidP="00B24040">
            <w:pPr>
              <w:ind w:leftChars="0" w:left="0" w:firstLineChars="0" w:firstLine="0"/>
              <w:jc w:val="center"/>
              <w:rPr>
                <w:rFonts w:asciiTheme="minorEastAsia" w:hAnsiTheme="minorEastAsia"/>
                <w:bCs/>
                <w:color w:val="111111"/>
                <w:szCs w:val="21"/>
              </w:rPr>
            </w:pPr>
            <w:r w:rsidRPr="00BF0931">
              <w:rPr>
                <w:rFonts w:asciiTheme="minorEastAsia" w:hAnsiTheme="minorEastAsia" w:hint="eastAsia"/>
                <w:bCs/>
                <w:color w:val="111111"/>
                <w:szCs w:val="21"/>
              </w:rPr>
              <w:t>2017</w:t>
            </w:r>
            <w:r>
              <w:rPr>
                <w:rFonts w:asciiTheme="minorEastAsia" w:hAnsiTheme="minorEastAsia"/>
                <w:bCs/>
                <w:color w:val="111111"/>
                <w:szCs w:val="21"/>
              </w:rPr>
              <w:t>1225</w:t>
            </w:r>
          </w:p>
        </w:tc>
      </w:tr>
      <w:tr w:rsidR="00B24040" w:rsidRPr="008F5C44" w:rsidTr="007E697A">
        <w:trPr>
          <w:trHeight w:val="144"/>
          <w:jc w:val="center"/>
        </w:trPr>
        <w:tc>
          <w:tcPr>
            <w:tcW w:w="8342" w:type="dxa"/>
            <w:gridSpan w:val="8"/>
            <w:tcBorders>
              <w:right w:val="single" w:sz="4" w:space="0" w:color="auto"/>
            </w:tcBorders>
            <w:vAlign w:val="center"/>
          </w:tcPr>
          <w:p w:rsidR="00B24040" w:rsidRPr="007672BF" w:rsidRDefault="00B24040" w:rsidP="00B24040">
            <w:pPr>
              <w:ind w:leftChars="0" w:left="0" w:firstLineChars="0" w:firstLine="0"/>
              <w:rPr>
                <w:rFonts w:ascii="Times New Roman" w:hAnsi="Times New Roman" w:cs="Times New Roman"/>
                <w:b/>
                <w:bCs/>
                <w:sz w:val="20"/>
                <w:szCs w:val="20"/>
              </w:rPr>
            </w:pPr>
            <w:r w:rsidRPr="007672BF">
              <w:rPr>
                <w:rFonts w:cs="Times New Roman" w:hint="eastAsia"/>
                <w:b/>
                <w:bCs/>
                <w:sz w:val="20"/>
                <w:szCs w:val="20"/>
              </w:rPr>
              <w:t>实施效果确认</w:t>
            </w:r>
            <w:r w:rsidRPr="007672BF">
              <w:rPr>
                <w:rFonts w:ascii="Times New Roman" w:hAnsi="Times New Roman" w:cs="Times New Roman"/>
                <w:b/>
                <w:bCs/>
                <w:sz w:val="20"/>
                <w:szCs w:val="20"/>
              </w:rPr>
              <w:t>(</w:t>
            </w:r>
            <w:r w:rsidRPr="007672BF">
              <w:rPr>
                <w:rFonts w:cs="Times New Roman" w:hint="eastAsia"/>
                <w:b/>
                <w:bCs/>
                <w:sz w:val="20"/>
                <w:szCs w:val="20"/>
              </w:rPr>
              <w:t>请展示数据</w:t>
            </w:r>
            <w:r w:rsidRPr="007672BF">
              <w:rPr>
                <w:rFonts w:ascii="Times New Roman" w:hAnsi="Times New Roman" w:cs="Times New Roman"/>
                <w:b/>
                <w:bCs/>
                <w:sz w:val="20"/>
                <w:szCs w:val="20"/>
              </w:rPr>
              <w:t xml:space="preserve">) Verify Effectiveness of Implementation ( please show the data ) </w:t>
            </w:r>
          </w:p>
        </w:tc>
        <w:tc>
          <w:tcPr>
            <w:tcW w:w="880" w:type="dxa"/>
            <w:gridSpan w:val="3"/>
            <w:tcBorders>
              <w:left w:val="single" w:sz="4" w:space="0" w:color="auto"/>
              <w:right w:val="single" w:sz="4" w:space="0" w:color="auto"/>
            </w:tcBorders>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谁</w:t>
            </w:r>
            <w:r w:rsidRPr="007672BF">
              <w:rPr>
                <w:rFonts w:ascii="Times New Roman" w:hAnsi="Times New Roman" w:cs="Times New Roman"/>
                <w:b/>
                <w:sz w:val="20"/>
                <w:szCs w:val="20"/>
              </w:rPr>
              <w:t xml:space="preserve"> Who</w:t>
            </w:r>
          </w:p>
        </w:tc>
        <w:tc>
          <w:tcPr>
            <w:tcW w:w="1733" w:type="dxa"/>
            <w:gridSpan w:val="2"/>
            <w:tcBorders>
              <w:left w:val="single" w:sz="4" w:space="0" w:color="auto"/>
            </w:tcBorders>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时间</w:t>
            </w:r>
            <w:r w:rsidRPr="007672BF">
              <w:rPr>
                <w:rFonts w:ascii="Times New Roman" w:hAnsi="Times New Roman" w:cs="Times New Roman"/>
                <w:b/>
                <w:sz w:val="20"/>
                <w:szCs w:val="20"/>
              </w:rPr>
              <w:t xml:space="preserve"> Date</w:t>
            </w:r>
          </w:p>
        </w:tc>
      </w:tr>
      <w:tr w:rsidR="00B24040" w:rsidRPr="008F5C44" w:rsidTr="007E697A">
        <w:trPr>
          <w:trHeight w:val="637"/>
          <w:jc w:val="center"/>
        </w:trPr>
        <w:tc>
          <w:tcPr>
            <w:tcW w:w="8342" w:type="dxa"/>
            <w:gridSpan w:val="8"/>
            <w:tcBorders>
              <w:right w:val="single" w:sz="4" w:space="0" w:color="auto"/>
            </w:tcBorders>
            <w:vAlign w:val="center"/>
          </w:tcPr>
          <w:p w:rsidR="00B24040" w:rsidRPr="007672BF" w:rsidRDefault="00B24040" w:rsidP="00B24040">
            <w:pPr>
              <w:ind w:leftChars="0" w:left="0" w:firstLineChars="0" w:firstLine="0"/>
              <w:rPr>
                <w:rFonts w:asciiTheme="minorEastAsia" w:eastAsiaTheme="minorEastAsia" w:hAnsiTheme="minorEastAsia"/>
                <w:bCs/>
                <w:color w:val="000000" w:themeColor="text1"/>
                <w:szCs w:val="21"/>
              </w:rPr>
            </w:pPr>
            <w:r w:rsidRPr="007672BF">
              <w:rPr>
                <w:rFonts w:asciiTheme="minorEastAsia" w:eastAsiaTheme="minorEastAsia" w:hAnsiTheme="minorEastAsia" w:hint="eastAsia"/>
                <w:bCs/>
                <w:color w:val="000000" w:themeColor="text1"/>
                <w:szCs w:val="21"/>
              </w:rPr>
              <w:t>NA</w:t>
            </w:r>
          </w:p>
        </w:tc>
        <w:tc>
          <w:tcPr>
            <w:tcW w:w="880" w:type="dxa"/>
            <w:gridSpan w:val="3"/>
            <w:tcBorders>
              <w:left w:val="single" w:sz="4" w:space="0" w:color="auto"/>
              <w:right w:val="single" w:sz="4" w:space="0" w:color="auto"/>
            </w:tcBorders>
            <w:vAlign w:val="center"/>
          </w:tcPr>
          <w:p w:rsidR="00B24040" w:rsidRPr="007672BF" w:rsidRDefault="00B24040" w:rsidP="00B24040">
            <w:pPr>
              <w:ind w:leftChars="0" w:left="0" w:firstLineChars="0" w:firstLine="0"/>
              <w:rPr>
                <w:rFonts w:asciiTheme="minorEastAsia" w:hAnsiTheme="minorEastAsia"/>
                <w:bCs/>
                <w:color w:val="111111"/>
                <w:szCs w:val="21"/>
              </w:rPr>
            </w:pPr>
            <w:r w:rsidRPr="007672BF">
              <w:rPr>
                <w:rFonts w:asciiTheme="minorEastAsia" w:hAnsiTheme="minorEastAsia" w:hint="eastAsia"/>
                <w:bCs/>
                <w:color w:val="111111"/>
                <w:szCs w:val="21"/>
              </w:rPr>
              <w:t>NA</w:t>
            </w:r>
          </w:p>
        </w:tc>
        <w:tc>
          <w:tcPr>
            <w:tcW w:w="1733" w:type="dxa"/>
            <w:gridSpan w:val="2"/>
            <w:tcBorders>
              <w:left w:val="single" w:sz="4" w:space="0" w:color="auto"/>
            </w:tcBorders>
            <w:vAlign w:val="center"/>
          </w:tcPr>
          <w:p w:rsidR="00B24040" w:rsidRPr="007672BF" w:rsidRDefault="00B24040" w:rsidP="00B24040">
            <w:pPr>
              <w:ind w:leftChars="0" w:left="0" w:firstLineChars="0" w:firstLine="0"/>
              <w:rPr>
                <w:rFonts w:asciiTheme="minorEastAsia" w:hAnsiTheme="minorEastAsia"/>
                <w:bCs/>
                <w:color w:val="111111"/>
                <w:szCs w:val="21"/>
              </w:rPr>
            </w:pPr>
            <w:r w:rsidRPr="007672BF">
              <w:rPr>
                <w:rFonts w:asciiTheme="minorEastAsia" w:hAnsiTheme="minorEastAsia" w:hint="eastAsia"/>
                <w:bCs/>
                <w:color w:val="111111"/>
                <w:szCs w:val="21"/>
              </w:rPr>
              <w:t>NA</w:t>
            </w:r>
          </w:p>
        </w:tc>
      </w:tr>
      <w:tr w:rsidR="00B24040" w:rsidRPr="008F5C44" w:rsidTr="007E697A">
        <w:trPr>
          <w:trHeight w:val="144"/>
          <w:jc w:val="center"/>
        </w:trPr>
        <w:tc>
          <w:tcPr>
            <w:tcW w:w="10955" w:type="dxa"/>
            <w:gridSpan w:val="13"/>
          </w:tcPr>
          <w:p w:rsidR="00B24040" w:rsidRPr="007672BF" w:rsidRDefault="00B24040" w:rsidP="00B24040">
            <w:pPr>
              <w:ind w:leftChars="0" w:left="0" w:firstLineChars="0" w:firstLine="0"/>
              <w:rPr>
                <w:rFonts w:asciiTheme="minorEastAsia" w:eastAsiaTheme="minorEastAsia" w:hAnsiTheme="minorEastAsia" w:cs="Tahoma"/>
                <w:bCs/>
                <w:color w:val="000000"/>
                <w:sz w:val="18"/>
                <w:szCs w:val="18"/>
              </w:rPr>
            </w:pPr>
            <w:r w:rsidRPr="007672BF">
              <w:rPr>
                <w:rFonts w:asciiTheme="minorEastAsia" w:eastAsiaTheme="minorEastAsia" w:hAnsiTheme="minorEastAsia" w:cs="Tahoma" w:hint="eastAsia"/>
                <w:b/>
                <w:bCs/>
                <w:color w:val="000000"/>
                <w:sz w:val="18"/>
                <w:szCs w:val="18"/>
              </w:rPr>
              <w:t>是否需要把更改推广到其它产品型号及过程？</w:t>
            </w:r>
            <w:r w:rsidRPr="007672BF">
              <w:rPr>
                <w:rFonts w:asciiTheme="minorEastAsia" w:eastAsiaTheme="minorEastAsia" w:hAnsiTheme="minorEastAsia" w:cs="Tahoma"/>
                <w:b/>
                <w:bCs/>
                <w:color w:val="000000"/>
                <w:sz w:val="18"/>
                <w:szCs w:val="18"/>
              </w:rPr>
              <w:t xml:space="preserve"> Any </w:t>
            </w:r>
            <w:r w:rsidRPr="007672BF">
              <w:rPr>
                <w:rFonts w:asciiTheme="minorEastAsia" w:eastAsiaTheme="minorEastAsia" w:hAnsiTheme="minorEastAsia" w:cs="Tahoma" w:hint="eastAsia"/>
                <w:b/>
                <w:bCs/>
                <w:color w:val="000000"/>
                <w:sz w:val="18"/>
                <w:szCs w:val="18"/>
              </w:rPr>
              <w:t>c</w:t>
            </w:r>
            <w:r w:rsidRPr="007672BF">
              <w:rPr>
                <w:rFonts w:asciiTheme="minorEastAsia" w:eastAsiaTheme="minorEastAsia" w:hAnsiTheme="minorEastAsia" w:cs="Tahoma"/>
                <w:b/>
                <w:bCs/>
                <w:color w:val="000000"/>
                <w:sz w:val="18"/>
                <w:szCs w:val="18"/>
              </w:rPr>
              <w:t xml:space="preserve">hange </w:t>
            </w:r>
            <w:r w:rsidRPr="007672BF">
              <w:rPr>
                <w:rFonts w:asciiTheme="minorEastAsia" w:eastAsiaTheme="minorEastAsia" w:hAnsiTheme="minorEastAsia" w:cs="Tahoma" w:hint="eastAsia"/>
                <w:b/>
                <w:bCs/>
                <w:color w:val="000000"/>
                <w:sz w:val="18"/>
                <w:szCs w:val="18"/>
              </w:rPr>
              <w:t>i</w:t>
            </w:r>
            <w:r w:rsidRPr="007672BF">
              <w:rPr>
                <w:rFonts w:asciiTheme="minorEastAsia" w:eastAsiaTheme="minorEastAsia" w:hAnsiTheme="minorEastAsia" w:cs="Tahoma"/>
                <w:b/>
                <w:bCs/>
                <w:color w:val="000000"/>
                <w:sz w:val="18"/>
                <w:szCs w:val="18"/>
              </w:rPr>
              <w:t xml:space="preserve">mpact to </w:t>
            </w:r>
            <w:r w:rsidRPr="007672BF">
              <w:rPr>
                <w:rFonts w:asciiTheme="minorEastAsia" w:eastAsiaTheme="minorEastAsia" w:hAnsiTheme="minorEastAsia" w:cs="Tahoma" w:hint="eastAsia"/>
                <w:b/>
                <w:bCs/>
                <w:color w:val="000000"/>
                <w:sz w:val="18"/>
                <w:szCs w:val="18"/>
              </w:rPr>
              <w:t>o</w:t>
            </w:r>
            <w:r w:rsidRPr="007672BF">
              <w:rPr>
                <w:rFonts w:asciiTheme="minorEastAsia" w:eastAsiaTheme="minorEastAsia" w:hAnsiTheme="minorEastAsia" w:cs="Tahoma"/>
                <w:b/>
                <w:bCs/>
                <w:color w:val="000000"/>
                <w:sz w:val="18"/>
                <w:szCs w:val="18"/>
              </w:rPr>
              <w:t xml:space="preserve">ther product models/ </w:t>
            </w:r>
            <w:proofErr w:type="gramStart"/>
            <w:r w:rsidRPr="007672BF">
              <w:rPr>
                <w:rFonts w:asciiTheme="minorEastAsia" w:eastAsiaTheme="minorEastAsia" w:hAnsiTheme="minorEastAsia" w:cs="Tahoma" w:hint="eastAsia"/>
                <w:b/>
                <w:bCs/>
                <w:color w:val="000000"/>
                <w:sz w:val="18"/>
                <w:szCs w:val="18"/>
              </w:rPr>
              <w:t>p</w:t>
            </w:r>
            <w:r w:rsidRPr="007672BF">
              <w:rPr>
                <w:rFonts w:asciiTheme="minorEastAsia" w:eastAsiaTheme="minorEastAsia" w:hAnsiTheme="minorEastAsia" w:cs="Tahoma"/>
                <w:b/>
                <w:bCs/>
                <w:color w:val="000000"/>
                <w:sz w:val="18"/>
                <w:szCs w:val="18"/>
              </w:rPr>
              <w:t>rocesses ?</w:t>
            </w:r>
            <w:proofErr w:type="gramEnd"/>
            <w:r w:rsidRPr="007672BF">
              <w:rPr>
                <w:rFonts w:asciiTheme="minorEastAsia" w:eastAsiaTheme="minorEastAsia" w:hAnsiTheme="minorEastAsia" w:cs="Tahoma" w:hint="eastAsia"/>
                <w:bCs/>
                <w:color w:val="000000"/>
              </w:rPr>
              <w:t xml:space="preserve"> □</w:t>
            </w:r>
            <w:r w:rsidRPr="007672BF">
              <w:rPr>
                <w:rFonts w:asciiTheme="minorEastAsia" w:eastAsiaTheme="minorEastAsia" w:hAnsiTheme="minorEastAsia" w:cs="Tahoma"/>
                <w:bCs/>
                <w:color w:val="000000"/>
              </w:rPr>
              <w:t>No</w:t>
            </w:r>
            <w:r w:rsidRPr="007672BF">
              <w:rPr>
                <w:rFonts w:asciiTheme="minorEastAsia" w:eastAsiaTheme="minorEastAsia" w:hAnsiTheme="minorEastAsia" w:cs="Tahoma" w:hint="eastAsia"/>
                <w:bCs/>
                <w:color w:val="000000"/>
              </w:rPr>
              <w:t>■</w:t>
            </w:r>
            <w:r w:rsidRPr="007672BF">
              <w:rPr>
                <w:rFonts w:asciiTheme="minorEastAsia" w:eastAsiaTheme="minorEastAsia" w:hAnsiTheme="minorEastAsia" w:cs="Tahoma"/>
                <w:bCs/>
                <w:color w:val="000000"/>
              </w:rPr>
              <w:t>Yes</w:t>
            </w:r>
          </w:p>
        </w:tc>
      </w:tr>
      <w:tr w:rsidR="00B24040" w:rsidRPr="008F5C44" w:rsidTr="007E697A">
        <w:trPr>
          <w:trHeight w:val="664"/>
          <w:jc w:val="center"/>
        </w:trPr>
        <w:tc>
          <w:tcPr>
            <w:tcW w:w="10955" w:type="dxa"/>
            <w:gridSpan w:val="13"/>
          </w:tcPr>
          <w:p w:rsidR="00B24040" w:rsidRPr="007672BF" w:rsidRDefault="00B24040" w:rsidP="00B24040">
            <w:pPr>
              <w:ind w:leftChars="0" w:left="0" w:firstLineChars="0" w:firstLine="0"/>
              <w:rPr>
                <w:rFonts w:cs="Times New Roman"/>
                <w:b/>
                <w:sz w:val="20"/>
                <w:szCs w:val="20"/>
              </w:rPr>
            </w:pPr>
            <w:r w:rsidRPr="007672BF">
              <w:rPr>
                <w:rFonts w:cs="Times New Roman" w:hint="eastAsia"/>
                <w:b/>
                <w:sz w:val="20"/>
                <w:szCs w:val="20"/>
              </w:rPr>
              <w:t>如果是，请列出来</w:t>
            </w:r>
            <w:r w:rsidRPr="007672BF">
              <w:rPr>
                <w:rFonts w:ascii="Times New Roman" w:hAnsi="Times New Roman" w:cs="Times New Roman"/>
                <w:b/>
                <w:sz w:val="20"/>
                <w:szCs w:val="20"/>
              </w:rPr>
              <w:t xml:space="preserve"> If Yes, Please state</w:t>
            </w:r>
          </w:p>
          <w:p w:rsidR="00B24040" w:rsidRPr="007672BF" w:rsidRDefault="00B24040" w:rsidP="00B24040">
            <w:pPr>
              <w:ind w:leftChars="0" w:left="0" w:firstLineChars="0" w:firstLine="0"/>
              <w:rPr>
                <w:rFonts w:asciiTheme="minorEastAsia" w:eastAsiaTheme="minorEastAsia" w:hAnsiTheme="minorEastAsia"/>
                <w:bCs/>
                <w:color w:val="111111"/>
                <w:szCs w:val="21"/>
              </w:rPr>
            </w:pPr>
            <w:r>
              <w:rPr>
                <w:rFonts w:asciiTheme="minorEastAsia" w:eastAsiaTheme="minorEastAsia" w:hAnsiTheme="minorEastAsia" w:hint="eastAsia"/>
                <w:bCs/>
                <w:color w:val="111111"/>
                <w:szCs w:val="21"/>
              </w:rPr>
              <w:t>设计方案更改推广到其他O</w:t>
            </w:r>
            <w:r>
              <w:rPr>
                <w:rFonts w:asciiTheme="minorEastAsia" w:eastAsiaTheme="minorEastAsia" w:hAnsiTheme="minorEastAsia"/>
                <w:bCs/>
                <w:color w:val="111111"/>
                <w:szCs w:val="21"/>
              </w:rPr>
              <w:t>11F</w:t>
            </w:r>
            <w:r>
              <w:rPr>
                <w:rFonts w:asciiTheme="minorEastAsia" w:eastAsiaTheme="minorEastAsia" w:hAnsiTheme="minorEastAsia" w:hint="eastAsia"/>
                <w:bCs/>
                <w:color w:val="111111"/>
                <w:szCs w:val="21"/>
              </w:rPr>
              <w:t>系列产品上</w:t>
            </w:r>
          </w:p>
        </w:tc>
      </w:tr>
      <w:tr w:rsidR="00B24040" w:rsidRPr="008F5C44" w:rsidTr="007E697A">
        <w:trPr>
          <w:trHeight w:val="100"/>
          <w:jc w:val="center"/>
        </w:trPr>
        <w:tc>
          <w:tcPr>
            <w:tcW w:w="8342" w:type="dxa"/>
            <w:gridSpan w:val="8"/>
            <w:vAlign w:val="center"/>
          </w:tcPr>
          <w:p w:rsidR="00B24040" w:rsidRPr="007672BF" w:rsidRDefault="00B24040" w:rsidP="00B24040">
            <w:pPr>
              <w:ind w:leftChars="0" w:left="0" w:firstLineChars="0" w:firstLine="0"/>
              <w:jc w:val="both"/>
              <w:rPr>
                <w:rFonts w:ascii="Times New Roman" w:hAnsi="Times New Roman" w:cs="Times New Roman"/>
                <w:b/>
                <w:bCs/>
                <w:sz w:val="20"/>
                <w:szCs w:val="20"/>
              </w:rPr>
            </w:pPr>
            <w:r w:rsidRPr="007672BF">
              <w:rPr>
                <w:rFonts w:cs="Times New Roman" w:hint="eastAsia"/>
                <w:b/>
                <w:bCs/>
                <w:sz w:val="20"/>
                <w:szCs w:val="20"/>
              </w:rPr>
              <w:t>标准化</w:t>
            </w:r>
            <w:r w:rsidRPr="007672BF">
              <w:rPr>
                <w:rFonts w:ascii="Times New Roman" w:hAnsi="Times New Roman" w:cs="Times New Roman"/>
                <w:b/>
                <w:bCs/>
                <w:sz w:val="20"/>
                <w:szCs w:val="20"/>
              </w:rPr>
              <w:t>/</w:t>
            </w:r>
            <w:r w:rsidRPr="007672BF">
              <w:rPr>
                <w:rFonts w:cs="Times New Roman" w:hint="eastAsia"/>
                <w:b/>
                <w:bCs/>
                <w:sz w:val="20"/>
                <w:szCs w:val="20"/>
              </w:rPr>
              <w:t>防止再发生</w:t>
            </w:r>
            <w:r w:rsidRPr="007672BF">
              <w:rPr>
                <w:rFonts w:ascii="Times New Roman" w:hAnsi="Times New Roman" w:cs="Times New Roman"/>
                <w:b/>
                <w:bCs/>
                <w:sz w:val="20"/>
                <w:szCs w:val="20"/>
              </w:rPr>
              <w:t xml:space="preserve"> Standardization / Prevention of Recurr</w:t>
            </w:r>
            <w:r w:rsidRPr="007672BF">
              <w:rPr>
                <w:rFonts w:ascii="Times New Roman" w:hAnsi="Times New Roman" w:cs="Times New Roman" w:hint="eastAsia"/>
                <w:b/>
                <w:bCs/>
                <w:sz w:val="20"/>
                <w:szCs w:val="20"/>
              </w:rPr>
              <w:t>e</w:t>
            </w:r>
            <w:r w:rsidRPr="007672BF">
              <w:rPr>
                <w:rFonts w:ascii="Times New Roman" w:hAnsi="Times New Roman" w:cs="Times New Roman"/>
                <w:b/>
                <w:bCs/>
                <w:sz w:val="20"/>
                <w:szCs w:val="20"/>
              </w:rPr>
              <w:t>nce</w:t>
            </w:r>
          </w:p>
        </w:tc>
        <w:tc>
          <w:tcPr>
            <w:tcW w:w="880" w:type="dxa"/>
            <w:gridSpan w:val="3"/>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谁</w:t>
            </w:r>
            <w:r w:rsidRPr="007672BF">
              <w:rPr>
                <w:rFonts w:ascii="Times New Roman" w:hAnsi="Times New Roman" w:cs="Times New Roman"/>
                <w:b/>
                <w:sz w:val="20"/>
                <w:szCs w:val="20"/>
              </w:rPr>
              <w:t xml:space="preserve"> Who</w:t>
            </w:r>
          </w:p>
        </w:tc>
        <w:tc>
          <w:tcPr>
            <w:tcW w:w="1733" w:type="dxa"/>
            <w:gridSpan w:val="2"/>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时间</w:t>
            </w:r>
            <w:r w:rsidRPr="007672BF">
              <w:rPr>
                <w:rFonts w:ascii="Times New Roman" w:hAnsi="Times New Roman" w:cs="Times New Roman"/>
                <w:b/>
                <w:sz w:val="20"/>
                <w:szCs w:val="20"/>
              </w:rPr>
              <w:t xml:space="preserve"> Date</w:t>
            </w:r>
          </w:p>
        </w:tc>
      </w:tr>
      <w:tr w:rsidR="00B24040" w:rsidRPr="008F5C44" w:rsidTr="007E697A">
        <w:trPr>
          <w:trHeight w:val="327"/>
          <w:jc w:val="center"/>
        </w:trPr>
        <w:tc>
          <w:tcPr>
            <w:tcW w:w="8342" w:type="dxa"/>
            <w:gridSpan w:val="8"/>
            <w:vAlign w:val="center"/>
          </w:tcPr>
          <w:p w:rsidR="00B24040" w:rsidRPr="007672BF" w:rsidRDefault="00B24040" w:rsidP="00B24040">
            <w:pPr>
              <w:ind w:leftChars="0" w:left="0" w:firstLineChars="0" w:firstLine="0"/>
              <w:rPr>
                <w:rStyle w:val="a4"/>
                <w:b w:val="0"/>
              </w:rPr>
            </w:pPr>
            <w:r w:rsidRPr="007672BF">
              <w:rPr>
                <w:rStyle w:val="a4"/>
                <w:rFonts w:hint="eastAsia"/>
                <w:b w:val="0"/>
              </w:rPr>
              <w:t>NA</w:t>
            </w:r>
          </w:p>
        </w:tc>
        <w:tc>
          <w:tcPr>
            <w:tcW w:w="880" w:type="dxa"/>
            <w:gridSpan w:val="3"/>
            <w:vMerge w:val="restart"/>
            <w:vAlign w:val="center"/>
          </w:tcPr>
          <w:p w:rsidR="00B24040" w:rsidRPr="007672BF" w:rsidRDefault="00B24040" w:rsidP="00B24040">
            <w:pPr>
              <w:ind w:leftChars="0" w:left="0" w:firstLineChars="0" w:firstLine="0"/>
              <w:rPr>
                <w:rFonts w:asciiTheme="minorEastAsia" w:eastAsiaTheme="minorEastAsia" w:hAnsiTheme="minorEastAsia" w:cs="Tahoma"/>
                <w:bCs/>
                <w:color w:val="000000"/>
              </w:rPr>
            </w:pPr>
            <w:r w:rsidRPr="007672BF">
              <w:rPr>
                <w:rFonts w:asciiTheme="minorEastAsia" w:eastAsiaTheme="minorEastAsia" w:hAnsiTheme="minorEastAsia" w:cs="Tahoma" w:hint="eastAsia"/>
                <w:bCs/>
                <w:color w:val="000000"/>
              </w:rPr>
              <w:t>NA</w:t>
            </w:r>
          </w:p>
        </w:tc>
        <w:tc>
          <w:tcPr>
            <w:tcW w:w="1733" w:type="dxa"/>
            <w:gridSpan w:val="2"/>
            <w:vMerge w:val="restart"/>
            <w:vAlign w:val="center"/>
          </w:tcPr>
          <w:p w:rsidR="00B24040" w:rsidRPr="007672BF" w:rsidRDefault="00B24040" w:rsidP="00B24040">
            <w:pPr>
              <w:ind w:leftChars="0" w:left="0" w:firstLineChars="0" w:firstLine="0"/>
            </w:pPr>
            <w:r w:rsidRPr="007672BF">
              <w:rPr>
                <w:rFonts w:hint="eastAsia"/>
              </w:rPr>
              <w:t>NA</w:t>
            </w:r>
          </w:p>
        </w:tc>
      </w:tr>
      <w:tr w:rsidR="00B24040" w:rsidRPr="008F5C44" w:rsidTr="007E697A">
        <w:trPr>
          <w:trHeight w:val="56"/>
          <w:jc w:val="center"/>
        </w:trPr>
        <w:tc>
          <w:tcPr>
            <w:tcW w:w="8342" w:type="dxa"/>
            <w:gridSpan w:val="8"/>
          </w:tcPr>
          <w:p w:rsidR="00B24040" w:rsidRPr="007672BF" w:rsidRDefault="00B24040" w:rsidP="00B24040">
            <w:pPr>
              <w:ind w:leftChars="0" w:left="0" w:firstLineChars="0" w:firstLine="0"/>
              <w:jc w:val="both"/>
              <w:rPr>
                <w:rFonts w:asciiTheme="minorEastAsia" w:eastAsiaTheme="minorEastAsia" w:hAnsiTheme="minorEastAsia" w:cs="Tahoma"/>
                <w:bCs/>
                <w:color w:val="000000"/>
                <w:sz w:val="18"/>
                <w:szCs w:val="18"/>
              </w:rPr>
            </w:pPr>
            <w:r w:rsidRPr="007672BF">
              <w:rPr>
                <w:rFonts w:asciiTheme="minorEastAsia" w:eastAsiaTheme="minorEastAsia" w:hAnsiTheme="minorEastAsia" w:cs="Tahoma" w:hint="eastAsia"/>
                <w:bCs/>
                <w:color w:val="000000"/>
                <w:sz w:val="18"/>
                <w:szCs w:val="18"/>
              </w:rPr>
              <w:t>□</w:t>
            </w:r>
            <w:r w:rsidRPr="007672BF">
              <w:rPr>
                <w:rFonts w:asciiTheme="minorEastAsia" w:eastAsiaTheme="minorEastAsia" w:hAnsiTheme="minorEastAsia" w:cs="Tahoma"/>
                <w:bCs/>
                <w:color w:val="000000"/>
                <w:sz w:val="18"/>
                <w:szCs w:val="18"/>
              </w:rPr>
              <w:t xml:space="preserve">人People □设备Machine □ 物料 Material  □方法Method  □ 环境Environment  </w:t>
            </w:r>
          </w:p>
        </w:tc>
        <w:tc>
          <w:tcPr>
            <w:tcW w:w="880" w:type="dxa"/>
            <w:gridSpan w:val="3"/>
            <w:vMerge/>
          </w:tcPr>
          <w:p w:rsidR="00B24040" w:rsidRPr="007672BF" w:rsidRDefault="00B24040" w:rsidP="00B24040">
            <w:pPr>
              <w:ind w:leftChars="0" w:left="0" w:firstLineChars="0" w:firstLine="0"/>
              <w:jc w:val="both"/>
              <w:rPr>
                <w:rFonts w:asciiTheme="minorEastAsia" w:eastAsiaTheme="minorEastAsia" w:hAnsiTheme="minorEastAsia" w:cs="Tahoma"/>
                <w:bCs/>
                <w:color w:val="000000"/>
                <w:sz w:val="18"/>
                <w:szCs w:val="18"/>
              </w:rPr>
            </w:pPr>
          </w:p>
        </w:tc>
        <w:tc>
          <w:tcPr>
            <w:tcW w:w="1733" w:type="dxa"/>
            <w:gridSpan w:val="2"/>
            <w:vMerge/>
          </w:tcPr>
          <w:p w:rsidR="00B24040" w:rsidRPr="007672BF" w:rsidRDefault="00B24040" w:rsidP="00B24040">
            <w:pPr>
              <w:ind w:leftChars="0" w:left="0" w:firstLineChars="0" w:firstLine="0"/>
              <w:jc w:val="both"/>
              <w:rPr>
                <w:rFonts w:asciiTheme="minorEastAsia" w:eastAsiaTheme="minorEastAsia" w:hAnsiTheme="minorEastAsia" w:cs="Tahoma"/>
                <w:bCs/>
                <w:color w:val="000000"/>
                <w:sz w:val="18"/>
                <w:szCs w:val="18"/>
              </w:rPr>
            </w:pPr>
          </w:p>
        </w:tc>
      </w:tr>
      <w:tr w:rsidR="00B24040" w:rsidRPr="008F5C44" w:rsidTr="007E697A">
        <w:trPr>
          <w:trHeight w:val="609"/>
          <w:jc w:val="center"/>
        </w:trPr>
        <w:tc>
          <w:tcPr>
            <w:tcW w:w="8342" w:type="dxa"/>
            <w:gridSpan w:val="8"/>
            <w:vAlign w:val="center"/>
          </w:tcPr>
          <w:p w:rsidR="00B24040" w:rsidRPr="007672BF" w:rsidRDefault="00B24040" w:rsidP="00B24040">
            <w:pPr>
              <w:ind w:leftChars="0" w:left="0" w:firstLineChars="0" w:firstLine="0"/>
              <w:rPr>
                <w:rFonts w:ascii="Times New Roman" w:hAnsi="Times New Roman" w:cs="Times New Roman"/>
                <w:b/>
                <w:bCs/>
                <w:sz w:val="20"/>
                <w:szCs w:val="20"/>
              </w:rPr>
            </w:pPr>
            <w:r w:rsidRPr="007672BF">
              <w:rPr>
                <w:rFonts w:cs="Times New Roman" w:hint="eastAsia"/>
                <w:b/>
                <w:bCs/>
                <w:sz w:val="20"/>
                <w:szCs w:val="20"/>
              </w:rPr>
              <w:t>祝贺团队</w:t>
            </w:r>
            <w:r w:rsidRPr="007672BF">
              <w:rPr>
                <w:rFonts w:ascii="Times New Roman" w:hAnsi="Times New Roman" w:cs="Times New Roman"/>
                <w:b/>
                <w:bCs/>
                <w:sz w:val="20"/>
                <w:szCs w:val="20"/>
              </w:rPr>
              <w:t xml:space="preserve"> Congratulation Your Team </w:t>
            </w:r>
          </w:p>
        </w:tc>
        <w:tc>
          <w:tcPr>
            <w:tcW w:w="880" w:type="dxa"/>
            <w:gridSpan w:val="3"/>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谁</w:t>
            </w:r>
            <w:r w:rsidRPr="007672BF">
              <w:rPr>
                <w:rFonts w:ascii="Times New Roman" w:hAnsi="Times New Roman" w:cs="Times New Roman"/>
                <w:b/>
                <w:sz w:val="20"/>
                <w:szCs w:val="20"/>
              </w:rPr>
              <w:t xml:space="preserve"> Who</w:t>
            </w:r>
          </w:p>
        </w:tc>
        <w:tc>
          <w:tcPr>
            <w:tcW w:w="1733" w:type="dxa"/>
            <w:gridSpan w:val="2"/>
            <w:vAlign w:val="center"/>
          </w:tcPr>
          <w:p w:rsidR="00B24040" w:rsidRPr="007672BF" w:rsidRDefault="00B24040" w:rsidP="00B24040">
            <w:pPr>
              <w:ind w:leftChars="0" w:left="0" w:firstLineChars="0" w:firstLine="0"/>
              <w:rPr>
                <w:rFonts w:ascii="Times New Roman" w:hAnsi="Times New Roman" w:cs="Times New Roman"/>
                <w:b/>
                <w:sz w:val="20"/>
                <w:szCs w:val="20"/>
              </w:rPr>
            </w:pPr>
            <w:r w:rsidRPr="007672BF">
              <w:rPr>
                <w:rFonts w:cs="Times New Roman" w:hint="eastAsia"/>
                <w:b/>
                <w:sz w:val="20"/>
                <w:szCs w:val="20"/>
              </w:rPr>
              <w:t>关闭时间</w:t>
            </w:r>
            <w:r w:rsidRPr="007672BF">
              <w:rPr>
                <w:rFonts w:ascii="Times New Roman" w:hAnsi="Times New Roman" w:cs="Times New Roman"/>
                <w:b/>
                <w:sz w:val="20"/>
                <w:szCs w:val="20"/>
              </w:rPr>
              <w:t>Closing Date</w:t>
            </w:r>
          </w:p>
        </w:tc>
      </w:tr>
      <w:tr w:rsidR="00B24040" w:rsidRPr="008F5C44" w:rsidTr="007E697A">
        <w:trPr>
          <w:trHeight w:val="369"/>
          <w:jc w:val="center"/>
        </w:trPr>
        <w:tc>
          <w:tcPr>
            <w:tcW w:w="8342" w:type="dxa"/>
            <w:gridSpan w:val="8"/>
            <w:vAlign w:val="center"/>
          </w:tcPr>
          <w:p w:rsidR="00B24040" w:rsidRPr="007672BF" w:rsidRDefault="00B24040" w:rsidP="00B24040">
            <w:pPr>
              <w:ind w:leftChars="0" w:left="0" w:firstLineChars="0" w:firstLine="0"/>
              <w:jc w:val="both"/>
              <w:rPr>
                <w:rFonts w:asciiTheme="minorEastAsia" w:hAnsiTheme="minorEastAsia"/>
                <w:bCs/>
                <w:color w:val="111111"/>
                <w:szCs w:val="21"/>
              </w:rPr>
            </w:pPr>
            <w:r w:rsidRPr="007672BF">
              <w:rPr>
                <w:rFonts w:asciiTheme="minorEastAsia" w:eastAsiaTheme="minorEastAsia" w:hAnsiTheme="minorEastAsia" w:cs="Tahoma" w:hint="eastAsia"/>
                <w:bCs/>
                <w:color w:val="000000"/>
                <w:szCs w:val="21"/>
              </w:rPr>
              <w:t>王春明、程国华、高建华、周文、龙治刚</w:t>
            </w:r>
          </w:p>
        </w:tc>
        <w:tc>
          <w:tcPr>
            <w:tcW w:w="880" w:type="dxa"/>
            <w:gridSpan w:val="3"/>
            <w:vAlign w:val="center"/>
          </w:tcPr>
          <w:p w:rsidR="00B24040" w:rsidRPr="007672BF" w:rsidRDefault="00B24040" w:rsidP="00B24040">
            <w:pPr>
              <w:ind w:leftChars="0" w:left="0" w:firstLineChars="0" w:firstLine="0"/>
              <w:jc w:val="both"/>
              <w:rPr>
                <w:rFonts w:cs="Times New Roman"/>
                <w:szCs w:val="21"/>
              </w:rPr>
            </w:pPr>
            <w:r w:rsidRPr="007672BF">
              <w:rPr>
                <w:rFonts w:cs="Times New Roman" w:hint="eastAsia"/>
                <w:szCs w:val="21"/>
              </w:rPr>
              <w:t>李志豪</w:t>
            </w:r>
          </w:p>
        </w:tc>
        <w:tc>
          <w:tcPr>
            <w:tcW w:w="1733" w:type="dxa"/>
            <w:gridSpan w:val="2"/>
            <w:vAlign w:val="center"/>
          </w:tcPr>
          <w:p w:rsidR="00B24040" w:rsidRPr="007672BF" w:rsidRDefault="00B24040" w:rsidP="00B24040">
            <w:pPr>
              <w:ind w:leftChars="0" w:left="0" w:firstLineChars="0" w:firstLine="0"/>
              <w:jc w:val="both"/>
              <w:rPr>
                <w:rFonts w:cs="Times New Roman"/>
                <w:szCs w:val="21"/>
              </w:rPr>
            </w:pPr>
            <w:r w:rsidRPr="007672BF">
              <w:rPr>
                <w:rFonts w:cs="Times New Roman" w:hint="eastAsia"/>
                <w:szCs w:val="21"/>
              </w:rPr>
              <w:t>NA</w:t>
            </w:r>
          </w:p>
        </w:tc>
      </w:tr>
    </w:tbl>
    <w:p w:rsidR="002411AC" w:rsidRPr="008F5C44" w:rsidRDefault="002411AC" w:rsidP="00F95C1E">
      <w:pPr>
        <w:ind w:leftChars="0" w:left="0" w:firstLineChars="0" w:firstLine="0"/>
        <w:rPr>
          <w:rFonts w:ascii="Times New Roman" w:hAnsi="Times New Roman" w:cs="Times New Roman"/>
          <w:sz w:val="20"/>
          <w:szCs w:val="20"/>
          <w:highlight w:val="yellow"/>
        </w:rPr>
      </w:pPr>
    </w:p>
    <w:p w:rsidR="00465D51" w:rsidRPr="009107A6" w:rsidRDefault="00A01993" w:rsidP="00F95C1E">
      <w:pPr>
        <w:ind w:leftChars="0" w:left="0" w:firstLineChars="0" w:firstLine="0"/>
        <w:rPr>
          <w:rFonts w:ascii="Times New Roman" w:hAnsi="Times New Roman" w:cs="Times New Roman"/>
          <w:sz w:val="20"/>
          <w:szCs w:val="20"/>
        </w:rPr>
      </w:pPr>
      <w:r w:rsidRPr="007672BF">
        <w:rPr>
          <w:rFonts w:ascii="Times New Roman" w:hAnsi="Times New Roman" w:cs="Times New Roman"/>
          <w:sz w:val="20"/>
          <w:szCs w:val="20"/>
        </w:rPr>
        <w:t xml:space="preserve">Prepared </w:t>
      </w:r>
      <w:r w:rsidR="0004683B" w:rsidRPr="007672BF">
        <w:rPr>
          <w:rFonts w:cs="Times New Roman" w:hint="eastAsia"/>
          <w:sz w:val="20"/>
          <w:szCs w:val="20"/>
        </w:rPr>
        <w:t>草拟</w:t>
      </w:r>
      <w:r w:rsidRPr="007672BF">
        <w:rPr>
          <w:rFonts w:ascii="Times New Roman" w:hAnsi="Times New Roman" w:cs="Times New Roman" w:hint="eastAsia"/>
          <w:sz w:val="20"/>
          <w:szCs w:val="20"/>
        </w:rPr>
        <w:t>：</w:t>
      </w:r>
      <w:r w:rsidR="002B71A3" w:rsidRPr="007672BF">
        <w:rPr>
          <w:rFonts w:ascii="Times New Roman" w:hAnsi="Times New Roman" w:cs="Times New Roman" w:hint="eastAsia"/>
          <w:sz w:val="20"/>
          <w:szCs w:val="20"/>
        </w:rPr>
        <w:t>李志豪</w:t>
      </w:r>
      <w:r w:rsidR="00B54821" w:rsidRPr="007672BF">
        <w:rPr>
          <w:rFonts w:ascii="Times New Roman" w:hAnsi="Times New Roman" w:cs="Times New Roman" w:hint="eastAsia"/>
          <w:sz w:val="20"/>
          <w:szCs w:val="20"/>
        </w:rPr>
        <w:t xml:space="preserve">           </w:t>
      </w:r>
      <w:r w:rsidR="00A041E2" w:rsidRPr="007672BF">
        <w:rPr>
          <w:rFonts w:ascii="Times New Roman" w:hAnsi="Times New Roman" w:cs="Times New Roman"/>
          <w:sz w:val="20"/>
          <w:szCs w:val="20"/>
        </w:rPr>
        <w:t xml:space="preserve"> </w:t>
      </w:r>
      <w:r w:rsidR="00B54821" w:rsidRPr="007672BF">
        <w:rPr>
          <w:rFonts w:ascii="Times New Roman" w:hAnsi="Times New Roman" w:cs="Times New Roman" w:hint="eastAsia"/>
          <w:sz w:val="20"/>
          <w:szCs w:val="20"/>
        </w:rPr>
        <w:t xml:space="preserve">   </w:t>
      </w:r>
      <w:r w:rsidRPr="007672BF">
        <w:rPr>
          <w:rFonts w:ascii="Times New Roman" w:hAnsi="Times New Roman" w:cs="Times New Roman"/>
          <w:sz w:val="20"/>
          <w:szCs w:val="20"/>
        </w:rPr>
        <w:t xml:space="preserve">Reviewed </w:t>
      </w:r>
      <w:r w:rsidRPr="007672BF">
        <w:rPr>
          <w:rFonts w:cs="Times New Roman" w:hint="eastAsia"/>
          <w:sz w:val="20"/>
          <w:szCs w:val="20"/>
        </w:rPr>
        <w:t>审核</w:t>
      </w:r>
      <w:r w:rsidRPr="007672BF">
        <w:rPr>
          <w:rFonts w:ascii="Times New Roman" w:hAnsi="Times New Roman" w:cs="Times New Roman" w:hint="eastAsia"/>
          <w:sz w:val="20"/>
          <w:szCs w:val="20"/>
        </w:rPr>
        <w:t>：</w:t>
      </w:r>
      <w:r w:rsidR="00B54821" w:rsidRPr="007672BF">
        <w:rPr>
          <w:rFonts w:ascii="Times New Roman" w:hAnsi="Times New Roman" w:cs="Times New Roman" w:hint="eastAsia"/>
          <w:sz w:val="20"/>
          <w:szCs w:val="20"/>
        </w:rPr>
        <w:t xml:space="preserve">                   </w:t>
      </w:r>
      <w:r w:rsidRPr="007672BF">
        <w:rPr>
          <w:rFonts w:ascii="Times New Roman" w:hAnsi="Times New Roman" w:cs="Times New Roman"/>
          <w:sz w:val="20"/>
          <w:szCs w:val="20"/>
        </w:rPr>
        <w:t>Approved</w:t>
      </w:r>
      <w:r w:rsidRPr="007672BF">
        <w:rPr>
          <w:rFonts w:cs="Times New Roman" w:hint="eastAsia"/>
          <w:sz w:val="20"/>
          <w:szCs w:val="20"/>
        </w:rPr>
        <w:t>批准</w:t>
      </w:r>
      <w:r w:rsidRPr="007672BF">
        <w:rPr>
          <w:rFonts w:ascii="Times New Roman" w:hAnsi="Times New Roman" w:cs="Times New Roman" w:hint="eastAsia"/>
          <w:sz w:val="20"/>
          <w:szCs w:val="20"/>
        </w:rPr>
        <w:t>：</w:t>
      </w:r>
    </w:p>
    <w:sectPr w:rsidR="00465D51" w:rsidRPr="009107A6" w:rsidSect="000D7D4A">
      <w:headerReference w:type="even" r:id="rId19"/>
      <w:headerReference w:type="default" r:id="rId20"/>
      <w:footerReference w:type="even" r:id="rId21"/>
      <w:footerReference w:type="default" r:id="rId22"/>
      <w:headerReference w:type="first" r:id="rId23"/>
      <w:footerReference w:type="first" r:id="rId24"/>
      <w:pgSz w:w="11906" w:h="16838" w:code="9"/>
      <w:pgMar w:top="851" w:right="567" w:bottom="567" w:left="567" w:header="284"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703" w:rsidRPr="00005AD4" w:rsidRDefault="00442703" w:rsidP="00404252">
      <w:pPr>
        <w:ind w:left="315" w:firstLine="460"/>
        <w:rPr>
          <w:sz w:val="23"/>
          <w:szCs w:val="23"/>
        </w:rPr>
      </w:pPr>
      <w:r w:rsidRPr="00005AD4">
        <w:rPr>
          <w:sz w:val="23"/>
          <w:szCs w:val="23"/>
        </w:rPr>
        <w:separator/>
      </w:r>
    </w:p>
  </w:endnote>
  <w:endnote w:type="continuationSeparator" w:id="0">
    <w:p w:rsidR="00442703" w:rsidRPr="00005AD4" w:rsidRDefault="00442703" w:rsidP="00404252">
      <w:pPr>
        <w:ind w:left="315" w:firstLine="460"/>
        <w:rPr>
          <w:sz w:val="23"/>
          <w:szCs w:val="23"/>
        </w:rPr>
      </w:pPr>
      <w:r w:rsidRPr="00005AD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E" w:rsidRDefault="009465DE" w:rsidP="00005ED9">
    <w:pPr>
      <w:pStyle w:val="a8"/>
      <w:ind w:left="315"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36"/>
      <w:docPartObj>
        <w:docPartGallery w:val="Page Numbers (Bottom of Page)"/>
        <w:docPartUnique/>
      </w:docPartObj>
    </w:sdtPr>
    <w:sdtEndPr/>
    <w:sdtContent>
      <w:p w:rsidR="009465DE" w:rsidRDefault="000F3038" w:rsidP="00404252">
        <w:pPr>
          <w:pStyle w:val="a8"/>
          <w:ind w:left="315" w:firstLine="360"/>
        </w:pPr>
        <w:r>
          <w:fldChar w:fldCharType="begin"/>
        </w:r>
        <w:r w:rsidR="009465DE">
          <w:instrText xml:space="preserve"> PAGE   \* MERGEFORMAT </w:instrText>
        </w:r>
        <w:r>
          <w:fldChar w:fldCharType="separate"/>
        </w:r>
        <w:r w:rsidR="00C27E04" w:rsidRPr="00C27E04">
          <w:rPr>
            <w:noProof/>
            <w:lang w:val="zh-CN"/>
          </w:rPr>
          <w:t>4</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E" w:rsidRDefault="009465DE" w:rsidP="00005ED9">
    <w:pPr>
      <w:pStyle w:val="a8"/>
      <w:ind w:left="315"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703" w:rsidRPr="00005AD4" w:rsidRDefault="00442703" w:rsidP="00404252">
      <w:pPr>
        <w:ind w:left="315" w:firstLine="460"/>
        <w:rPr>
          <w:sz w:val="23"/>
          <w:szCs w:val="23"/>
        </w:rPr>
      </w:pPr>
      <w:r w:rsidRPr="00005AD4">
        <w:rPr>
          <w:sz w:val="23"/>
          <w:szCs w:val="23"/>
        </w:rPr>
        <w:separator/>
      </w:r>
    </w:p>
  </w:footnote>
  <w:footnote w:type="continuationSeparator" w:id="0">
    <w:p w:rsidR="00442703" w:rsidRPr="00005AD4" w:rsidRDefault="00442703" w:rsidP="00404252">
      <w:pPr>
        <w:ind w:left="315" w:firstLine="460"/>
        <w:rPr>
          <w:sz w:val="23"/>
          <w:szCs w:val="23"/>
        </w:rPr>
      </w:pPr>
      <w:r w:rsidRPr="00005AD4">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E" w:rsidRDefault="009465DE" w:rsidP="00005ED9">
    <w:pPr>
      <w:pStyle w:val="a6"/>
      <w:ind w:left="315"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E" w:rsidRPr="00005AD4" w:rsidRDefault="009465DE" w:rsidP="00BE49E9">
    <w:pPr>
      <w:pStyle w:val="a6"/>
      <w:pBdr>
        <w:bottom w:val="single" w:sz="6" w:space="0" w:color="auto"/>
      </w:pBdr>
      <w:spacing w:line="240" w:lineRule="auto"/>
      <w:ind w:leftChars="0" w:left="0" w:firstLineChars="0" w:firstLine="0"/>
      <w:rPr>
        <w:b/>
        <w:sz w:val="21"/>
        <w:szCs w:val="22"/>
      </w:rPr>
    </w:pPr>
    <w:r>
      <w:rPr>
        <w:rFonts w:hint="eastAsia"/>
        <w:b/>
        <w:sz w:val="21"/>
        <w:szCs w:val="22"/>
      </w:rPr>
      <w:t>广东</w:t>
    </w:r>
    <w:r w:rsidRPr="00005AD4">
      <w:rPr>
        <w:rFonts w:hint="eastAsia"/>
        <w:b/>
        <w:sz w:val="21"/>
        <w:szCs w:val="22"/>
      </w:rPr>
      <w:t>大普通信技术有限公司</w:t>
    </w:r>
  </w:p>
  <w:p w:rsidR="009465DE" w:rsidRPr="00BE49E9" w:rsidRDefault="009465DE" w:rsidP="00BE49E9">
    <w:pPr>
      <w:pStyle w:val="a6"/>
      <w:pBdr>
        <w:bottom w:val="single" w:sz="6" w:space="0" w:color="auto"/>
      </w:pBdr>
      <w:ind w:leftChars="0" w:left="0" w:firstLineChars="0" w:firstLine="0"/>
      <w:rPr>
        <w:b/>
        <w:sz w:val="24"/>
        <w:szCs w:val="24"/>
      </w:rPr>
    </w:pPr>
    <w:r>
      <w:rPr>
        <w:rFonts w:hint="eastAsia"/>
        <w:sz w:val="24"/>
        <w:szCs w:val="24"/>
      </w:rPr>
      <w:t xml:space="preserve">Guangdong </w:t>
    </w:r>
    <w:proofErr w:type="spellStart"/>
    <w:r w:rsidRPr="005065B4">
      <w:rPr>
        <w:rFonts w:hint="eastAsia"/>
        <w:sz w:val="24"/>
        <w:szCs w:val="24"/>
      </w:rPr>
      <w:t>Dapu</w:t>
    </w:r>
    <w:proofErr w:type="spellEnd"/>
    <w:r w:rsidRPr="005065B4">
      <w:rPr>
        <w:rFonts w:hint="eastAsia"/>
        <w:sz w:val="24"/>
        <w:szCs w:val="24"/>
      </w:rPr>
      <w:t xml:space="preserve"> Telecom 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E" w:rsidRDefault="009465DE" w:rsidP="00005ED9">
    <w:pPr>
      <w:pStyle w:val="a6"/>
      <w:ind w:left="315"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0571"/>
    <w:multiLevelType w:val="hybridMultilevel"/>
    <w:tmpl w:val="B35EAE32"/>
    <w:lvl w:ilvl="0" w:tplc="85BCD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4E63AE"/>
    <w:multiLevelType w:val="multilevel"/>
    <w:tmpl w:val="47F63C8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CF25B0"/>
    <w:multiLevelType w:val="multilevel"/>
    <w:tmpl w:val="32DC87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047B3D"/>
    <w:multiLevelType w:val="hybridMultilevel"/>
    <w:tmpl w:val="B044B22C"/>
    <w:lvl w:ilvl="0" w:tplc="F9D880C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B94019"/>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E078A6"/>
    <w:multiLevelType w:val="hybridMultilevel"/>
    <w:tmpl w:val="9FA6465C"/>
    <w:lvl w:ilvl="0" w:tplc="915C1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5459C4"/>
    <w:multiLevelType w:val="hybridMultilevel"/>
    <w:tmpl w:val="D0E2EF74"/>
    <w:lvl w:ilvl="0" w:tplc="BB46F134">
      <w:start w:val="1"/>
      <w:numFmt w:val="decimalEnclosedCircle"/>
      <w:lvlText w:val="%1"/>
      <w:lvlJc w:val="left"/>
      <w:pPr>
        <w:ind w:left="1095" w:hanging="360"/>
      </w:pPr>
      <w:rPr>
        <w:rFonts w:asciiTheme="minorEastAsia" w:eastAsiaTheme="minorEastAsia" w:hAnsiTheme="minorEastAsia" w:cs="Arial"/>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15:restartNumberingAfterBreak="0">
    <w:nsid w:val="48B91900"/>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57DEC"/>
    <w:multiLevelType w:val="hybridMultilevel"/>
    <w:tmpl w:val="6298FBD6"/>
    <w:lvl w:ilvl="0" w:tplc="7A6E5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B50AF1"/>
    <w:multiLevelType w:val="hybridMultilevel"/>
    <w:tmpl w:val="9FA6465C"/>
    <w:lvl w:ilvl="0" w:tplc="915C1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E41E3A"/>
    <w:multiLevelType w:val="hybridMultilevel"/>
    <w:tmpl w:val="9B22CE86"/>
    <w:lvl w:ilvl="0" w:tplc="3424B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4"/>
  </w:num>
  <w:num w:numId="4">
    <w:abstractNumId w:val="9"/>
  </w:num>
  <w:num w:numId="5">
    <w:abstractNumId w:val="3"/>
  </w:num>
  <w:num w:numId="6">
    <w:abstractNumId w:val="6"/>
  </w:num>
  <w:num w:numId="7">
    <w:abstractNumId w:val="7"/>
  </w:num>
  <w:num w:numId="8">
    <w:abstractNumId w:val="2"/>
  </w:num>
  <w:num w:numId="9">
    <w:abstractNumId w:val="1"/>
  </w:num>
  <w:num w:numId="10">
    <w:abstractNumId w:val="10"/>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CC"/>
    <w:rsid w:val="00000239"/>
    <w:rsid w:val="00000E7D"/>
    <w:rsid w:val="0000112B"/>
    <w:rsid w:val="00003A1F"/>
    <w:rsid w:val="00003F15"/>
    <w:rsid w:val="000042B6"/>
    <w:rsid w:val="00004DA2"/>
    <w:rsid w:val="00004EC3"/>
    <w:rsid w:val="00005024"/>
    <w:rsid w:val="00005AD4"/>
    <w:rsid w:val="00005ED9"/>
    <w:rsid w:val="00006703"/>
    <w:rsid w:val="00006A5C"/>
    <w:rsid w:val="000105AA"/>
    <w:rsid w:val="00010B11"/>
    <w:rsid w:val="0001260A"/>
    <w:rsid w:val="00013B79"/>
    <w:rsid w:val="00014B9E"/>
    <w:rsid w:val="00014F24"/>
    <w:rsid w:val="00014F7E"/>
    <w:rsid w:val="000174B1"/>
    <w:rsid w:val="00020E1B"/>
    <w:rsid w:val="00021AFB"/>
    <w:rsid w:val="0002328B"/>
    <w:rsid w:val="00024081"/>
    <w:rsid w:val="000240C8"/>
    <w:rsid w:val="000245D5"/>
    <w:rsid w:val="000251F7"/>
    <w:rsid w:val="000252FC"/>
    <w:rsid w:val="00025834"/>
    <w:rsid w:val="00025B21"/>
    <w:rsid w:val="000267BB"/>
    <w:rsid w:val="00026FA4"/>
    <w:rsid w:val="0003005A"/>
    <w:rsid w:val="00033B9C"/>
    <w:rsid w:val="00034323"/>
    <w:rsid w:val="00034332"/>
    <w:rsid w:val="00034C4B"/>
    <w:rsid w:val="00035FDF"/>
    <w:rsid w:val="00036861"/>
    <w:rsid w:val="0003781D"/>
    <w:rsid w:val="00041DDD"/>
    <w:rsid w:val="0004204F"/>
    <w:rsid w:val="00042985"/>
    <w:rsid w:val="00042AE5"/>
    <w:rsid w:val="0004379E"/>
    <w:rsid w:val="000449DB"/>
    <w:rsid w:val="00044B97"/>
    <w:rsid w:val="00044B9A"/>
    <w:rsid w:val="000454BE"/>
    <w:rsid w:val="0004683B"/>
    <w:rsid w:val="00047C7F"/>
    <w:rsid w:val="00052BF2"/>
    <w:rsid w:val="00052F05"/>
    <w:rsid w:val="00053D05"/>
    <w:rsid w:val="00054E9A"/>
    <w:rsid w:val="0005535C"/>
    <w:rsid w:val="00055D87"/>
    <w:rsid w:val="00056370"/>
    <w:rsid w:val="000568D7"/>
    <w:rsid w:val="00056AFC"/>
    <w:rsid w:val="00060198"/>
    <w:rsid w:val="000601CA"/>
    <w:rsid w:val="00060678"/>
    <w:rsid w:val="00060681"/>
    <w:rsid w:val="000609F0"/>
    <w:rsid w:val="00060A47"/>
    <w:rsid w:val="00060E78"/>
    <w:rsid w:val="00061870"/>
    <w:rsid w:val="00061AA4"/>
    <w:rsid w:val="00061D7D"/>
    <w:rsid w:val="00062CCB"/>
    <w:rsid w:val="00062E50"/>
    <w:rsid w:val="00063E48"/>
    <w:rsid w:val="00066484"/>
    <w:rsid w:val="00066932"/>
    <w:rsid w:val="00066ADD"/>
    <w:rsid w:val="00066DF7"/>
    <w:rsid w:val="000671C9"/>
    <w:rsid w:val="00067C3E"/>
    <w:rsid w:val="00070343"/>
    <w:rsid w:val="00070391"/>
    <w:rsid w:val="00071078"/>
    <w:rsid w:val="00071D35"/>
    <w:rsid w:val="000724F3"/>
    <w:rsid w:val="00072886"/>
    <w:rsid w:val="00072A75"/>
    <w:rsid w:val="00073377"/>
    <w:rsid w:val="0007380C"/>
    <w:rsid w:val="00073D0A"/>
    <w:rsid w:val="00074217"/>
    <w:rsid w:val="00074261"/>
    <w:rsid w:val="00074B2D"/>
    <w:rsid w:val="00074C42"/>
    <w:rsid w:val="00075A96"/>
    <w:rsid w:val="000765E3"/>
    <w:rsid w:val="000770AE"/>
    <w:rsid w:val="000779E4"/>
    <w:rsid w:val="000840F4"/>
    <w:rsid w:val="00084D8B"/>
    <w:rsid w:val="0008610D"/>
    <w:rsid w:val="00090272"/>
    <w:rsid w:val="00090625"/>
    <w:rsid w:val="00090774"/>
    <w:rsid w:val="00092160"/>
    <w:rsid w:val="00092FD1"/>
    <w:rsid w:val="00093834"/>
    <w:rsid w:val="000948BC"/>
    <w:rsid w:val="00094EFA"/>
    <w:rsid w:val="00095218"/>
    <w:rsid w:val="00095C25"/>
    <w:rsid w:val="000970E2"/>
    <w:rsid w:val="000A0180"/>
    <w:rsid w:val="000A0E04"/>
    <w:rsid w:val="000A1FEE"/>
    <w:rsid w:val="000A3AA3"/>
    <w:rsid w:val="000A4778"/>
    <w:rsid w:val="000A4D52"/>
    <w:rsid w:val="000A4F72"/>
    <w:rsid w:val="000A5520"/>
    <w:rsid w:val="000A7A10"/>
    <w:rsid w:val="000B0875"/>
    <w:rsid w:val="000B2248"/>
    <w:rsid w:val="000B23AF"/>
    <w:rsid w:val="000B330C"/>
    <w:rsid w:val="000B3383"/>
    <w:rsid w:val="000B452E"/>
    <w:rsid w:val="000B5B76"/>
    <w:rsid w:val="000B7670"/>
    <w:rsid w:val="000C0AFE"/>
    <w:rsid w:val="000C0E0A"/>
    <w:rsid w:val="000C0FF0"/>
    <w:rsid w:val="000C190F"/>
    <w:rsid w:val="000C2192"/>
    <w:rsid w:val="000C2DA9"/>
    <w:rsid w:val="000C2E4F"/>
    <w:rsid w:val="000C31C8"/>
    <w:rsid w:val="000C4D07"/>
    <w:rsid w:val="000C7200"/>
    <w:rsid w:val="000C7B58"/>
    <w:rsid w:val="000C7D63"/>
    <w:rsid w:val="000C7E36"/>
    <w:rsid w:val="000D05A5"/>
    <w:rsid w:val="000D197E"/>
    <w:rsid w:val="000D19C1"/>
    <w:rsid w:val="000D494F"/>
    <w:rsid w:val="000D529A"/>
    <w:rsid w:val="000D5802"/>
    <w:rsid w:val="000D616E"/>
    <w:rsid w:val="000D6418"/>
    <w:rsid w:val="000D740E"/>
    <w:rsid w:val="000D7898"/>
    <w:rsid w:val="000D7D4A"/>
    <w:rsid w:val="000D7F39"/>
    <w:rsid w:val="000D7FA8"/>
    <w:rsid w:val="000E05C8"/>
    <w:rsid w:val="000E2771"/>
    <w:rsid w:val="000E2E0B"/>
    <w:rsid w:val="000E3F09"/>
    <w:rsid w:val="000E5AB4"/>
    <w:rsid w:val="000E5CA9"/>
    <w:rsid w:val="000E7527"/>
    <w:rsid w:val="000F0D0B"/>
    <w:rsid w:val="000F1161"/>
    <w:rsid w:val="000F1EF9"/>
    <w:rsid w:val="000F297C"/>
    <w:rsid w:val="000F2C92"/>
    <w:rsid w:val="000F3038"/>
    <w:rsid w:val="000F3614"/>
    <w:rsid w:val="000F36DF"/>
    <w:rsid w:val="000F3DA0"/>
    <w:rsid w:val="000F4024"/>
    <w:rsid w:val="000F4373"/>
    <w:rsid w:val="000F6370"/>
    <w:rsid w:val="000F64AB"/>
    <w:rsid w:val="00101166"/>
    <w:rsid w:val="00102638"/>
    <w:rsid w:val="00103552"/>
    <w:rsid w:val="00104437"/>
    <w:rsid w:val="00104E2E"/>
    <w:rsid w:val="00106B4C"/>
    <w:rsid w:val="00107186"/>
    <w:rsid w:val="001075E4"/>
    <w:rsid w:val="00107AF5"/>
    <w:rsid w:val="00107F9A"/>
    <w:rsid w:val="001123D0"/>
    <w:rsid w:val="0011284B"/>
    <w:rsid w:val="00113A65"/>
    <w:rsid w:val="001147EE"/>
    <w:rsid w:val="00114FFD"/>
    <w:rsid w:val="001156A1"/>
    <w:rsid w:val="00117DB3"/>
    <w:rsid w:val="00120B56"/>
    <w:rsid w:val="00121B50"/>
    <w:rsid w:val="00121BBD"/>
    <w:rsid w:val="00122202"/>
    <w:rsid w:val="00122B6D"/>
    <w:rsid w:val="00123FBF"/>
    <w:rsid w:val="001242A2"/>
    <w:rsid w:val="00124D55"/>
    <w:rsid w:val="001273CF"/>
    <w:rsid w:val="0013189F"/>
    <w:rsid w:val="00132413"/>
    <w:rsid w:val="001340C5"/>
    <w:rsid w:val="001348FB"/>
    <w:rsid w:val="00135364"/>
    <w:rsid w:val="00135402"/>
    <w:rsid w:val="00136496"/>
    <w:rsid w:val="00137B5D"/>
    <w:rsid w:val="00137BCD"/>
    <w:rsid w:val="00140592"/>
    <w:rsid w:val="00141217"/>
    <w:rsid w:val="00141B95"/>
    <w:rsid w:val="001428B9"/>
    <w:rsid w:val="0014347E"/>
    <w:rsid w:val="0014358A"/>
    <w:rsid w:val="00144D61"/>
    <w:rsid w:val="00145B23"/>
    <w:rsid w:val="00145FBB"/>
    <w:rsid w:val="00146698"/>
    <w:rsid w:val="001470F9"/>
    <w:rsid w:val="0015077B"/>
    <w:rsid w:val="00151678"/>
    <w:rsid w:val="0015173E"/>
    <w:rsid w:val="001521F4"/>
    <w:rsid w:val="00152A8D"/>
    <w:rsid w:val="00153372"/>
    <w:rsid w:val="0015349E"/>
    <w:rsid w:val="00153528"/>
    <w:rsid w:val="001541DE"/>
    <w:rsid w:val="00155164"/>
    <w:rsid w:val="00155BE8"/>
    <w:rsid w:val="00155E7A"/>
    <w:rsid w:val="00160A6D"/>
    <w:rsid w:val="001610A5"/>
    <w:rsid w:val="00161BF0"/>
    <w:rsid w:val="00163354"/>
    <w:rsid w:val="00164CC5"/>
    <w:rsid w:val="0016518D"/>
    <w:rsid w:val="00165A2B"/>
    <w:rsid w:val="0016658C"/>
    <w:rsid w:val="001677B8"/>
    <w:rsid w:val="00170188"/>
    <w:rsid w:val="00170F4A"/>
    <w:rsid w:val="00171697"/>
    <w:rsid w:val="001716FB"/>
    <w:rsid w:val="00172267"/>
    <w:rsid w:val="00172731"/>
    <w:rsid w:val="00173952"/>
    <w:rsid w:val="0017444D"/>
    <w:rsid w:val="001754C9"/>
    <w:rsid w:val="00175F46"/>
    <w:rsid w:val="00180A37"/>
    <w:rsid w:val="0018190B"/>
    <w:rsid w:val="00181C20"/>
    <w:rsid w:val="001825C4"/>
    <w:rsid w:val="001838BF"/>
    <w:rsid w:val="00186BF2"/>
    <w:rsid w:val="00186F8E"/>
    <w:rsid w:val="0018769C"/>
    <w:rsid w:val="001904FC"/>
    <w:rsid w:val="001905CA"/>
    <w:rsid w:val="0019148C"/>
    <w:rsid w:val="00191600"/>
    <w:rsid w:val="00191D92"/>
    <w:rsid w:val="0019224A"/>
    <w:rsid w:val="00192788"/>
    <w:rsid w:val="00193A32"/>
    <w:rsid w:val="001949F3"/>
    <w:rsid w:val="001962CB"/>
    <w:rsid w:val="00196E41"/>
    <w:rsid w:val="0019731C"/>
    <w:rsid w:val="001976DA"/>
    <w:rsid w:val="00197EC9"/>
    <w:rsid w:val="001A0459"/>
    <w:rsid w:val="001A1124"/>
    <w:rsid w:val="001A17E4"/>
    <w:rsid w:val="001A344F"/>
    <w:rsid w:val="001A3673"/>
    <w:rsid w:val="001A4E90"/>
    <w:rsid w:val="001A50E9"/>
    <w:rsid w:val="001A5D9D"/>
    <w:rsid w:val="001B1B94"/>
    <w:rsid w:val="001B1C6A"/>
    <w:rsid w:val="001B22F1"/>
    <w:rsid w:val="001B2569"/>
    <w:rsid w:val="001B2BCA"/>
    <w:rsid w:val="001B2CBD"/>
    <w:rsid w:val="001B3979"/>
    <w:rsid w:val="001B50AD"/>
    <w:rsid w:val="001B53ED"/>
    <w:rsid w:val="001B54BE"/>
    <w:rsid w:val="001B645D"/>
    <w:rsid w:val="001B6570"/>
    <w:rsid w:val="001B76FB"/>
    <w:rsid w:val="001C4387"/>
    <w:rsid w:val="001C4E5D"/>
    <w:rsid w:val="001C5C1C"/>
    <w:rsid w:val="001C6772"/>
    <w:rsid w:val="001D045E"/>
    <w:rsid w:val="001D1A45"/>
    <w:rsid w:val="001D1EEC"/>
    <w:rsid w:val="001D30B2"/>
    <w:rsid w:val="001D49C0"/>
    <w:rsid w:val="001D64DD"/>
    <w:rsid w:val="001D659C"/>
    <w:rsid w:val="001D7466"/>
    <w:rsid w:val="001D78AF"/>
    <w:rsid w:val="001D7D5C"/>
    <w:rsid w:val="001E07A3"/>
    <w:rsid w:val="001E2243"/>
    <w:rsid w:val="001E2839"/>
    <w:rsid w:val="001E305E"/>
    <w:rsid w:val="001E7472"/>
    <w:rsid w:val="001E7CD3"/>
    <w:rsid w:val="001E7E73"/>
    <w:rsid w:val="001F0465"/>
    <w:rsid w:val="001F0DF0"/>
    <w:rsid w:val="001F1F70"/>
    <w:rsid w:val="001F385B"/>
    <w:rsid w:val="001F3B94"/>
    <w:rsid w:val="001F46FA"/>
    <w:rsid w:val="00200FFD"/>
    <w:rsid w:val="00201C92"/>
    <w:rsid w:val="00203A01"/>
    <w:rsid w:val="00203F51"/>
    <w:rsid w:val="00204821"/>
    <w:rsid w:val="002056F0"/>
    <w:rsid w:val="00205789"/>
    <w:rsid w:val="0020632D"/>
    <w:rsid w:val="00207728"/>
    <w:rsid w:val="00210FEE"/>
    <w:rsid w:val="00211403"/>
    <w:rsid w:val="00211AE4"/>
    <w:rsid w:val="002129E7"/>
    <w:rsid w:val="00212A3E"/>
    <w:rsid w:val="00213370"/>
    <w:rsid w:val="0021391A"/>
    <w:rsid w:val="00213D58"/>
    <w:rsid w:val="002147CD"/>
    <w:rsid w:val="002147D5"/>
    <w:rsid w:val="002150DF"/>
    <w:rsid w:val="0021528E"/>
    <w:rsid w:val="0021647C"/>
    <w:rsid w:val="002169C2"/>
    <w:rsid w:val="00217451"/>
    <w:rsid w:val="00217473"/>
    <w:rsid w:val="00220544"/>
    <w:rsid w:val="00220C0C"/>
    <w:rsid w:val="002214FC"/>
    <w:rsid w:val="00223482"/>
    <w:rsid w:val="002234F4"/>
    <w:rsid w:val="00224AF9"/>
    <w:rsid w:val="00226037"/>
    <w:rsid w:val="002268EE"/>
    <w:rsid w:val="00226CA4"/>
    <w:rsid w:val="00226FCF"/>
    <w:rsid w:val="00227353"/>
    <w:rsid w:val="0023115D"/>
    <w:rsid w:val="002337DE"/>
    <w:rsid w:val="00234412"/>
    <w:rsid w:val="002363FA"/>
    <w:rsid w:val="002369F5"/>
    <w:rsid w:val="00237C72"/>
    <w:rsid w:val="00240429"/>
    <w:rsid w:val="00240D6F"/>
    <w:rsid w:val="002411AC"/>
    <w:rsid w:val="002415F9"/>
    <w:rsid w:val="00241C2F"/>
    <w:rsid w:val="00241DD8"/>
    <w:rsid w:val="00242948"/>
    <w:rsid w:val="0024356A"/>
    <w:rsid w:val="002440E8"/>
    <w:rsid w:val="00244AB8"/>
    <w:rsid w:val="00245980"/>
    <w:rsid w:val="00247827"/>
    <w:rsid w:val="00252182"/>
    <w:rsid w:val="0025627D"/>
    <w:rsid w:val="00256D4F"/>
    <w:rsid w:val="00257A90"/>
    <w:rsid w:val="0026011C"/>
    <w:rsid w:val="002602B4"/>
    <w:rsid w:val="0026069E"/>
    <w:rsid w:val="00262736"/>
    <w:rsid w:val="00262830"/>
    <w:rsid w:val="00265104"/>
    <w:rsid w:val="0026549B"/>
    <w:rsid w:val="002654C8"/>
    <w:rsid w:val="00265A4A"/>
    <w:rsid w:val="002662CA"/>
    <w:rsid w:val="00266C31"/>
    <w:rsid w:val="002703EA"/>
    <w:rsid w:val="002714A2"/>
    <w:rsid w:val="0027250F"/>
    <w:rsid w:val="00272729"/>
    <w:rsid w:val="00272C04"/>
    <w:rsid w:val="002739CA"/>
    <w:rsid w:val="00275EEB"/>
    <w:rsid w:val="002765BC"/>
    <w:rsid w:val="00276AFB"/>
    <w:rsid w:val="002776F5"/>
    <w:rsid w:val="0027770A"/>
    <w:rsid w:val="00280466"/>
    <w:rsid w:val="00281963"/>
    <w:rsid w:val="002825EB"/>
    <w:rsid w:val="00282A13"/>
    <w:rsid w:val="002842E1"/>
    <w:rsid w:val="00285192"/>
    <w:rsid w:val="00285550"/>
    <w:rsid w:val="00290895"/>
    <w:rsid w:val="002940B5"/>
    <w:rsid w:val="0029691F"/>
    <w:rsid w:val="002969E7"/>
    <w:rsid w:val="00296B68"/>
    <w:rsid w:val="002971AA"/>
    <w:rsid w:val="002A0B9F"/>
    <w:rsid w:val="002A0EDC"/>
    <w:rsid w:val="002A1590"/>
    <w:rsid w:val="002A269F"/>
    <w:rsid w:val="002A31D9"/>
    <w:rsid w:val="002A3D31"/>
    <w:rsid w:val="002A47A4"/>
    <w:rsid w:val="002A4C92"/>
    <w:rsid w:val="002A4DE3"/>
    <w:rsid w:val="002A5CEE"/>
    <w:rsid w:val="002A665C"/>
    <w:rsid w:val="002B1F6D"/>
    <w:rsid w:val="002B3419"/>
    <w:rsid w:val="002B3533"/>
    <w:rsid w:val="002B3745"/>
    <w:rsid w:val="002B381A"/>
    <w:rsid w:val="002B449A"/>
    <w:rsid w:val="002B48BF"/>
    <w:rsid w:val="002B55EE"/>
    <w:rsid w:val="002B5D6A"/>
    <w:rsid w:val="002B6B99"/>
    <w:rsid w:val="002B71A3"/>
    <w:rsid w:val="002C0A37"/>
    <w:rsid w:val="002C2777"/>
    <w:rsid w:val="002C51B7"/>
    <w:rsid w:val="002C5CE3"/>
    <w:rsid w:val="002C6187"/>
    <w:rsid w:val="002C7793"/>
    <w:rsid w:val="002C78BD"/>
    <w:rsid w:val="002D01F9"/>
    <w:rsid w:val="002D04BF"/>
    <w:rsid w:val="002D24F2"/>
    <w:rsid w:val="002D26FB"/>
    <w:rsid w:val="002D3FCE"/>
    <w:rsid w:val="002D4EFD"/>
    <w:rsid w:val="002D6C91"/>
    <w:rsid w:val="002D6FEC"/>
    <w:rsid w:val="002D75D8"/>
    <w:rsid w:val="002E0585"/>
    <w:rsid w:val="002E058F"/>
    <w:rsid w:val="002E1CE7"/>
    <w:rsid w:val="002E21C4"/>
    <w:rsid w:val="002E3702"/>
    <w:rsid w:val="002E48C8"/>
    <w:rsid w:val="002E4A81"/>
    <w:rsid w:val="002E603D"/>
    <w:rsid w:val="002E6F86"/>
    <w:rsid w:val="002E7C7A"/>
    <w:rsid w:val="002F288B"/>
    <w:rsid w:val="002F2981"/>
    <w:rsid w:val="002F3011"/>
    <w:rsid w:val="002F3360"/>
    <w:rsid w:val="002F37D6"/>
    <w:rsid w:val="002F4EF0"/>
    <w:rsid w:val="002F5108"/>
    <w:rsid w:val="002F64BD"/>
    <w:rsid w:val="002F73BA"/>
    <w:rsid w:val="002F76F6"/>
    <w:rsid w:val="00300589"/>
    <w:rsid w:val="00300655"/>
    <w:rsid w:val="00300C32"/>
    <w:rsid w:val="003020AA"/>
    <w:rsid w:val="00302747"/>
    <w:rsid w:val="00304231"/>
    <w:rsid w:val="00304BDD"/>
    <w:rsid w:val="00304C3B"/>
    <w:rsid w:val="00313170"/>
    <w:rsid w:val="00313944"/>
    <w:rsid w:val="00313DD0"/>
    <w:rsid w:val="003158B2"/>
    <w:rsid w:val="00316B88"/>
    <w:rsid w:val="00316E3A"/>
    <w:rsid w:val="0032065E"/>
    <w:rsid w:val="00321B6A"/>
    <w:rsid w:val="003225B9"/>
    <w:rsid w:val="003226C0"/>
    <w:rsid w:val="00322D50"/>
    <w:rsid w:val="00323784"/>
    <w:rsid w:val="003242FA"/>
    <w:rsid w:val="00324A1F"/>
    <w:rsid w:val="00324C20"/>
    <w:rsid w:val="00326F2B"/>
    <w:rsid w:val="00327361"/>
    <w:rsid w:val="00331714"/>
    <w:rsid w:val="00331EBA"/>
    <w:rsid w:val="00333AE2"/>
    <w:rsid w:val="003342DE"/>
    <w:rsid w:val="00334886"/>
    <w:rsid w:val="00334B5E"/>
    <w:rsid w:val="00336C9C"/>
    <w:rsid w:val="003371B8"/>
    <w:rsid w:val="00340B50"/>
    <w:rsid w:val="00341252"/>
    <w:rsid w:val="00344FDD"/>
    <w:rsid w:val="00345828"/>
    <w:rsid w:val="00346B62"/>
    <w:rsid w:val="00346BCC"/>
    <w:rsid w:val="00347885"/>
    <w:rsid w:val="00347F40"/>
    <w:rsid w:val="00350637"/>
    <w:rsid w:val="00352777"/>
    <w:rsid w:val="0035286F"/>
    <w:rsid w:val="00353914"/>
    <w:rsid w:val="003554A1"/>
    <w:rsid w:val="00355A45"/>
    <w:rsid w:val="00356A47"/>
    <w:rsid w:val="00356EE1"/>
    <w:rsid w:val="00357EE3"/>
    <w:rsid w:val="003607B6"/>
    <w:rsid w:val="00363A40"/>
    <w:rsid w:val="00363EFC"/>
    <w:rsid w:val="00365539"/>
    <w:rsid w:val="003658BE"/>
    <w:rsid w:val="00367665"/>
    <w:rsid w:val="00370F35"/>
    <w:rsid w:val="00371B06"/>
    <w:rsid w:val="00372ED2"/>
    <w:rsid w:val="003730B4"/>
    <w:rsid w:val="0037335A"/>
    <w:rsid w:val="00374134"/>
    <w:rsid w:val="003764D4"/>
    <w:rsid w:val="00376519"/>
    <w:rsid w:val="00377253"/>
    <w:rsid w:val="0037799F"/>
    <w:rsid w:val="003801F3"/>
    <w:rsid w:val="00381982"/>
    <w:rsid w:val="00382736"/>
    <w:rsid w:val="0038291E"/>
    <w:rsid w:val="00383810"/>
    <w:rsid w:val="00383C13"/>
    <w:rsid w:val="00383D75"/>
    <w:rsid w:val="00385891"/>
    <w:rsid w:val="00385F0D"/>
    <w:rsid w:val="003870F5"/>
    <w:rsid w:val="003874C2"/>
    <w:rsid w:val="003876F4"/>
    <w:rsid w:val="00390B63"/>
    <w:rsid w:val="003928D5"/>
    <w:rsid w:val="00392C3E"/>
    <w:rsid w:val="00393CC3"/>
    <w:rsid w:val="00393CCE"/>
    <w:rsid w:val="00394525"/>
    <w:rsid w:val="003967D1"/>
    <w:rsid w:val="00396884"/>
    <w:rsid w:val="0039729D"/>
    <w:rsid w:val="00397AFA"/>
    <w:rsid w:val="003A028E"/>
    <w:rsid w:val="003A0D53"/>
    <w:rsid w:val="003A170F"/>
    <w:rsid w:val="003A1894"/>
    <w:rsid w:val="003A2C3B"/>
    <w:rsid w:val="003A4823"/>
    <w:rsid w:val="003A48CD"/>
    <w:rsid w:val="003A5BC4"/>
    <w:rsid w:val="003A630C"/>
    <w:rsid w:val="003A6706"/>
    <w:rsid w:val="003B0E02"/>
    <w:rsid w:val="003B29E5"/>
    <w:rsid w:val="003B2AB3"/>
    <w:rsid w:val="003B4697"/>
    <w:rsid w:val="003B4798"/>
    <w:rsid w:val="003B4AFF"/>
    <w:rsid w:val="003B6031"/>
    <w:rsid w:val="003B6E16"/>
    <w:rsid w:val="003B73B1"/>
    <w:rsid w:val="003B7802"/>
    <w:rsid w:val="003B7D86"/>
    <w:rsid w:val="003B7E90"/>
    <w:rsid w:val="003C0E51"/>
    <w:rsid w:val="003C1CA2"/>
    <w:rsid w:val="003C25EB"/>
    <w:rsid w:val="003C293C"/>
    <w:rsid w:val="003C43E8"/>
    <w:rsid w:val="003C6643"/>
    <w:rsid w:val="003C66DE"/>
    <w:rsid w:val="003D2887"/>
    <w:rsid w:val="003D38DE"/>
    <w:rsid w:val="003D3E76"/>
    <w:rsid w:val="003D4E57"/>
    <w:rsid w:val="003D4F8D"/>
    <w:rsid w:val="003D5F19"/>
    <w:rsid w:val="003D63E7"/>
    <w:rsid w:val="003D7072"/>
    <w:rsid w:val="003D7629"/>
    <w:rsid w:val="003D7725"/>
    <w:rsid w:val="003E16C5"/>
    <w:rsid w:val="003E1CE9"/>
    <w:rsid w:val="003E2309"/>
    <w:rsid w:val="003E2F25"/>
    <w:rsid w:val="003E3D8B"/>
    <w:rsid w:val="003E3E5D"/>
    <w:rsid w:val="003E4116"/>
    <w:rsid w:val="003E4B35"/>
    <w:rsid w:val="003E5660"/>
    <w:rsid w:val="003E722D"/>
    <w:rsid w:val="003F00DA"/>
    <w:rsid w:val="003F042A"/>
    <w:rsid w:val="003F1B6B"/>
    <w:rsid w:val="003F2751"/>
    <w:rsid w:val="003F2C51"/>
    <w:rsid w:val="003F499B"/>
    <w:rsid w:val="003F4AEE"/>
    <w:rsid w:val="003F5A55"/>
    <w:rsid w:val="003F65C4"/>
    <w:rsid w:val="003F798D"/>
    <w:rsid w:val="003F7C55"/>
    <w:rsid w:val="004002C2"/>
    <w:rsid w:val="004019A9"/>
    <w:rsid w:val="00402205"/>
    <w:rsid w:val="00402779"/>
    <w:rsid w:val="00402848"/>
    <w:rsid w:val="00402B37"/>
    <w:rsid w:val="00403336"/>
    <w:rsid w:val="004035DA"/>
    <w:rsid w:val="00403DF5"/>
    <w:rsid w:val="00404252"/>
    <w:rsid w:val="004048C7"/>
    <w:rsid w:val="00405FFC"/>
    <w:rsid w:val="00406AF7"/>
    <w:rsid w:val="0040759B"/>
    <w:rsid w:val="004075C4"/>
    <w:rsid w:val="004078F1"/>
    <w:rsid w:val="00407D2E"/>
    <w:rsid w:val="00407E52"/>
    <w:rsid w:val="0041095A"/>
    <w:rsid w:val="00410AE9"/>
    <w:rsid w:val="0041339F"/>
    <w:rsid w:val="0041386B"/>
    <w:rsid w:val="004139AE"/>
    <w:rsid w:val="00414B97"/>
    <w:rsid w:val="00416069"/>
    <w:rsid w:val="004170F2"/>
    <w:rsid w:val="00420BA6"/>
    <w:rsid w:val="00421115"/>
    <w:rsid w:val="00422A46"/>
    <w:rsid w:val="004239BD"/>
    <w:rsid w:val="00423A7C"/>
    <w:rsid w:val="004250F2"/>
    <w:rsid w:val="00425987"/>
    <w:rsid w:val="00425CD4"/>
    <w:rsid w:val="00426F49"/>
    <w:rsid w:val="00426FE4"/>
    <w:rsid w:val="00427564"/>
    <w:rsid w:val="00430CEF"/>
    <w:rsid w:val="00430D29"/>
    <w:rsid w:val="00431681"/>
    <w:rsid w:val="004325F8"/>
    <w:rsid w:val="00434494"/>
    <w:rsid w:val="004349E0"/>
    <w:rsid w:val="00434A3E"/>
    <w:rsid w:val="00434CF2"/>
    <w:rsid w:val="00436724"/>
    <w:rsid w:val="00436B75"/>
    <w:rsid w:val="0044072D"/>
    <w:rsid w:val="00440B9F"/>
    <w:rsid w:val="004414C9"/>
    <w:rsid w:val="004426FE"/>
    <w:rsid w:val="00442703"/>
    <w:rsid w:val="00443144"/>
    <w:rsid w:val="004431F4"/>
    <w:rsid w:val="00443B6F"/>
    <w:rsid w:val="00444257"/>
    <w:rsid w:val="0044713D"/>
    <w:rsid w:val="00447D95"/>
    <w:rsid w:val="00451009"/>
    <w:rsid w:val="00451D52"/>
    <w:rsid w:val="0045286C"/>
    <w:rsid w:val="004540CC"/>
    <w:rsid w:val="00454166"/>
    <w:rsid w:val="004542DA"/>
    <w:rsid w:val="0045626F"/>
    <w:rsid w:val="0045794E"/>
    <w:rsid w:val="00460780"/>
    <w:rsid w:val="004617B7"/>
    <w:rsid w:val="004630A7"/>
    <w:rsid w:val="0046347D"/>
    <w:rsid w:val="004658F5"/>
    <w:rsid w:val="00465D51"/>
    <w:rsid w:val="00465ED2"/>
    <w:rsid w:val="00465FA2"/>
    <w:rsid w:val="00466050"/>
    <w:rsid w:val="004673E1"/>
    <w:rsid w:val="00467679"/>
    <w:rsid w:val="004703A2"/>
    <w:rsid w:val="00470594"/>
    <w:rsid w:val="004707AE"/>
    <w:rsid w:val="00470825"/>
    <w:rsid w:val="004718F8"/>
    <w:rsid w:val="00471E17"/>
    <w:rsid w:val="004723F7"/>
    <w:rsid w:val="00472BA1"/>
    <w:rsid w:val="00473914"/>
    <w:rsid w:val="00473CB5"/>
    <w:rsid w:val="00475829"/>
    <w:rsid w:val="00477765"/>
    <w:rsid w:val="0048042A"/>
    <w:rsid w:val="004811B4"/>
    <w:rsid w:val="004819BE"/>
    <w:rsid w:val="00482611"/>
    <w:rsid w:val="00482676"/>
    <w:rsid w:val="00482C0F"/>
    <w:rsid w:val="00482C77"/>
    <w:rsid w:val="00483174"/>
    <w:rsid w:val="00483C05"/>
    <w:rsid w:val="00484A1D"/>
    <w:rsid w:val="004851B3"/>
    <w:rsid w:val="0048592D"/>
    <w:rsid w:val="00486F2E"/>
    <w:rsid w:val="00487264"/>
    <w:rsid w:val="00487473"/>
    <w:rsid w:val="00487D44"/>
    <w:rsid w:val="00487F94"/>
    <w:rsid w:val="00490885"/>
    <w:rsid w:val="00493105"/>
    <w:rsid w:val="00494047"/>
    <w:rsid w:val="00494B08"/>
    <w:rsid w:val="00496176"/>
    <w:rsid w:val="0049693E"/>
    <w:rsid w:val="00496B13"/>
    <w:rsid w:val="00496DB2"/>
    <w:rsid w:val="00496FE6"/>
    <w:rsid w:val="00497566"/>
    <w:rsid w:val="00497DAF"/>
    <w:rsid w:val="004A08A8"/>
    <w:rsid w:val="004A36D7"/>
    <w:rsid w:val="004A4026"/>
    <w:rsid w:val="004A4580"/>
    <w:rsid w:val="004A47D0"/>
    <w:rsid w:val="004A61DC"/>
    <w:rsid w:val="004A6B3C"/>
    <w:rsid w:val="004A7C34"/>
    <w:rsid w:val="004A7E6C"/>
    <w:rsid w:val="004B105D"/>
    <w:rsid w:val="004B16B6"/>
    <w:rsid w:val="004B26BD"/>
    <w:rsid w:val="004B2E8F"/>
    <w:rsid w:val="004B3F88"/>
    <w:rsid w:val="004B4966"/>
    <w:rsid w:val="004B5535"/>
    <w:rsid w:val="004B56E9"/>
    <w:rsid w:val="004B7EEC"/>
    <w:rsid w:val="004C100B"/>
    <w:rsid w:val="004C13DC"/>
    <w:rsid w:val="004C1900"/>
    <w:rsid w:val="004C3926"/>
    <w:rsid w:val="004C3D54"/>
    <w:rsid w:val="004C43A9"/>
    <w:rsid w:val="004C5043"/>
    <w:rsid w:val="004C63C3"/>
    <w:rsid w:val="004C64BB"/>
    <w:rsid w:val="004C653F"/>
    <w:rsid w:val="004C6908"/>
    <w:rsid w:val="004C6AC5"/>
    <w:rsid w:val="004C6AC9"/>
    <w:rsid w:val="004C782A"/>
    <w:rsid w:val="004D11EE"/>
    <w:rsid w:val="004D171B"/>
    <w:rsid w:val="004D3C34"/>
    <w:rsid w:val="004D3EE5"/>
    <w:rsid w:val="004D428E"/>
    <w:rsid w:val="004D489B"/>
    <w:rsid w:val="004D72CF"/>
    <w:rsid w:val="004E0505"/>
    <w:rsid w:val="004E0C9C"/>
    <w:rsid w:val="004E157C"/>
    <w:rsid w:val="004E2218"/>
    <w:rsid w:val="004E35F3"/>
    <w:rsid w:val="004E5BCF"/>
    <w:rsid w:val="004E64E3"/>
    <w:rsid w:val="004E7027"/>
    <w:rsid w:val="004F0CE5"/>
    <w:rsid w:val="004F1FD1"/>
    <w:rsid w:val="004F2534"/>
    <w:rsid w:val="004F2773"/>
    <w:rsid w:val="004F4AA6"/>
    <w:rsid w:val="004F647C"/>
    <w:rsid w:val="004F6552"/>
    <w:rsid w:val="004F69D8"/>
    <w:rsid w:val="005007C0"/>
    <w:rsid w:val="00500801"/>
    <w:rsid w:val="00501A3B"/>
    <w:rsid w:val="00501BAE"/>
    <w:rsid w:val="00502465"/>
    <w:rsid w:val="0050326D"/>
    <w:rsid w:val="005046A7"/>
    <w:rsid w:val="00504C0D"/>
    <w:rsid w:val="005064CA"/>
    <w:rsid w:val="005065B4"/>
    <w:rsid w:val="00507317"/>
    <w:rsid w:val="005112B4"/>
    <w:rsid w:val="00511D55"/>
    <w:rsid w:val="005121A9"/>
    <w:rsid w:val="00512CC2"/>
    <w:rsid w:val="00513E41"/>
    <w:rsid w:val="0051428E"/>
    <w:rsid w:val="00514C73"/>
    <w:rsid w:val="005167F4"/>
    <w:rsid w:val="00516BB8"/>
    <w:rsid w:val="00520266"/>
    <w:rsid w:val="00520346"/>
    <w:rsid w:val="005217B5"/>
    <w:rsid w:val="00521803"/>
    <w:rsid w:val="00522247"/>
    <w:rsid w:val="00522A41"/>
    <w:rsid w:val="00524931"/>
    <w:rsid w:val="00525502"/>
    <w:rsid w:val="00525836"/>
    <w:rsid w:val="00525A1C"/>
    <w:rsid w:val="0052700E"/>
    <w:rsid w:val="005304CD"/>
    <w:rsid w:val="005316F8"/>
    <w:rsid w:val="0053289A"/>
    <w:rsid w:val="005343A6"/>
    <w:rsid w:val="00536634"/>
    <w:rsid w:val="005374AB"/>
    <w:rsid w:val="005378D2"/>
    <w:rsid w:val="00537C0E"/>
    <w:rsid w:val="00540024"/>
    <w:rsid w:val="005409E0"/>
    <w:rsid w:val="00540A57"/>
    <w:rsid w:val="00540AF5"/>
    <w:rsid w:val="0054135A"/>
    <w:rsid w:val="0054147B"/>
    <w:rsid w:val="005420A6"/>
    <w:rsid w:val="00542D2F"/>
    <w:rsid w:val="00543034"/>
    <w:rsid w:val="0054435A"/>
    <w:rsid w:val="00544551"/>
    <w:rsid w:val="00544BDD"/>
    <w:rsid w:val="00544BE8"/>
    <w:rsid w:val="00545FFC"/>
    <w:rsid w:val="0054662C"/>
    <w:rsid w:val="005504B2"/>
    <w:rsid w:val="00550894"/>
    <w:rsid w:val="00550DB0"/>
    <w:rsid w:val="00551665"/>
    <w:rsid w:val="005516C1"/>
    <w:rsid w:val="00552F50"/>
    <w:rsid w:val="00553BC9"/>
    <w:rsid w:val="00553F67"/>
    <w:rsid w:val="005554AD"/>
    <w:rsid w:val="005570E2"/>
    <w:rsid w:val="005574CB"/>
    <w:rsid w:val="005579FE"/>
    <w:rsid w:val="00560327"/>
    <w:rsid w:val="00560CF4"/>
    <w:rsid w:val="00561B79"/>
    <w:rsid w:val="005623A4"/>
    <w:rsid w:val="005657E3"/>
    <w:rsid w:val="00567497"/>
    <w:rsid w:val="00567DBD"/>
    <w:rsid w:val="0057061A"/>
    <w:rsid w:val="00570D8B"/>
    <w:rsid w:val="00571012"/>
    <w:rsid w:val="005738B2"/>
    <w:rsid w:val="005743D2"/>
    <w:rsid w:val="0057442C"/>
    <w:rsid w:val="005746D0"/>
    <w:rsid w:val="00574BD8"/>
    <w:rsid w:val="0057764D"/>
    <w:rsid w:val="005779F6"/>
    <w:rsid w:val="00577F85"/>
    <w:rsid w:val="00580C5B"/>
    <w:rsid w:val="00583567"/>
    <w:rsid w:val="0058367F"/>
    <w:rsid w:val="0058409E"/>
    <w:rsid w:val="00584708"/>
    <w:rsid w:val="00584BD7"/>
    <w:rsid w:val="00584F1C"/>
    <w:rsid w:val="005854AE"/>
    <w:rsid w:val="005859E1"/>
    <w:rsid w:val="00585B13"/>
    <w:rsid w:val="00585E6E"/>
    <w:rsid w:val="00586269"/>
    <w:rsid w:val="005904F7"/>
    <w:rsid w:val="005917A2"/>
    <w:rsid w:val="005938D7"/>
    <w:rsid w:val="00594130"/>
    <w:rsid w:val="00594A12"/>
    <w:rsid w:val="0059500A"/>
    <w:rsid w:val="0059556C"/>
    <w:rsid w:val="005956C8"/>
    <w:rsid w:val="00595B66"/>
    <w:rsid w:val="00595DC0"/>
    <w:rsid w:val="00596F8B"/>
    <w:rsid w:val="00597393"/>
    <w:rsid w:val="0059753E"/>
    <w:rsid w:val="0059783F"/>
    <w:rsid w:val="005A0566"/>
    <w:rsid w:val="005A09FE"/>
    <w:rsid w:val="005A3955"/>
    <w:rsid w:val="005A4D43"/>
    <w:rsid w:val="005A561A"/>
    <w:rsid w:val="005A6CAE"/>
    <w:rsid w:val="005B1DC5"/>
    <w:rsid w:val="005B24A0"/>
    <w:rsid w:val="005B2DE0"/>
    <w:rsid w:val="005B316C"/>
    <w:rsid w:val="005B347D"/>
    <w:rsid w:val="005B4169"/>
    <w:rsid w:val="005B4891"/>
    <w:rsid w:val="005B4E01"/>
    <w:rsid w:val="005B5BD4"/>
    <w:rsid w:val="005B6D40"/>
    <w:rsid w:val="005B7FED"/>
    <w:rsid w:val="005C0948"/>
    <w:rsid w:val="005C0AC5"/>
    <w:rsid w:val="005C158E"/>
    <w:rsid w:val="005C2BBE"/>
    <w:rsid w:val="005C2C75"/>
    <w:rsid w:val="005C2E28"/>
    <w:rsid w:val="005C2EC7"/>
    <w:rsid w:val="005C3ACE"/>
    <w:rsid w:val="005C56B9"/>
    <w:rsid w:val="005C6382"/>
    <w:rsid w:val="005C68B6"/>
    <w:rsid w:val="005C74BD"/>
    <w:rsid w:val="005D2BC8"/>
    <w:rsid w:val="005D37DD"/>
    <w:rsid w:val="005D4DA7"/>
    <w:rsid w:val="005D4F9E"/>
    <w:rsid w:val="005D5418"/>
    <w:rsid w:val="005D59A1"/>
    <w:rsid w:val="005D5ED4"/>
    <w:rsid w:val="005D7C3A"/>
    <w:rsid w:val="005E2DD0"/>
    <w:rsid w:val="005E2EE7"/>
    <w:rsid w:val="005E32F2"/>
    <w:rsid w:val="005E3D62"/>
    <w:rsid w:val="005E3FA4"/>
    <w:rsid w:val="005E4CEE"/>
    <w:rsid w:val="005E5073"/>
    <w:rsid w:val="005E6529"/>
    <w:rsid w:val="005E7780"/>
    <w:rsid w:val="005F2454"/>
    <w:rsid w:val="005F24DF"/>
    <w:rsid w:val="005F3E8A"/>
    <w:rsid w:val="005F5088"/>
    <w:rsid w:val="005F5ABB"/>
    <w:rsid w:val="005F5C05"/>
    <w:rsid w:val="005F7B55"/>
    <w:rsid w:val="00600221"/>
    <w:rsid w:val="00600D9A"/>
    <w:rsid w:val="00600DAE"/>
    <w:rsid w:val="00600FA5"/>
    <w:rsid w:val="00602075"/>
    <w:rsid w:val="00602AF7"/>
    <w:rsid w:val="0060301E"/>
    <w:rsid w:val="00603A64"/>
    <w:rsid w:val="00604EAC"/>
    <w:rsid w:val="0060526E"/>
    <w:rsid w:val="006054F5"/>
    <w:rsid w:val="00605ED9"/>
    <w:rsid w:val="006068EB"/>
    <w:rsid w:val="006069CC"/>
    <w:rsid w:val="00606A32"/>
    <w:rsid w:val="00606B85"/>
    <w:rsid w:val="00606C84"/>
    <w:rsid w:val="00606FAD"/>
    <w:rsid w:val="006072D9"/>
    <w:rsid w:val="00610658"/>
    <w:rsid w:val="00611C87"/>
    <w:rsid w:val="006123AE"/>
    <w:rsid w:val="006134EA"/>
    <w:rsid w:val="00613A13"/>
    <w:rsid w:val="00613C53"/>
    <w:rsid w:val="006141B0"/>
    <w:rsid w:val="00614FA2"/>
    <w:rsid w:val="00615197"/>
    <w:rsid w:val="00615B90"/>
    <w:rsid w:val="00615C8E"/>
    <w:rsid w:val="00616430"/>
    <w:rsid w:val="00621A47"/>
    <w:rsid w:val="00621EAE"/>
    <w:rsid w:val="006221C6"/>
    <w:rsid w:val="00622330"/>
    <w:rsid w:val="00622537"/>
    <w:rsid w:val="00622E54"/>
    <w:rsid w:val="00626092"/>
    <w:rsid w:val="00626259"/>
    <w:rsid w:val="0062652D"/>
    <w:rsid w:val="00627DC2"/>
    <w:rsid w:val="0063139C"/>
    <w:rsid w:val="006316BB"/>
    <w:rsid w:val="006320DB"/>
    <w:rsid w:val="00632CDB"/>
    <w:rsid w:val="00634FD3"/>
    <w:rsid w:val="006363D7"/>
    <w:rsid w:val="00636A47"/>
    <w:rsid w:val="00636B47"/>
    <w:rsid w:val="00636BC8"/>
    <w:rsid w:val="00637389"/>
    <w:rsid w:val="00637599"/>
    <w:rsid w:val="00637C36"/>
    <w:rsid w:val="006404CF"/>
    <w:rsid w:val="00640F35"/>
    <w:rsid w:val="006418F6"/>
    <w:rsid w:val="00642A09"/>
    <w:rsid w:val="00644171"/>
    <w:rsid w:val="00646C4A"/>
    <w:rsid w:val="0064720D"/>
    <w:rsid w:val="00651345"/>
    <w:rsid w:val="00653B29"/>
    <w:rsid w:val="00654A0D"/>
    <w:rsid w:val="00654A69"/>
    <w:rsid w:val="0065559D"/>
    <w:rsid w:val="00655AEC"/>
    <w:rsid w:val="00655DBB"/>
    <w:rsid w:val="00656643"/>
    <w:rsid w:val="006574E2"/>
    <w:rsid w:val="006578F3"/>
    <w:rsid w:val="0066098E"/>
    <w:rsid w:val="0066181E"/>
    <w:rsid w:val="00664FF1"/>
    <w:rsid w:val="00665683"/>
    <w:rsid w:val="006661BB"/>
    <w:rsid w:val="006715C5"/>
    <w:rsid w:val="00672484"/>
    <w:rsid w:val="00672540"/>
    <w:rsid w:val="006727E9"/>
    <w:rsid w:val="0067294F"/>
    <w:rsid w:val="00673B6D"/>
    <w:rsid w:val="00673CCD"/>
    <w:rsid w:val="0067423C"/>
    <w:rsid w:val="00674472"/>
    <w:rsid w:val="00675007"/>
    <w:rsid w:val="00676863"/>
    <w:rsid w:val="00676D8E"/>
    <w:rsid w:val="00677C0A"/>
    <w:rsid w:val="006817C1"/>
    <w:rsid w:val="00682C7C"/>
    <w:rsid w:val="00682D6C"/>
    <w:rsid w:val="00683D05"/>
    <w:rsid w:val="006846C6"/>
    <w:rsid w:val="00684CB9"/>
    <w:rsid w:val="0068526A"/>
    <w:rsid w:val="00685E0D"/>
    <w:rsid w:val="006904FB"/>
    <w:rsid w:val="00691118"/>
    <w:rsid w:val="00691271"/>
    <w:rsid w:val="00691651"/>
    <w:rsid w:val="006920B9"/>
    <w:rsid w:val="00692508"/>
    <w:rsid w:val="00692EAB"/>
    <w:rsid w:val="0069306E"/>
    <w:rsid w:val="00694945"/>
    <w:rsid w:val="00695926"/>
    <w:rsid w:val="00696A47"/>
    <w:rsid w:val="00697015"/>
    <w:rsid w:val="006A0836"/>
    <w:rsid w:val="006A096D"/>
    <w:rsid w:val="006A0A77"/>
    <w:rsid w:val="006A1F4D"/>
    <w:rsid w:val="006A277B"/>
    <w:rsid w:val="006A3661"/>
    <w:rsid w:val="006A4014"/>
    <w:rsid w:val="006A43E6"/>
    <w:rsid w:val="006A4A84"/>
    <w:rsid w:val="006A6D85"/>
    <w:rsid w:val="006B0A06"/>
    <w:rsid w:val="006B188A"/>
    <w:rsid w:val="006B1D06"/>
    <w:rsid w:val="006B425F"/>
    <w:rsid w:val="006B5438"/>
    <w:rsid w:val="006B5F75"/>
    <w:rsid w:val="006B613D"/>
    <w:rsid w:val="006B61E4"/>
    <w:rsid w:val="006B742D"/>
    <w:rsid w:val="006B7907"/>
    <w:rsid w:val="006C01E8"/>
    <w:rsid w:val="006C0FC4"/>
    <w:rsid w:val="006C1E81"/>
    <w:rsid w:val="006C28A1"/>
    <w:rsid w:val="006C2B6C"/>
    <w:rsid w:val="006C2E10"/>
    <w:rsid w:val="006C2F20"/>
    <w:rsid w:val="006C4D02"/>
    <w:rsid w:val="006C4E6D"/>
    <w:rsid w:val="006C5652"/>
    <w:rsid w:val="006D040B"/>
    <w:rsid w:val="006D0C20"/>
    <w:rsid w:val="006D1AA3"/>
    <w:rsid w:val="006D1E0B"/>
    <w:rsid w:val="006D1FF3"/>
    <w:rsid w:val="006D698D"/>
    <w:rsid w:val="006D6ED3"/>
    <w:rsid w:val="006D73DE"/>
    <w:rsid w:val="006E0D33"/>
    <w:rsid w:val="006E11C4"/>
    <w:rsid w:val="006E2740"/>
    <w:rsid w:val="006E32EF"/>
    <w:rsid w:val="006E3392"/>
    <w:rsid w:val="006E375F"/>
    <w:rsid w:val="006E457C"/>
    <w:rsid w:val="006E4635"/>
    <w:rsid w:val="006E50C5"/>
    <w:rsid w:val="006E78BC"/>
    <w:rsid w:val="006F174B"/>
    <w:rsid w:val="006F3709"/>
    <w:rsid w:val="006F56AE"/>
    <w:rsid w:val="006F7170"/>
    <w:rsid w:val="006F7948"/>
    <w:rsid w:val="006F7A91"/>
    <w:rsid w:val="007003CF"/>
    <w:rsid w:val="00700CF1"/>
    <w:rsid w:val="007039C3"/>
    <w:rsid w:val="007051A2"/>
    <w:rsid w:val="00705705"/>
    <w:rsid w:val="007069FC"/>
    <w:rsid w:val="00707D35"/>
    <w:rsid w:val="007115B4"/>
    <w:rsid w:val="00711B11"/>
    <w:rsid w:val="0071230D"/>
    <w:rsid w:val="00714F21"/>
    <w:rsid w:val="00715DCF"/>
    <w:rsid w:val="007164FD"/>
    <w:rsid w:val="007169CA"/>
    <w:rsid w:val="00716C74"/>
    <w:rsid w:val="00717F94"/>
    <w:rsid w:val="00720767"/>
    <w:rsid w:val="00722E39"/>
    <w:rsid w:val="007237C9"/>
    <w:rsid w:val="0072399D"/>
    <w:rsid w:val="00725269"/>
    <w:rsid w:val="007276DA"/>
    <w:rsid w:val="00727B2E"/>
    <w:rsid w:val="0073024A"/>
    <w:rsid w:val="007317EF"/>
    <w:rsid w:val="00731EFC"/>
    <w:rsid w:val="00732509"/>
    <w:rsid w:val="00732BD4"/>
    <w:rsid w:val="007339C7"/>
    <w:rsid w:val="00733B8F"/>
    <w:rsid w:val="0073619C"/>
    <w:rsid w:val="007364EA"/>
    <w:rsid w:val="0074043A"/>
    <w:rsid w:val="0074234A"/>
    <w:rsid w:val="007438EF"/>
    <w:rsid w:val="00743FD0"/>
    <w:rsid w:val="007452BD"/>
    <w:rsid w:val="0074720A"/>
    <w:rsid w:val="007508FD"/>
    <w:rsid w:val="00751B72"/>
    <w:rsid w:val="0075479B"/>
    <w:rsid w:val="00754CD0"/>
    <w:rsid w:val="00756067"/>
    <w:rsid w:val="00756B51"/>
    <w:rsid w:val="00757991"/>
    <w:rsid w:val="00757CB4"/>
    <w:rsid w:val="0076083B"/>
    <w:rsid w:val="00760FD9"/>
    <w:rsid w:val="00762114"/>
    <w:rsid w:val="0076316F"/>
    <w:rsid w:val="00764FAA"/>
    <w:rsid w:val="0076502F"/>
    <w:rsid w:val="007672BF"/>
    <w:rsid w:val="007674BB"/>
    <w:rsid w:val="00770C18"/>
    <w:rsid w:val="00771A27"/>
    <w:rsid w:val="00771A78"/>
    <w:rsid w:val="00771C77"/>
    <w:rsid w:val="00772161"/>
    <w:rsid w:val="00772599"/>
    <w:rsid w:val="00773831"/>
    <w:rsid w:val="007739B7"/>
    <w:rsid w:val="00773D51"/>
    <w:rsid w:val="00774467"/>
    <w:rsid w:val="00775A1D"/>
    <w:rsid w:val="007771D2"/>
    <w:rsid w:val="00780424"/>
    <w:rsid w:val="00780495"/>
    <w:rsid w:val="00780DA0"/>
    <w:rsid w:val="00782333"/>
    <w:rsid w:val="0078271F"/>
    <w:rsid w:val="00783525"/>
    <w:rsid w:val="007838A6"/>
    <w:rsid w:val="007860AB"/>
    <w:rsid w:val="00786214"/>
    <w:rsid w:val="00787799"/>
    <w:rsid w:val="00787C1A"/>
    <w:rsid w:val="0079210A"/>
    <w:rsid w:val="0079243A"/>
    <w:rsid w:val="007925BE"/>
    <w:rsid w:val="007938FC"/>
    <w:rsid w:val="007941F4"/>
    <w:rsid w:val="007947B9"/>
    <w:rsid w:val="00795262"/>
    <w:rsid w:val="00797988"/>
    <w:rsid w:val="00797E11"/>
    <w:rsid w:val="007A1CC7"/>
    <w:rsid w:val="007A266F"/>
    <w:rsid w:val="007A3FD5"/>
    <w:rsid w:val="007A48D6"/>
    <w:rsid w:val="007A675F"/>
    <w:rsid w:val="007A6DC4"/>
    <w:rsid w:val="007A6F41"/>
    <w:rsid w:val="007B0367"/>
    <w:rsid w:val="007B076D"/>
    <w:rsid w:val="007B0DF9"/>
    <w:rsid w:val="007B1AE2"/>
    <w:rsid w:val="007B32BA"/>
    <w:rsid w:val="007B33A0"/>
    <w:rsid w:val="007B3566"/>
    <w:rsid w:val="007B41B3"/>
    <w:rsid w:val="007B4565"/>
    <w:rsid w:val="007B4FA9"/>
    <w:rsid w:val="007B5412"/>
    <w:rsid w:val="007B754E"/>
    <w:rsid w:val="007B7E4E"/>
    <w:rsid w:val="007C03CE"/>
    <w:rsid w:val="007C08A2"/>
    <w:rsid w:val="007C28ED"/>
    <w:rsid w:val="007C3FA6"/>
    <w:rsid w:val="007C403C"/>
    <w:rsid w:val="007C4DE8"/>
    <w:rsid w:val="007C54BA"/>
    <w:rsid w:val="007C77B1"/>
    <w:rsid w:val="007D0314"/>
    <w:rsid w:val="007D0B97"/>
    <w:rsid w:val="007D4BDE"/>
    <w:rsid w:val="007D53D4"/>
    <w:rsid w:val="007D6BF8"/>
    <w:rsid w:val="007D70FA"/>
    <w:rsid w:val="007D7179"/>
    <w:rsid w:val="007E292A"/>
    <w:rsid w:val="007E2A96"/>
    <w:rsid w:val="007E34C5"/>
    <w:rsid w:val="007E44D4"/>
    <w:rsid w:val="007E54C1"/>
    <w:rsid w:val="007E5D9C"/>
    <w:rsid w:val="007E629F"/>
    <w:rsid w:val="007E6499"/>
    <w:rsid w:val="007E697A"/>
    <w:rsid w:val="007E7C11"/>
    <w:rsid w:val="007F0118"/>
    <w:rsid w:val="007F0F4B"/>
    <w:rsid w:val="007F185A"/>
    <w:rsid w:val="007F2AE8"/>
    <w:rsid w:val="007F2E10"/>
    <w:rsid w:val="007F3711"/>
    <w:rsid w:val="007F4357"/>
    <w:rsid w:val="007F5F19"/>
    <w:rsid w:val="007F6070"/>
    <w:rsid w:val="007F6740"/>
    <w:rsid w:val="007F6977"/>
    <w:rsid w:val="007F75FA"/>
    <w:rsid w:val="007F7811"/>
    <w:rsid w:val="00800256"/>
    <w:rsid w:val="0080117B"/>
    <w:rsid w:val="00801F9A"/>
    <w:rsid w:val="008021AD"/>
    <w:rsid w:val="008022EC"/>
    <w:rsid w:val="008023BE"/>
    <w:rsid w:val="008027C8"/>
    <w:rsid w:val="00803353"/>
    <w:rsid w:val="008041AF"/>
    <w:rsid w:val="00805197"/>
    <w:rsid w:val="00806194"/>
    <w:rsid w:val="00807A86"/>
    <w:rsid w:val="00810ED6"/>
    <w:rsid w:val="0081168E"/>
    <w:rsid w:val="008130A5"/>
    <w:rsid w:val="00814509"/>
    <w:rsid w:val="0081684A"/>
    <w:rsid w:val="00816FA5"/>
    <w:rsid w:val="00817A3B"/>
    <w:rsid w:val="00817D18"/>
    <w:rsid w:val="008217EB"/>
    <w:rsid w:val="00823153"/>
    <w:rsid w:val="008234C9"/>
    <w:rsid w:val="00823E0F"/>
    <w:rsid w:val="0082501A"/>
    <w:rsid w:val="008272E4"/>
    <w:rsid w:val="008273CB"/>
    <w:rsid w:val="00827870"/>
    <w:rsid w:val="00830680"/>
    <w:rsid w:val="00830E60"/>
    <w:rsid w:val="00831DF9"/>
    <w:rsid w:val="008324D4"/>
    <w:rsid w:val="0083336B"/>
    <w:rsid w:val="00833798"/>
    <w:rsid w:val="00833851"/>
    <w:rsid w:val="0083429C"/>
    <w:rsid w:val="008361FD"/>
    <w:rsid w:val="008362A3"/>
    <w:rsid w:val="008363D3"/>
    <w:rsid w:val="008366ED"/>
    <w:rsid w:val="00837161"/>
    <w:rsid w:val="0084007C"/>
    <w:rsid w:val="008407AA"/>
    <w:rsid w:val="00840F9C"/>
    <w:rsid w:val="008420BE"/>
    <w:rsid w:val="0084285F"/>
    <w:rsid w:val="00842B5F"/>
    <w:rsid w:val="00843363"/>
    <w:rsid w:val="00843B7B"/>
    <w:rsid w:val="00844B08"/>
    <w:rsid w:val="00844E0A"/>
    <w:rsid w:val="0084685D"/>
    <w:rsid w:val="00850474"/>
    <w:rsid w:val="00851BCB"/>
    <w:rsid w:val="008547EE"/>
    <w:rsid w:val="00856A96"/>
    <w:rsid w:val="0086141F"/>
    <w:rsid w:val="0086172E"/>
    <w:rsid w:val="00863054"/>
    <w:rsid w:val="008630DC"/>
    <w:rsid w:val="0086345C"/>
    <w:rsid w:val="00863A0F"/>
    <w:rsid w:val="00864CA4"/>
    <w:rsid w:val="008654AB"/>
    <w:rsid w:val="00865686"/>
    <w:rsid w:val="00865764"/>
    <w:rsid w:val="00866812"/>
    <w:rsid w:val="0086779B"/>
    <w:rsid w:val="00867C2C"/>
    <w:rsid w:val="00867E14"/>
    <w:rsid w:val="00871548"/>
    <w:rsid w:val="00873025"/>
    <w:rsid w:val="00875C1E"/>
    <w:rsid w:val="00875E7F"/>
    <w:rsid w:val="00880139"/>
    <w:rsid w:val="00880ED6"/>
    <w:rsid w:val="00880F1A"/>
    <w:rsid w:val="0088109B"/>
    <w:rsid w:val="00881267"/>
    <w:rsid w:val="008818DB"/>
    <w:rsid w:val="00882683"/>
    <w:rsid w:val="00883A3B"/>
    <w:rsid w:val="00883D28"/>
    <w:rsid w:val="00884061"/>
    <w:rsid w:val="0088612C"/>
    <w:rsid w:val="00886398"/>
    <w:rsid w:val="00886611"/>
    <w:rsid w:val="00886839"/>
    <w:rsid w:val="00887177"/>
    <w:rsid w:val="008872EF"/>
    <w:rsid w:val="0089050B"/>
    <w:rsid w:val="0089078A"/>
    <w:rsid w:val="00892E52"/>
    <w:rsid w:val="0089574D"/>
    <w:rsid w:val="00895BE4"/>
    <w:rsid w:val="00895DA2"/>
    <w:rsid w:val="00895DED"/>
    <w:rsid w:val="00896911"/>
    <w:rsid w:val="00896D58"/>
    <w:rsid w:val="00897A96"/>
    <w:rsid w:val="008A1B78"/>
    <w:rsid w:val="008A232E"/>
    <w:rsid w:val="008A35F5"/>
    <w:rsid w:val="008A3924"/>
    <w:rsid w:val="008A392A"/>
    <w:rsid w:val="008A3B37"/>
    <w:rsid w:val="008A5514"/>
    <w:rsid w:val="008A5A48"/>
    <w:rsid w:val="008A6145"/>
    <w:rsid w:val="008A65D7"/>
    <w:rsid w:val="008A6EDB"/>
    <w:rsid w:val="008A74A1"/>
    <w:rsid w:val="008B1FE2"/>
    <w:rsid w:val="008B22A2"/>
    <w:rsid w:val="008B3F4C"/>
    <w:rsid w:val="008B5C2C"/>
    <w:rsid w:val="008B776C"/>
    <w:rsid w:val="008B796B"/>
    <w:rsid w:val="008C01F4"/>
    <w:rsid w:val="008C0AF5"/>
    <w:rsid w:val="008C11C1"/>
    <w:rsid w:val="008C1BBC"/>
    <w:rsid w:val="008C24C5"/>
    <w:rsid w:val="008C2761"/>
    <w:rsid w:val="008C63A6"/>
    <w:rsid w:val="008C6D10"/>
    <w:rsid w:val="008C6E30"/>
    <w:rsid w:val="008C7D83"/>
    <w:rsid w:val="008D02C0"/>
    <w:rsid w:val="008D1407"/>
    <w:rsid w:val="008D33EB"/>
    <w:rsid w:val="008D3C15"/>
    <w:rsid w:val="008D40C7"/>
    <w:rsid w:val="008D4334"/>
    <w:rsid w:val="008D50B5"/>
    <w:rsid w:val="008D7DF1"/>
    <w:rsid w:val="008D7E22"/>
    <w:rsid w:val="008E04EE"/>
    <w:rsid w:val="008E0BF5"/>
    <w:rsid w:val="008E167A"/>
    <w:rsid w:val="008E2651"/>
    <w:rsid w:val="008E379D"/>
    <w:rsid w:val="008E3D0F"/>
    <w:rsid w:val="008E3F90"/>
    <w:rsid w:val="008E5629"/>
    <w:rsid w:val="008E6922"/>
    <w:rsid w:val="008E71B7"/>
    <w:rsid w:val="008F175F"/>
    <w:rsid w:val="008F1776"/>
    <w:rsid w:val="008F1B04"/>
    <w:rsid w:val="008F2512"/>
    <w:rsid w:val="008F2EDF"/>
    <w:rsid w:val="008F3DA2"/>
    <w:rsid w:val="008F433B"/>
    <w:rsid w:val="008F5C44"/>
    <w:rsid w:val="008F6036"/>
    <w:rsid w:val="008F6622"/>
    <w:rsid w:val="008F7426"/>
    <w:rsid w:val="008F75AF"/>
    <w:rsid w:val="00900169"/>
    <w:rsid w:val="0090039B"/>
    <w:rsid w:val="00901747"/>
    <w:rsid w:val="00901A72"/>
    <w:rsid w:val="00902C19"/>
    <w:rsid w:val="00902E6F"/>
    <w:rsid w:val="00902FB1"/>
    <w:rsid w:val="009030D1"/>
    <w:rsid w:val="00903BA6"/>
    <w:rsid w:val="00904172"/>
    <w:rsid w:val="00904A5B"/>
    <w:rsid w:val="00905264"/>
    <w:rsid w:val="00905BE1"/>
    <w:rsid w:val="00905EDF"/>
    <w:rsid w:val="0090634D"/>
    <w:rsid w:val="00906C57"/>
    <w:rsid w:val="00906EE4"/>
    <w:rsid w:val="00907F13"/>
    <w:rsid w:val="009107A6"/>
    <w:rsid w:val="0091278D"/>
    <w:rsid w:val="0091284D"/>
    <w:rsid w:val="00913549"/>
    <w:rsid w:val="00914880"/>
    <w:rsid w:val="00914F18"/>
    <w:rsid w:val="00915CEB"/>
    <w:rsid w:val="00916518"/>
    <w:rsid w:val="00916DA6"/>
    <w:rsid w:val="009172BE"/>
    <w:rsid w:val="009177D0"/>
    <w:rsid w:val="00917C50"/>
    <w:rsid w:val="009205A8"/>
    <w:rsid w:val="009222F1"/>
    <w:rsid w:val="009227AB"/>
    <w:rsid w:val="009235B0"/>
    <w:rsid w:val="00924EB8"/>
    <w:rsid w:val="00925107"/>
    <w:rsid w:val="00926F91"/>
    <w:rsid w:val="00927959"/>
    <w:rsid w:val="009305C1"/>
    <w:rsid w:val="009318F5"/>
    <w:rsid w:val="00932414"/>
    <w:rsid w:val="00932BFE"/>
    <w:rsid w:val="00932DBC"/>
    <w:rsid w:val="00935132"/>
    <w:rsid w:val="00936260"/>
    <w:rsid w:val="009373C2"/>
    <w:rsid w:val="00941559"/>
    <w:rsid w:val="00941BB9"/>
    <w:rsid w:val="0094212C"/>
    <w:rsid w:val="009422B7"/>
    <w:rsid w:val="0094294F"/>
    <w:rsid w:val="00943119"/>
    <w:rsid w:val="00945AC7"/>
    <w:rsid w:val="009465DE"/>
    <w:rsid w:val="009473E7"/>
    <w:rsid w:val="00950D4C"/>
    <w:rsid w:val="00950ECD"/>
    <w:rsid w:val="00951ABB"/>
    <w:rsid w:val="00952499"/>
    <w:rsid w:val="00953A9A"/>
    <w:rsid w:val="009562F7"/>
    <w:rsid w:val="00956F06"/>
    <w:rsid w:val="009578B2"/>
    <w:rsid w:val="00960410"/>
    <w:rsid w:val="00960808"/>
    <w:rsid w:val="00963FFE"/>
    <w:rsid w:val="009648D2"/>
    <w:rsid w:val="00965279"/>
    <w:rsid w:val="0096534B"/>
    <w:rsid w:val="00965972"/>
    <w:rsid w:val="00966FBC"/>
    <w:rsid w:val="00967448"/>
    <w:rsid w:val="009709E9"/>
    <w:rsid w:val="00970A0C"/>
    <w:rsid w:val="0097210E"/>
    <w:rsid w:val="0097307E"/>
    <w:rsid w:val="00973AC3"/>
    <w:rsid w:val="00973DB6"/>
    <w:rsid w:val="00974410"/>
    <w:rsid w:val="009750B7"/>
    <w:rsid w:val="009759F0"/>
    <w:rsid w:val="009760B2"/>
    <w:rsid w:val="009805ED"/>
    <w:rsid w:val="009819B5"/>
    <w:rsid w:val="00981B78"/>
    <w:rsid w:val="00982DE9"/>
    <w:rsid w:val="009841FD"/>
    <w:rsid w:val="00984550"/>
    <w:rsid w:val="009866CE"/>
    <w:rsid w:val="009868FB"/>
    <w:rsid w:val="009869FD"/>
    <w:rsid w:val="00986C7B"/>
    <w:rsid w:val="0098720C"/>
    <w:rsid w:val="00990FE2"/>
    <w:rsid w:val="009915B8"/>
    <w:rsid w:val="009918C1"/>
    <w:rsid w:val="00992CE1"/>
    <w:rsid w:val="009938FC"/>
    <w:rsid w:val="00994DAB"/>
    <w:rsid w:val="009968B2"/>
    <w:rsid w:val="009968EB"/>
    <w:rsid w:val="0099759F"/>
    <w:rsid w:val="00997914"/>
    <w:rsid w:val="00997B0D"/>
    <w:rsid w:val="00997E60"/>
    <w:rsid w:val="009A0E66"/>
    <w:rsid w:val="009A1802"/>
    <w:rsid w:val="009A2332"/>
    <w:rsid w:val="009A238C"/>
    <w:rsid w:val="009A4494"/>
    <w:rsid w:val="009A4D5C"/>
    <w:rsid w:val="009A4DD9"/>
    <w:rsid w:val="009A54C5"/>
    <w:rsid w:val="009A6307"/>
    <w:rsid w:val="009A76B2"/>
    <w:rsid w:val="009A76CD"/>
    <w:rsid w:val="009B0162"/>
    <w:rsid w:val="009B10B1"/>
    <w:rsid w:val="009B1468"/>
    <w:rsid w:val="009B148B"/>
    <w:rsid w:val="009B1841"/>
    <w:rsid w:val="009B29EB"/>
    <w:rsid w:val="009B4B20"/>
    <w:rsid w:val="009B5492"/>
    <w:rsid w:val="009B6209"/>
    <w:rsid w:val="009B799A"/>
    <w:rsid w:val="009C00BA"/>
    <w:rsid w:val="009C0207"/>
    <w:rsid w:val="009C0F13"/>
    <w:rsid w:val="009C0FC2"/>
    <w:rsid w:val="009C3097"/>
    <w:rsid w:val="009C4D7B"/>
    <w:rsid w:val="009C57B2"/>
    <w:rsid w:val="009D0274"/>
    <w:rsid w:val="009D03C4"/>
    <w:rsid w:val="009D07B2"/>
    <w:rsid w:val="009D0EEF"/>
    <w:rsid w:val="009D0F5E"/>
    <w:rsid w:val="009D1605"/>
    <w:rsid w:val="009D160E"/>
    <w:rsid w:val="009D2954"/>
    <w:rsid w:val="009D3592"/>
    <w:rsid w:val="009D3CC1"/>
    <w:rsid w:val="009D4D80"/>
    <w:rsid w:val="009D4E75"/>
    <w:rsid w:val="009D513B"/>
    <w:rsid w:val="009D585B"/>
    <w:rsid w:val="009D6060"/>
    <w:rsid w:val="009D6DAC"/>
    <w:rsid w:val="009D743C"/>
    <w:rsid w:val="009D7F57"/>
    <w:rsid w:val="009E28C1"/>
    <w:rsid w:val="009E2A8B"/>
    <w:rsid w:val="009E4A86"/>
    <w:rsid w:val="009E5AAE"/>
    <w:rsid w:val="009E5FD2"/>
    <w:rsid w:val="009E768E"/>
    <w:rsid w:val="009F0225"/>
    <w:rsid w:val="009F17DE"/>
    <w:rsid w:val="009F232D"/>
    <w:rsid w:val="009F31D8"/>
    <w:rsid w:val="009F44BE"/>
    <w:rsid w:val="009F4F92"/>
    <w:rsid w:val="009F4FD3"/>
    <w:rsid w:val="009F5042"/>
    <w:rsid w:val="009F5716"/>
    <w:rsid w:val="009F787B"/>
    <w:rsid w:val="00A012F3"/>
    <w:rsid w:val="00A01775"/>
    <w:rsid w:val="00A01829"/>
    <w:rsid w:val="00A01993"/>
    <w:rsid w:val="00A01A35"/>
    <w:rsid w:val="00A020FB"/>
    <w:rsid w:val="00A02261"/>
    <w:rsid w:val="00A02EEA"/>
    <w:rsid w:val="00A0354D"/>
    <w:rsid w:val="00A041E2"/>
    <w:rsid w:val="00A053FA"/>
    <w:rsid w:val="00A06397"/>
    <w:rsid w:val="00A0650F"/>
    <w:rsid w:val="00A07448"/>
    <w:rsid w:val="00A10106"/>
    <w:rsid w:val="00A125D1"/>
    <w:rsid w:val="00A12998"/>
    <w:rsid w:val="00A12ED6"/>
    <w:rsid w:val="00A137E3"/>
    <w:rsid w:val="00A16310"/>
    <w:rsid w:val="00A20361"/>
    <w:rsid w:val="00A2058C"/>
    <w:rsid w:val="00A20750"/>
    <w:rsid w:val="00A212A8"/>
    <w:rsid w:val="00A21A55"/>
    <w:rsid w:val="00A21BA1"/>
    <w:rsid w:val="00A22B2E"/>
    <w:rsid w:val="00A239AB"/>
    <w:rsid w:val="00A23E1D"/>
    <w:rsid w:val="00A249CC"/>
    <w:rsid w:val="00A251A4"/>
    <w:rsid w:val="00A25427"/>
    <w:rsid w:val="00A26F69"/>
    <w:rsid w:val="00A27C7C"/>
    <w:rsid w:val="00A27CF6"/>
    <w:rsid w:val="00A30582"/>
    <w:rsid w:val="00A31DBE"/>
    <w:rsid w:val="00A31FC4"/>
    <w:rsid w:val="00A32926"/>
    <w:rsid w:val="00A32AE2"/>
    <w:rsid w:val="00A3323B"/>
    <w:rsid w:val="00A33AC6"/>
    <w:rsid w:val="00A33CED"/>
    <w:rsid w:val="00A35DA3"/>
    <w:rsid w:val="00A36A71"/>
    <w:rsid w:val="00A37519"/>
    <w:rsid w:val="00A37D25"/>
    <w:rsid w:val="00A4027C"/>
    <w:rsid w:val="00A42619"/>
    <w:rsid w:val="00A427DB"/>
    <w:rsid w:val="00A42850"/>
    <w:rsid w:val="00A438AD"/>
    <w:rsid w:val="00A45AE7"/>
    <w:rsid w:val="00A4635A"/>
    <w:rsid w:val="00A475FC"/>
    <w:rsid w:val="00A5005B"/>
    <w:rsid w:val="00A5355B"/>
    <w:rsid w:val="00A53748"/>
    <w:rsid w:val="00A53790"/>
    <w:rsid w:val="00A53B9B"/>
    <w:rsid w:val="00A55772"/>
    <w:rsid w:val="00A55B94"/>
    <w:rsid w:val="00A56170"/>
    <w:rsid w:val="00A56543"/>
    <w:rsid w:val="00A568A0"/>
    <w:rsid w:val="00A571CC"/>
    <w:rsid w:val="00A61A31"/>
    <w:rsid w:val="00A61C83"/>
    <w:rsid w:val="00A627A6"/>
    <w:rsid w:val="00A63305"/>
    <w:rsid w:val="00A6596B"/>
    <w:rsid w:val="00A66D08"/>
    <w:rsid w:val="00A66E57"/>
    <w:rsid w:val="00A67F6B"/>
    <w:rsid w:val="00A70D8D"/>
    <w:rsid w:val="00A71D57"/>
    <w:rsid w:val="00A7241C"/>
    <w:rsid w:val="00A73C42"/>
    <w:rsid w:val="00A73D1E"/>
    <w:rsid w:val="00A754D5"/>
    <w:rsid w:val="00A75AA1"/>
    <w:rsid w:val="00A7699D"/>
    <w:rsid w:val="00A76E8D"/>
    <w:rsid w:val="00A80372"/>
    <w:rsid w:val="00A804DC"/>
    <w:rsid w:val="00A8173B"/>
    <w:rsid w:val="00A81AF2"/>
    <w:rsid w:val="00A828AE"/>
    <w:rsid w:val="00A82A65"/>
    <w:rsid w:val="00A82F9A"/>
    <w:rsid w:val="00A8431C"/>
    <w:rsid w:val="00A8676C"/>
    <w:rsid w:val="00A86919"/>
    <w:rsid w:val="00A907EA"/>
    <w:rsid w:val="00A91022"/>
    <w:rsid w:val="00A91680"/>
    <w:rsid w:val="00A921E6"/>
    <w:rsid w:val="00A9327F"/>
    <w:rsid w:val="00A940B1"/>
    <w:rsid w:val="00A94A79"/>
    <w:rsid w:val="00A952A0"/>
    <w:rsid w:val="00A974CE"/>
    <w:rsid w:val="00A97FE7"/>
    <w:rsid w:val="00AA0950"/>
    <w:rsid w:val="00AA0C0B"/>
    <w:rsid w:val="00AA0F06"/>
    <w:rsid w:val="00AA0FC2"/>
    <w:rsid w:val="00AA2A0F"/>
    <w:rsid w:val="00AA2AB7"/>
    <w:rsid w:val="00AA346A"/>
    <w:rsid w:val="00AA3DEE"/>
    <w:rsid w:val="00AA4A80"/>
    <w:rsid w:val="00AA691B"/>
    <w:rsid w:val="00AA79FD"/>
    <w:rsid w:val="00AB22C9"/>
    <w:rsid w:val="00AB2716"/>
    <w:rsid w:val="00AB317A"/>
    <w:rsid w:val="00AB5F32"/>
    <w:rsid w:val="00AB62D0"/>
    <w:rsid w:val="00AB642D"/>
    <w:rsid w:val="00AB7021"/>
    <w:rsid w:val="00AC1A02"/>
    <w:rsid w:val="00AC212A"/>
    <w:rsid w:val="00AC2481"/>
    <w:rsid w:val="00AC329D"/>
    <w:rsid w:val="00AC542B"/>
    <w:rsid w:val="00AC59B0"/>
    <w:rsid w:val="00AC6498"/>
    <w:rsid w:val="00AC6D38"/>
    <w:rsid w:val="00AD006A"/>
    <w:rsid w:val="00AD231B"/>
    <w:rsid w:val="00AD2545"/>
    <w:rsid w:val="00AD2644"/>
    <w:rsid w:val="00AD3D95"/>
    <w:rsid w:val="00AD3F3B"/>
    <w:rsid w:val="00AD5640"/>
    <w:rsid w:val="00AD595B"/>
    <w:rsid w:val="00AD62D8"/>
    <w:rsid w:val="00AD7850"/>
    <w:rsid w:val="00AE0CD4"/>
    <w:rsid w:val="00AE0DB8"/>
    <w:rsid w:val="00AE11F0"/>
    <w:rsid w:val="00AE70E1"/>
    <w:rsid w:val="00AE7547"/>
    <w:rsid w:val="00AF07A8"/>
    <w:rsid w:val="00AF2609"/>
    <w:rsid w:val="00AF388C"/>
    <w:rsid w:val="00AF50B5"/>
    <w:rsid w:val="00AF51FC"/>
    <w:rsid w:val="00AF53D8"/>
    <w:rsid w:val="00AF546C"/>
    <w:rsid w:val="00AF54F3"/>
    <w:rsid w:val="00AF6184"/>
    <w:rsid w:val="00AF7433"/>
    <w:rsid w:val="00AF7460"/>
    <w:rsid w:val="00AF7673"/>
    <w:rsid w:val="00AF770C"/>
    <w:rsid w:val="00AF7AB5"/>
    <w:rsid w:val="00B005AA"/>
    <w:rsid w:val="00B00991"/>
    <w:rsid w:val="00B0197A"/>
    <w:rsid w:val="00B03069"/>
    <w:rsid w:val="00B03240"/>
    <w:rsid w:val="00B03775"/>
    <w:rsid w:val="00B03E1F"/>
    <w:rsid w:val="00B04400"/>
    <w:rsid w:val="00B045B8"/>
    <w:rsid w:val="00B04A61"/>
    <w:rsid w:val="00B0608B"/>
    <w:rsid w:val="00B07FAF"/>
    <w:rsid w:val="00B112D7"/>
    <w:rsid w:val="00B11644"/>
    <w:rsid w:val="00B11F16"/>
    <w:rsid w:val="00B1355B"/>
    <w:rsid w:val="00B14579"/>
    <w:rsid w:val="00B14ABD"/>
    <w:rsid w:val="00B1521F"/>
    <w:rsid w:val="00B1776D"/>
    <w:rsid w:val="00B17F52"/>
    <w:rsid w:val="00B211D9"/>
    <w:rsid w:val="00B21237"/>
    <w:rsid w:val="00B21E27"/>
    <w:rsid w:val="00B2268B"/>
    <w:rsid w:val="00B23716"/>
    <w:rsid w:val="00B23A01"/>
    <w:rsid w:val="00B23A8C"/>
    <w:rsid w:val="00B24040"/>
    <w:rsid w:val="00B25F93"/>
    <w:rsid w:val="00B26302"/>
    <w:rsid w:val="00B27A17"/>
    <w:rsid w:val="00B27FBC"/>
    <w:rsid w:val="00B30F72"/>
    <w:rsid w:val="00B3212F"/>
    <w:rsid w:val="00B32C2F"/>
    <w:rsid w:val="00B33A39"/>
    <w:rsid w:val="00B3459F"/>
    <w:rsid w:val="00B34D32"/>
    <w:rsid w:val="00B351D4"/>
    <w:rsid w:val="00B35634"/>
    <w:rsid w:val="00B3573A"/>
    <w:rsid w:val="00B40A67"/>
    <w:rsid w:val="00B4468D"/>
    <w:rsid w:val="00B45946"/>
    <w:rsid w:val="00B45EF0"/>
    <w:rsid w:val="00B466AE"/>
    <w:rsid w:val="00B47CF9"/>
    <w:rsid w:val="00B50536"/>
    <w:rsid w:val="00B528E4"/>
    <w:rsid w:val="00B52AAC"/>
    <w:rsid w:val="00B5403B"/>
    <w:rsid w:val="00B545E5"/>
    <w:rsid w:val="00B54821"/>
    <w:rsid w:val="00B61F52"/>
    <w:rsid w:val="00B62696"/>
    <w:rsid w:val="00B629C0"/>
    <w:rsid w:val="00B63613"/>
    <w:rsid w:val="00B648F9"/>
    <w:rsid w:val="00B6504E"/>
    <w:rsid w:val="00B67265"/>
    <w:rsid w:val="00B710B6"/>
    <w:rsid w:val="00B71D8A"/>
    <w:rsid w:val="00B72965"/>
    <w:rsid w:val="00B72B96"/>
    <w:rsid w:val="00B72E58"/>
    <w:rsid w:val="00B7316B"/>
    <w:rsid w:val="00B73745"/>
    <w:rsid w:val="00B74EE5"/>
    <w:rsid w:val="00B7586D"/>
    <w:rsid w:val="00B75CCA"/>
    <w:rsid w:val="00B75EB0"/>
    <w:rsid w:val="00B80276"/>
    <w:rsid w:val="00B8178B"/>
    <w:rsid w:val="00B8529D"/>
    <w:rsid w:val="00B87A20"/>
    <w:rsid w:val="00B90D7D"/>
    <w:rsid w:val="00B91A53"/>
    <w:rsid w:val="00B92C4E"/>
    <w:rsid w:val="00B93034"/>
    <w:rsid w:val="00B93A6A"/>
    <w:rsid w:val="00B964A7"/>
    <w:rsid w:val="00B96C86"/>
    <w:rsid w:val="00B9788D"/>
    <w:rsid w:val="00BA0FD5"/>
    <w:rsid w:val="00BA223B"/>
    <w:rsid w:val="00BA2864"/>
    <w:rsid w:val="00BA2A18"/>
    <w:rsid w:val="00BA2ACB"/>
    <w:rsid w:val="00BA3702"/>
    <w:rsid w:val="00BA3E74"/>
    <w:rsid w:val="00BA62AE"/>
    <w:rsid w:val="00BA6B4E"/>
    <w:rsid w:val="00BA7405"/>
    <w:rsid w:val="00BA754A"/>
    <w:rsid w:val="00BA7A63"/>
    <w:rsid w:val="00BB2382"/>
    <w:rsid w:val="00BB276B"/>
    <w:rsid w:val="00BB3877"/>
    <w:rsid w:val="00BB46F0"/>
    <w:rsid w:val="00BB564E"/>
    <w:rsid w:val="00BB5B79"/>
    <w:rsid w:val="00BB5F8C"/>
    <w:rsid w:val="00BB6744"/>
    <w:rsid w:val="00BC1287"/>
    <w:rsid w:val="00BC1AA5"/>
    <w:rsid w:val="00BC234D"/>
    <w:rsid w:val="00BC2563"/>
    <w:rsid w:val="00BC2772"/>
    <w:rsid w:val="00BC28E6"/>
    <w:rsid w:val="00BC3B38"/>
    <w:rsid w:val="00BC4CB6"/>
    <w:rsid w:val="00BC4D6E"/>
    <w:rsid w:val="00BC5579"/>
    <w:rsid w:val="00BC55C0"/>
    <w:rsid w:val="00BC5941"/>
    <w:rsid w:val="00BC7947"/>
    <w:rsid w:val="00BC7DDD"/>
    <w:rsid w:val="00BC7E6A"/>
    <w:rsid w:val="00BD06C5"/>
    <w:rsid w:val="00BD19B0"/>
    <w:rsid w:val="00BD21B7"/>
    <w:rsid w:val="00BD24D1"/>
    <w:rsid w:val="00BD279E"/>
    <w:rsid w:val="00BD27A1"/>
    <w:rsid w:val="00BD2A9B"/>
    <w:rsid w:val="00BD3648"/>
    <w:rsid w:val="00BD457B"/>
    <w:rsid w:val="00BD52C3"/>
    <w:rsid w:val="00BD557F"/>
    <w:rsid w:val="00BD5B13"/>
    <w:rsid w:val="00BD5BCC"/>
    <w:rsid w:val="00BD6784"/>
    <w:rsid w:val="00BD72B8"/>
    <w:rsid w:val="00BE0835"/>
    <w:rsid w:val="00BE09C5"/>
    <w:rsid w:val="00BE4060"/>
    <w:rsid w:val="00BE4562"/>
    <w:rsid w:val="00BE49E9"/>
    <w:rsid w:val="00BE5CF4"/>
    <w:rsid w:val="00BE61CD"/>
    <w:rsid w:val="00BE6B12"/>
    <w:rsid w:val="00BE6BA9"/>
    <w:rsid w:val="00BE72CF"/>
    <w:rsid w:val="00BE7FED"/>
    <w:rsid w:val="00BF0931"/>
    <w:rsid w:val="00BF0944"/>
    <w:rsid w:val="00BF2E58"/>
    <w:rsid w:val="00BF2FF3"/>
    <w:rsid w:val="00BF3725"/>
    <w:rsid w:val="00BF4637"/>
    <w:rsid w:val="00BF48D4"/>
    <w:rsid w:val="00BF5677"/>
    <w:rsid w:val="00BF5BD6"/>
    <w:rsid w:val="00BF60F5"/>
    <w:rsid w:val="00BF6D10"/>
    <w:rsid w:val="00BF75BD"/>
    <w:rsid w:val="00BF7BE0"/>
    <w:rsid w:val="00C003E0"/>
    <w:rsid w:val="00C01AB5"/>
    <w:rsid w:val="00C02D5D"/>
    <w:rsid w:val="00C036FA"/>
    <w:rsid w:val="00C05151"/>
    <w:rsid w:val="00C061A7"/>
    <w:rsid w:val="00C06E21"/>
    <w:rsid w:val="00C108C7"/>
    <w:rsid w:val="00C10A60"/>
    <w:rsid w:val="00C115D2"/>
    <w:rsid w:val="00C11AB5"/>
    <w:rsid w:val="00C1204C"/>
    <w:rsid w:val="00C12615"/>
    <w:rsid w:val="00C132EF"/>
    <w:rsid w:val="00C142DC"/>
    <w:rsid w:val="00C15F5C"/>
    <w:rsid w:val="00C172E3"/>
    <w:rsid w:val="00C20660"/>
    <w:rsid w:val="00C20C75"/>
    <w:rsid w:val="00C2297D"/>
    <w:rsid w:val="00C2346D"/>
    <w:rsid w:val="00C2463E"/>
    <w:rsid w:val="00C24751"/>
    <w:rsid w:val="00C24AB6"/>
    <w:rsid w:val="00C25443"/>
    <w:rsid w:val="00C254F7"/>
    <w:rsid w:val="00C25E21"/>
    <w:rsid w:val="00C2604D"/>
    <w:rsid w:val="00C26206"/>
    <w:rsid w:val="00C2629A"/>
    <w:rsid w:val="00C27C65"/>
    <w:rsid w:val="00C27E04"/>
    <w:rsid w:val="00C313F5"/>
    <w:rsid w:val="00C327F4"/>
    <w:rsid w:val="00C34643"/>
    <w:rsid w:val="00C34C97"/>
    <w:rsid w:val="00C34FED"/>
    <w:rsid w:val="00C350A8"/>
    <w:rsid w:val="00C35217"/>
    <w:rsid w:val="00C35832"/>
    <w:rsid w:val="00C3583F"/>
    <w:rsid w:val="00C3588A"/>
    <w:rsid w:val="00C361E9"/>
    <w:rsid w:val="00C367EE"/>
    <w:rsid w:val="00C4001F"/>
    <w:rsid w:val="00C40113"/>
    <w:rsid w:val="00C4031B"/>
    <w:rsid w:val="00C40BF3"/>
    <w:rsid w:val="00C41134"/>
    <w:rsid w:val="00C4149F"/>
    <w:rsid w:val="00C41B35"/>
    <w:rsid w:val="00C44706"/>
    <w:rsid w:val="00C46CE8"/>
    <w:rsid w:val="00C47096"/>
    <w:rsid w:val="00C474DB"/>
    <w:rsid w:val="00C50DA3"/>
    <w:rsid w:val="00C5228B"/>
    <w:rsid w:val="00C54271"/>
    <w:rsid w:val="00C54D8E"/>
    <w:rsid w:val="00C563E1"/>
    <w:rsid w:val="00C603E3"/>
    <w:rsid w:val="00C61ADC"/>
    <w:rsid w:val="00C62ADF"/>
    <w:rsid w:val="00C62EDB"/>
    <w:rsid w:val="00C65B2B"/>
    <w:rsid w:val="00C660CF"/>
    <w:rsid w:val="00C679F4"/>
    <w:rsid w:val="00C704F9"/>
    <w:rsid w:val="00C70B62"/>
    <w:rsid w:val="00C72003"/>
    <w:rsid w:val="00C72D54"/>
    <w:rsid w:val="00C7394E"/>
    <w:rsid w:val="00C75DE9"/>
    <w:rsid w:val="00C80782"/>
    <w:rsid w:val="00C824B6"/>
    <w:rsid w:val="00C826BC"/>
    <w:rsid w:val="00C838B2"/>
    <w:rsid w:val="00C84492"/>
    <w:rsid w:val="00C84D66"/>
    <w:rsid w:val="00C87268"/>
    <w:rsid w:val="00C876BB"/>
    <w:rsid w:val="00C87E48"/>
    <w:rsid w:val="00C87EE3"/>
    <w:rsid w:val="00C90140"/>
    <w:rsid w:val="00C906DC"/>
    <w:rsid w:val="00C925CE"/>
    <w:rsid w:val="00C93E1E"/>
    <w:rsid w:val="00C94112"/>
    <w:rsid w:val="00C95A45"/>
    <w:rsid w:val="00C97185"/>
    <w:rsid w:val="00C9765B"/>
    <w:rsid w:val="00C97B32"/>
    <w:rsid w:val="00CA0B71"/>
    <w:rsid w:val="00CA0C14"/>
    <w:rsid w:val="00CA30AE"/>
    <w:rsid w:val="00CA61A9"/>
    <w:rsid w:val="00CA7068"/>
    <w:rsid w:val="00CB0C85"/>
    <w:rsid w:val="00CB0FC5"/>
    <w:rsid w:val="00CB1763"/>
    <w:rsid w:val="00CB1D73"/>
    <w:rsid w:val="00CB2079"/>
    <w:rsid w:val="00CB3F3C"/>
    <w:rsid w:val="00CB68FC"/>
    <w:rsid w:val="00CB7391"/>
    <w:rsid w:val="00CC14FF"/>
    <w:rsid w:val="00CC21A9"/>
    <w:rsid w:val="00CC247E"/>
    <w:rsid w:val="00CC66A0"/>
    <w:rsid w:val="00CC6D09"/>
    <w:rsid w:val="00CD0300"/>
    <w:rsid w:val="00CD07FF"/>
    <w:rsid w:val="00CD1E66"/>
    <w:rsid w:val="00CD3A79"/>
    <w:rsid w:val="00CD46B3"/>
    <w:rsid w:val="00CD545C"/>
    <w:rsid w:val="00CD5B82"/>
    <w:rsid w:val="00CD6E30"/>
    <w:rsid w:val="00CD70DC"/>
    <w:rsid w:val="00CD7978"/>
    <w:rsid w:val="00CE220E"/>
    <w:rsid w:val="00CE2D09"/>
    <w:rsid w:val="00CE35B4"/>
    <w:rsid w:val="00CE614D"/>
    <w:rsid w:val="00CE616F"/>
    <w:rsid w:val="00CE6999"/>
    <w:rsid w:val="00CE779D"/>
    <w:rsid w:val="00CE7E05"/>
    <w:rsid w:val="00CE7E57"/>
    <w:rsid w:val="00CF121D"/>
    <w:rsid w:val="00CF1710"/>
    <w:rsid w:val="00CF2EFA"/>
    <w:rsid w:val="00CF5276"/>
    <w:rsid w:val="00CF5882"/>
    <w:rsid w:val="00CF5AE6"/>
    <w:rsid w:val="00CF5B0E"/>
    <w:rsid w:val="00CF6C16"/>
    <w:rsid w:val="00CF6D5A"/>
    <w:rsid w:val="00D002C8"/>
    <w:rsid w:val="00D0033E"/>
    <w:rsid w:val="00D00FA6"/>
    <w:rsid w:val="00D024B2"/>
    <w:rsid w:val="00D0337E"/>
    <w:rsid w:val="00D0378F"/>
    <w:rsid w:val="00D04E55"/>
    <w:rsid w:val="00D05C3A"/>
    <w:rsid w:val="00D063BA"/>
    <w:rsid w:val="00D10E1B"/>
    <w:rsid w:val="00D11733"/>
    <w:rsid w:val="00D11864"/>
    <w:rsid w:val="00D12355"/>
    <w:rsid w:val="00D130E4"/>
    <w:rsid w:val="00D134C1"/>
    <w:rsid w:val="00D134FF"/>
    <w:rsid w:val="00D142DF"/>
    <w:rsid w:val="00D17504"/>
    <w:rsid w:val="00D20344"/>
    <w:rsid w:val="00D20CC5"/>
    <w:rsid w:val="00D21A02"/>
    <w:rsid w:val="00D23313"/>
    <w:rsid w:val="00D23D95"/>
    <w:rsid w:val="00D23ED6"/>
    <w:rsid w:val="00D24409"/>
    <w:rsid w:val="00D25339"/>
    <w:rsid w:val="00D25959"/>
    <w:rsid w:val="00D27A6A"/>
    <w:rsid w:val="00D3008A"/>
    <w:rsid w:val="00D32BCA"/>
    <w:rsid w:val="00D34D5D"/>
    <w:rsid w:val="00D3513D"/>
    <w:rsid w:val="00D35860"/>
    <w:rsid w:val="00D40036"/>
    <w:rsid w:val="00D41DE4"/>
    <w:rsid w:val="00D42CA4"/>
    <w:rsid w:val="00D42E90"/>
    <w:rsid w:val="00D4538E"/>
    <w:rsid w:val="00D45D12"/>
    <w:rsid w:val="00D51D73"/>
    <w:rsid w:val="00D51DE8"/>
    <w:rsid w:val="00D52A27"/>
    <w:rsid w:val="00D52A32"/>
    <w:rsid w:val="00D52D12"/>
    <w:rsid w:val="00D53598"/>
    <w:rsid w:val="00D53E46"/>
    <w:rsid w:val="00D5400C"/>
    <w:rsid w:val="00D547EE"/>
    <w:rsid w:val="00D56C20"/>
    <w:rsid w:val="00D57F62"/>
    <w:rsid w:val="00D60743"/>
    <w:rsid w:val="00D61257"/>
    <w:rsid w:val="00D61F26"/>
    <w:rsid w:val="00D62409"/>
    <w:rsid w:val="00D638E7"/>
    <w:rsid w:val="00D65481"/>
    <w:rsid w:val="00D65DB7"/>
    <w:rsid w:val="00D7016E"/>
    <w:rsid w:val="00D70FC8"/>
    <w:rsid w:val="00D71FC9"/>
    <w:rsid w:val="00D73B79"/>
    <w:rsid w:val="00D7400B"/>
    <w:rsid w:val="00D763F6"/>
    <w:rsid w:val="00D77CA4"/>
    <w:rsid w:val="00D77D95"/>
    <w:rsid w:val="00D81580"/>
    <w:rsid w:val="00D82130"/>
    <w:rsid w:val="00D8228B"/>
    <w:rsid w:val="00D82BDB"/>
    <w:rsid w:val="00D82E52"/>
    <w:rsid w:val="00D83626"/>
    <w:rsid w:val="00D84274"/>
    <w:rsid w:val="00D85295"/>
    <w:rsid w:val="00D900A9"/>
    <w:rsid w:val="00D91014"/>
    <w:rsid w:val="00D911CD"/>
    <w:rsid w:val="00D91265"/>
    <w:rsid w:val="00D91657"/>
    <w:rsid w:val="00D92531"/>
    <w:rsid w:val="00D92A0A"/>
    <w:rsid w:val="00D92F3D"/>
    <w:rsid w:val="00D93287"/>
    <w:rsid w:val="00D93725"/>
    <w:rsid w:val="00D93C12"/>
    <w:rsid w:val="00D94155"/>
    <w:rsid w:val="00D94BE1"/>
    <w:rsid w:val="00D96713"/>
    <w:rsid w:val="00D96FC3"/>
    <w:rsid w:val="00D97D05"/>
    <w:rsid w:val="00DA0F4F"/>
    <w:rsid w:val="00DA1533"/>
    <w:rsid w:val="00DA1AC0"/>
    <w:rsid w:val="00DA1CF4"/>
    <w:rsid w:val="00DA2062"/>
    <w:rsid w:val="00DA2520"/>
    <w:rsid w:val="00DA2555"/>
    <w:rsid w:val="00DA3A78"/>
    <w:rsid w:val="00DA4EDA"/>
    <w:rsid w:val="00DA4EEF"/>
    <w:rsid w:val="00DA500A"/>
    <w:rsid w:val="00DA55A4"/>
    <w:rsid w:val="00DA5F8F"/>
    <w:rsid w:val="00DA620F"/>
    <w:rsid w:val="00DA6A9B"/>
    <w:rsid w:val="00DA6EBC"/>
    <w:rsid w:val="00DB13DF"/>
    <w:rsid w:val="00DB1A4A"/>
    <w:rsid w:val="00DB25CB"/>
    <w:rsid w:val="00DB3B7E"/>
    <w:rsid w:val="00DB3E97"/>
    <w:rsid w:val="00DB46AA"/>
    <w:rsid w:val="00DB46DE"/>
    <w:rsid w:val="00DC17BE"/>
    <w:rsid w:val="00DC1FE8"/>
    <w:rsid w:val="00DC2557"/>
    <w:rsid w:val="00DC4079"/>
    <w:rsid w:val="00DC485E"/>
    <w:rsid w:val="00DC4DA2"/>
    <w:rsid w:val="00DC6C39"/>
    <w:rsid w:val="00DC78EE"/>
    <w:rsid w:val="00DC7A3C"/>
    <w:rsid w:val="00DD03AE"/>
    <w:rsid w:val="00DD0DAA"/>
    <w:rsid w:val="00DD1177"/>
    <w:rsid w:val="00DD222D"/>
    <w:rsid w:val="00DD3692"/>
    <w:rsid w:val="00DD40BB"/>
    <w:rsid w:val="00DD4532"/>
    <w:rsid w:val="00DD4663"/>
    <w:rsid w:val="00DD4CEF"/>
    <w:rsid w:val="00DD5286"/>
    <w:rsid w:val="00DD5894"/>
    <w:rsid w:val="00DD6FEE"/>
    <w:rsid w:val="00DD7F81"/>
    <w:rsid w:val="00DE038A"/>
    <w:rsid w:val="00DE041E"/>
    <w:rsid w:val="00DE1EAC"/>
    <w:rsid w:val="00DE2CEF"/>
    <w:rsid w:val="00DE602D"/>
    <w:rsid w:val="00DE7060"/>
    <w:rsid w:val="00DE7F25"/>
    <w:rsid w:val="00DF09F5"/>
    <w:rsid w:val="00DF19DC"/>
    <w:rsid w:val="00DF1C24"/>
    <w:rsid w:val="00DF2D42"/>
    <w:rsid w:val="00DF31F2"/>
    <w:rsid w:val="00DF4C7A"/>
    <w:rsid w:val="00DF708E"/>
    <w:rsid w:val="00DF7167"/>
    <w:rsid w:val="00DF7C86"/>
    <w:rsid w:val="00DF7CF6"/>
    <w:rsid w:val="00E0009C"/>
    <w:rsid w:val="00E0206A"/>
    <w:rsid w:val="00E02609"/>
    <w:rsid w:val="00E040FE"/>
    <w:rsid w:val="00E04209"/>
    <w:rsid w:val="00E04F63"/>
    <w:rsid w:val="00E059B1"/>
    <w:rsid w:val="00E07C64"/>
    <w:rsid w:val="00E118CB"/>
    <w:rsid w:val="00E11A0A"/>
    <w:rsid w:val="00E1253F"/>
    <w:rsid w:val="00E13F2A"/>
    <w:rsid w:val="00E150EE"/>
    <w:rsid w:val="00E15483"/>
    <w:rsid w:val="00E20058"/>
    <w:rsid w:val="00E21410"/>
    <w:rsid w:val="00E21758"/>
    <w:rsid w:val="00E23572"/>
    <w:rsid w:val="00E24F9A"/>
    <w:rsid w:val="00E250DE"/>
    <w:rsid w:val="00E2598B"/>
    <w:rsid w:val="00E26D59"/>
    <w:rsid w:val="00E271A4"/>
    <w:rsid w:val="00E27822"/>
    <w:rsid w:val="00E31A4D"/>
    <w:rsid w:val="00E337E8"/>
    <w:rsid w:val="00E33B20"/>
    <w:rsid w:val="00E3416B"/>
    <w:rsid w:val="00E34563"/>
    <w:rsid w:val="00E35BF0"/>
    <w:rsid w:val="00E3636F"/>
    <w:rsid w:val="00E364DB"/>
    <w:rsid w:val="00E4147C"/>
    <w:rsid w:val="00E41E7C"/>
    <w:rsid w:val="00E420DD"/>
    <w:rsid w:val="00E429FB"/>
    <w:rsid w:val="00E44420"/>
    <w:rsid w:val="00E44C2E"/>
    <w:rsid w:val="00E44E49"/>
    <w:rsid w:val="00E45482"/>
    <w:rsid w:val="00E47276"/>
    <w:rsid w:val="00E47B52"/>
    <w:rsid w:val="00E51551"/>
    <w:rsid w:val="00E525B5"/>
    <w:rsid w:val="00E52C3B"/>
    <w:rsid w:val="00E56647"/>
    <w:rsid w:val="00E5679F"/>
    <w:rsid w:val="00E5725B"/>
    <w:rsid w:val="00E573EC"/>
    <w:rsid w:val="00E61534"/>
    <w:rsid w:val="00E626E7"/>
    <w:rsid w:val="00E6316D"/>
    <w:rsid w:val="00E64387"/>
    <w:rsid w:val="00E64B6F"/>
    <w:rsid w:val="00E65A74"/>
    <w:rsid w:val="00E664BE"/>
    <w:rsid w:val="00E672DE"/>
    <w:rsid w:val="00E70D01"/>
    <w:rsid w:val="00E70F24"/>
    <w:rsid w:val="00E71694"/>
    <w:rsid w:val="00E72485"/>
    <w:rsid w:val="00E73453"/>
    <w:rsid w:val="00E73B71"/>
    <w:rsid w:val="00E7675B"/>
    <w:rsid w:val="00E76CEE"/>
    <w:rsid w:val="00E77176"/>
    <w:rsid w:val="00E827AB"/>
    <w:rsid w:val="00E85128"/>
    <w:rsid w:val="00E853D1"/>
    <w:rsid w:val="00E85A9A"/>
    <w:rsid w:val="00E86BA1"/>
    <w:rsid w:val="00E87221"/>
    <w:rsid w:val="00E879F9"/>
    <w:rsid w:val="00E905E3"/>
    <w:rsid w:val="00E91617"/>
    <w:rsid w:val="00E91752"/>
    <w:rsid w:val="00E91D20"/>
    <w:rsid w:val="00E92A9F"/>
    <w:rsid w:val="00E951A4"/>
    <w:rsid w:val="00E952E1"/>
    <w:rsid w:val="00E95F5F"/>
    <w:rsid w:val="00E9714E"/>
    <w:rsid w:val="00E973D7"/>
    <w:rsid w:val="00EA14EB"/>
    <w:rsid w:val="00EA2245"/>
    <w:rsid w:val="00EA271D"/>
    <w:rsid w:val="00EA43A6"/>
    <w:rsid w:val="00EA4A43"/>
    <w:rsid w:val="00EA68B6"/>
    <w:rsid w:val="00EA75FE"/>
    <w:rsid w:val="00EB0D1F"/>
    <w:rsid w:val="00EB0D97"/>
    <w:rsid w:val="00EB1F0D"/>
    <w:rsid w:val="00EB2728"/>
    <w:rsid w:val="00EB2F11"/>
    <w:rsid w:val="00EB30B5"/>
    <w:rsid w:val="00EB3BA6"/>
    <w:rsid w:val="00EB3C39"/>
    <w:rsid w:val="00EB4881"/>
    <w:rsid w:val="00EB5371"/>
    <w:rsid w:val="00EB5660"/>
    <w:rsid w:val="00EB61B4"/>
    <w:rsid w:val="00EB7664"/>
    <w:rsid w:val="00EC1ECA"/>
    <w:rsid w:val="00EC3B92"/>
    <w:rsid w:val="00EC3E54"/>
    <w:rsid w:val="00EC5EFA"/>
    <w:rsid w:val="00EC6BC3"/>
    <w:rsid w:val="00EC7B9C"/>
    <w:rsid w:val="00EC7D6C"/>
    <w:rsid w:val="00ED02DE"/>
    <w:rsid w:val="00ED12F8"/>
    <w:rsid w:val="00ED51D1"/>
    <w:rsid w:val="00ED524D"/>
    <w:rsid w:val="00ED5AEA"/>
    <w:rsid w:val="00ED5BB6"/>
    <w:rsid w:val="00ED61EA"/>
    <w:rsid w:val="00ED6C21"/>
    <w:rsid w:val="00ED7338"/>
    <w:rsid w:val="00EE031D"/>
    <w:rsid w:val="00EE0838"/>
    <w:rsid w:val="00EE1F89"/>
    <w:rsid w:val="00EE2387"/>
    <w:rsid w:val="00EE23D0"/>
    <w:rsid w:val="00EE4863"/>
    <w:rsid w:val="00EE5B52"/>
    <w:rsid w:val="00EE6821"/>
    <w:rsid w:val="00EF00BC"/>
    <w:rsid w:val="00EF0351"/>
    <w:rsid w:val="00EF0405"/>
    <w:rsid w:val="00EF2A16"/>
    <w:rsid w:val="00EF3DDB"/>
    <w:rsid w:val="00EF4FAC"/>
    <w:rsid w:val="00EF5450"/>
    <w:rsid w:val="00EF5671"/>
    <w:rsid w:val="00EF6A1F"/>
    <w:rsid w:val="00EF6DBD"/>
    <w:rsid w:val="00EF70C8"/>
    <w:rsid w:val="00F03AC8"/>
    <w:rsid w:val="00F0488F"/>
    <w:rsid w:val="00F0497A"/>
    <w:rsid w:val="00F05CF8"/>
    <w:rsid w:val="00F10CAD"/>
    <w:rsid w:val="00F124D9"/>
    <w:rsid w:val="00F1254B"/>
    <w:rsid w:val="00F12999"/>
    <w:rsid w:val="00F13BFF"/>
    <w:rsid w:val="00F13DFF"/>
    <w:rsid w:val="00F14CC6"/>
    <w:rsid w:val="00F1626F"/>
    <w:rsid w:val="00F16CB5"/>
    <w:rsid w:val="00F173E5"/>
    <w:rsid w:val="00F2020B"/>
    <w:rsid w:val="00F20C87"/>
    <w:rsid w:val="00F20EC0"/>
    <w:rsid w:val="00F217CC"/>
    <w:rsid w:val="00F22107"/>
    <w:rsid w:val="00F2319F"/>
    <w:rsid w:val="00F2490D"/>
    <w:rsid w:val="00F27934"/>
    <w:rsid w:val="00F279D4"/>
    <w:rsid w:val="00F31BC9"/>
    <w:rsid w:val="00F34D0A"/>
    <w:rsid w:val="00F35232"/>
    <w:rsid w:val="00F36113"/>
    <w:rsid w:val="00F36463"/>
    <w:rsid w:val="00F3675B"/>
    <w:rsid w:val="00F371A7"/>
    <w:rsid w:val="00F400CC"/>
    <w:rsid w:val="00F40941"/>
    <w:rsid w:val="00F40F9C"/>
    <w:rsid w:val="00F419CB"/>
    <w:rsid w:val="00F43771"/>
    <w:rsid w:val="00F44A3E"/>
    <w:rsid w:val="00F44E8C"/>
    <w:rsid w:val="00F45E0C"/>
    <w:rsid w:val="00F4674B"/>
    <w:rsid w:val="00F47F63"/>
    <w:rsid w:val="00F534E9"/>
    <w:rsid w:val="00F53A22"/>
    <w:rsid w:val="00F54EF1"/>
    <w:rsid w:val="00F55333"/>
    <w:rsid w:val="00F56244"/>
    <w:rsid w:val="00F567F8"/>
    <w:rsid w:val="00F574EF"/>
    <w:rsid w:val="00F6012F"/>
    <w:rsid w:val="00F61293"/>
    <w:rsid w:val="00F61FBF"/>
    <w:rsid w:val="00F6210F"/>
    <w:rsid w:val="00F6272E"/>
    <w:rsid w:val="00F63A14"/>
    <w:rsid w:val="00F645EE"/>
    <w:rsid w:val="00F6496D"/>
    <w:rsid w:val="00F6502F"/>
    <w:rsid w:val="00F6620F"/>
    <w:rsid w:val="00F6638F"/>
    <w:rsid w:val="00F674B5"/>
    <w:rsid w:val="00F674E0"/>
    <w:rsid w:val="00F70569"/>
    <w:rsid w:val="00F70AAF"/>
    <w:rsid w:val="00F738EC"/>
    <w:rsid w:val="00F73D48"/>
    <w:rsid w:val="00F76D71"/>
    <w:rsid w:val="00F76D97"/>
    <w:rsid w:val="00F76ED5"/>
    <w:rsid w:val="00F77393"/>
    <w:rsid w:val="00F8095C"/>
    <w:rsid w:val="00F819EE"/>
    <w:rsid w:val="00F8247B"/>
    <w:rsid w:val="00F830F7"/>
    <w:rsid w:val="00F839FE"/>
    <w:rsid w:val="00F8417F"/>
    <w:rsid w:val="00F85012"/>
    <w:rsid w:val="00F85E18"/>
    <w:rsid w:val="00F8610F"/>
    <w:rsid w:val="00F8773F"/>
    <w:rsid w:val="00F90A5D"/>
    <w:rsid w:val="00F91E40"/>
    <w:rsid w:val="00F921AA"/>
    <w:rsid w:val="00F925AD"/>
    <w:rsid w:val="00F93462"/>
    <w:rsid w:val="00F9384C"/>
    <w:rsid w:val="00F93B45"/>
    <w:rsid w:val="00F93C8B"/>
    <w:rsid w:val="00F95C1E"/>
    <w:rsid w:val="00F96053"/>
    <w:rsid w:val="00F965BC"/>
    <w:rsid w:val="00F96A49"/>
    <w:rsid w:val="00F976C3"/>
    <w:rsid w:val="00F979FA"/>
    <w:rsid w:val="00FA08AF"/>
    <w:rsid w:val="00FA1994"/>
    <w:rsid w:val="00FA505A"/>
    <w:rsid w:val="00FA541C"/>
    <w:rsid w:val="00FA5A3E"/>
    <w:rsid w:val="00FA72E2"/>
    <w:rsid w:val="00FA7547"/>
    <w:rsid w:val="00FB1405"/>
    <w:rsid w:val="00FB400B"/>
    <w:rsid w:val="00FB483B"/>
    <w:rsid w:val="00FB492E"/>
    <w:rsid w:val="00FB4A1F"/>
    <w:rsid w:val="00FB5435"/>
    <w:rsid w:val="00FB65C6"/>
    <w:rsid w:val="00FB68E5"/>
    <w:rsid w:val="00FB7016"/>
    <w:rsid w:val="00FB703D"/>
    <w:rsid w:val="00FB7496"/>
    <w:rsid w:val="00FB7636"/>
    <w:rsid w:val="00FB785A"/>
    <w:rsid w:val="00FB7C99"/>
    <w:rsid w:val="00FC0023"/>
    <w:rsid w:val="00FC0508"/>
    <w:rsid w:val="00FC0660"/>
    <w:rsid w:val="00FC0D22"/>
    <w:rsid w:val="00FC11BD"/>
    <w:rsid w:val="00FC144D"/>
    <w:rsid w:val="00FC2936"/>
    <w:rsid w:val="00FC2B58"/>
    <w:rsid w:val="00FC3A09"/>
    <w:rsid w:val="00FC3B0B"/>
    <w:rsid w:val="00FC4315"/>
    <w:rsid w:val="00FC6DCD"/>
    <w:rsid w:val="00FC7A48"/>
    <w:rsid w:val="00FC7D04"/>
    <w:rsid w:val="00FC7D5A"/>
    <w:rsid w:val="00FD04A8"/>
    <w:rsid w:val="00FD21EF"/>
    <w:rsid w:val="00FD4CF2"/>
    <w:rsid w:val="00FD6FEB"/>
    <w:rsid w:val="00FD7689"/>
    <w:rsid w:val="00FE014F"/>
    <w:rsid w:val="00FE10C6"/>
    <w:rsid w:val="00FE12DC"/>
    <w:rsid w:val="00FE2ABB"/>
    <w:rsid w:val="00FE2C6F"/>
    <w:rsid w:val="00FE2F84"/>
    <w:rsid w:val="00FE3328"/>
    <w:rsid w:val="00FE424C"/>
    <w:rsid w:val="00FE4F3C"/>
    <w:rsid w:val="00FE567B"/>
    <w:rsid w:val="00FE7348"/>
    <w:rsid w:val="00FE7BC3"/>
    <w:rsid w:val="00FF00E8"/>
    <w:rsid w:val="00FF0E28"/>
    <w:rsid w:val="00FF1211"/>
    <w:rsid w:val="00FF29A4"/>
    <w:rsid w:val="00FF3263"/>
    <w:rsid w:val="00FF360E"/>
    <w:rsid w:val="00FF3C7B"/>
    <w:rsid w:val="00FF49D9"/>
    <w:rsid w:val="00FF4A86"/>
    <w:rsid w:val="00FF602D"/>
    <w:rsid w:val="00FF6819"/>
    <w:rsid w:val="00FF68A1"/>
    <w:rsid w:val="00FF6994"/>
    <w:rsid w:val="00FF6D7F"/>
    <w:rsid w:val="00FF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B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4252"/>
    <w:pPr>
      <w:spacing w:line="360" w:lineRule="auto"/>
      <w:ind w:leftChars="150" w:left="150" w:firstLineChars="200" w:firstLine="200"/>
    </w:pPr>
    <w:rPr>
      <w:rFonts w:ascii="宋体" w:hAnsi="宋体" w:cs="宋体"/>
      <w:sz w:val="21"/>
      <w:szCs w:val="24"/>
    </w:rPr>
  </w:style>
  <w:style w:type="paragraph" w:styleId="1">
    <w:name w:val="heading 1"/>
    <w:basedOn w:val="a"/>
    <w:qFormat/>
    <w:rsid w:val="00F76D97"/>
    <w:pPr>
      <w:outlineLvl w:val="0"/>
    </w:pPr>
    <w:rPr>
      <w:rFonts w:ascii="Verdana" w:hAnsi="Verdana"/>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D97"/>
    <w:pPr>
      <w:spacing w:before="100" w:beforeAutospacing="1"/>
    </w:pPr>
  </w:style>
  <w:style w:type="character" w:styleId="a4">
    <w:name w:val="Strong"/>
    <w:basedOn w:val="a0"/>
    <w:qFormat/>
    <w:rsid w:val="00F76D97"/>
    <w:rPr>
      <w:b/>
      <w:bCs/>
    </w:rPr>
  </w:style>
  <w:style w:type="paragraph" w:styleId="a5">
    <w:name w:val="Balloon Text"/>
    <w:basedOn w:val="a"/>
    <w:semiHidden/>
    <w:rsid w:val="00F76D97"/>
    <w:rPr>
      <w:sz w:val="18"/>
      <w:szCs w:val="18"/>
    </w:rPr>
  </w:style>
  <w:style w:type="paragraph" w:styleId="a6">
    <w:name w:val="header"/>
    <w:basedOn w:val="a"/>
    <w:link w:val="a7"/>
    <w:uiPriority w:val="99"/>
    <w:rsid w:val="004B105D"/>
    <w:pPr>
      <w:pBdr>
        <w:bottom w:val="single" w:sz="6" w:space="1" w:color="auto"/>
      </w:pBdr>
      <w:tabs>
        <w:tab w:val="center" w:pos="4153"/>
        <w:tab w:val="right" w:pos="8306"/>
      </w:tabs>
      <w:snapToGrid w:val="0"/>
    </w:pPr>
    <w:rPr>
      <w:sz w:val="18"/>
      <w:szCs w:val="18"/>
    </w:rPr>
  </w:style>
  <w:style w:type="character" w:customStyle="1" w:styleId="a7">
    <w:name w:val="页眉 字符"/>
    <w:basedOn w:val="a0"/>
    <w:link w:val="a6"/>
    <w:uiPriority w:val="99"/>
    <w:rsid w:val="004B105D"/>
    <w:rPr>
      <w:rFonts w:ascii="宋体" w:hAnsi="宋体" w:cs="宋体"/>
      <w:sz w:val="18"/>
      <w:szCs w:val="18"/>
    </w:rPr>
  </w:style>
  <w:style w:type="paragraph" w:styleId="a8">
    <w:name w:val="footer"/>
    <w:basedOn w:val="a"/>
    <w:link w:val="a9"/>
    <w:uiPriority w:val="99"/>
    <w:rsid w:val="004B105D"/>
    <w:pPr>
      <w:tabs>
        <w:tab w:val="center" w:pos="4153"/>
        <w:tab w:val="right" w:pos="8306"/>
      </w:tabs>
      <w:snapToGrid w:val="0"/>
    </w:pPr>
    <w:rPr>
      <w:sz w:val="18"/>
      <w:szCs w:val="18"/>
    </w:rPr>
  </w:style>
  <w:style w:type="character" w:customStyle="1" w:styleId="a9">
    <w:name w:val="页脚 字符"/>
    <w:basedOn w:val="a0"/>
    <w:link w:val="a8"/>
    <w:uiPriority w:val="99"/>
    <w:rsid w:val="004B105D"/>
    <w:rPr>
      <w:rFonts w:ascii="宋体" w:hAnsi="宋体" w:cs="宋体"/>
      <w:sz w:val="18"/>
      <w:szCs w:val="18"/>
    </w:rPr>
  </w:style>
  <w:style w:type="table" w:styleId="aa">
    <w:name w:val="Table Grid"/>
    <w:basedOn w:val="a1"/>
    <w:rsid w:val="003D70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link w:val="ac"/>
    <w:uiPriority w:val="34"/>
    <w:qFormat/>
    <w:rsid w:val="00C27C65"/>
    <w:pPr>
      <w:ind w:firstLine="420"/>
    </w:pPr>
  </w:style>
  <w:style w:type="paragraph" w:styleId="ad">
    <w:name w:val="endnote text"/>
    <w:basedOn w:val="a"/>
    <w:link w:val="ae"/>
    <w:rsid w:val="00887177"/>
    <w:pPr>
      <w:snapToGrid w:val="0"/>
    </w:pPr>
  </w:style>
  <w:style w:type="character" w:customStyle="1" w:styleId="ae">
    <w:name w:val="尾注文本 字符"/>
    <w:basedOn w:val="a0"/>
    <w:link w:val="ad"/>
    <w:rsid w:val="00887177"/>
    <w:rPr>
      <w:rFonts w:ascii="宋体" w:hAnsi="宋体" w:cs="宋体"/>
      <w:sz w:val="24"/>
      <w:szCs w:val="24"/>
    </w:rPr>
  </w:style>
  <w:style w:type="character" w:styleId="af">
    <w:name w:val="endnote reference"/>
    <w:basedOn w:val="a0"/>
    <w:rsid w:val="00887177"/>
    <w:rPr>
      <w:vertAlign w:val="superscript"/>
    </w:rPr>
  </w:style>
  <w:style w:type="paragraph" w:customStyle="1" w:styleId="Default">
    <w:name w:val="Default"/>
    <w:rsid w:val="007E7C11"/>
    <w:pPr>
      <w:widowControl w:val="0"/>
      <w:autoSpaceDE w:val="0"/>
      <w:autoSpaceDN w:val="0"/>
      <w:adjustRightInd w:val="0"/>
    </w:pPr>
    <w:rPr>
      <w:color w:val="000000"/>
      <w:sz w:val="24"/>
      <w:szCs w:val="24"/>
    </w:rPr>
  </w:style>
  <w:style w:type="character" w:styleId="af0">
    <w:name w:val="Placeholder Text"/>
    <w:basedOn w:val="a0"/>
    <w:uiPriority w:val="99"/>
    <w:semiHidden/>
    <w:rsid w:val="00072A75"/>
    <w:rPr>
      <w:color w:val="808080"/>
    </w:rPr>
  </w:style>
  <w:style w:type="paragraph" w:styleId="af1">
    <w:name w:val="No Spacing"/>
    <w:uiPriority w:val="1"/>
    <w:qFormat/>
    <w:rsid w:val="00F95C1E"/>
    <w:pPr>
      <w:ind w:leftChars="150" w:left="150" w:firstLineChars="200" w:firstLine="200"/>
    </w:pPr>
    <w:rPr>
      <w:rFonts w:ascii="宋体" w:hAnsi="宋体" w:cs="宋体"/>
      <w:sz w:val="21"/>
      <w:szCs w:val="24"/>
    </w:rPr>
  </w:style>
  <w:style w:type="paragraph" w:styleId="af2">
    <w:name w:val="Document Map"/>
    <w:basedOn w:val="a"/>
    <w:link w:val="af3"/>
    <w:rsid w:val="00901A72"/>
    <w:rPr>
      <w:sz w:val="18"/>
      <w:szCs w:val="18"/>
    </w:rPr>
  </w:style>
  <w:style w:type="character" w:customStyle="1" w:styleId="af3">
    <w:name w:val="文档结构图 字符"/>
    <w:basedOn w:val="a0"/>
    <w:link w:val="af2"/>
    <w:rsid w:val="00901A72"/>
    <w:rPr>
      <w:rFonts w:ascii="宋体" w:hAnsi="宋体" w:cs="宋体"/>
      <w:sz w:val="18"/>
      <w:szCs w:val="18"/>
    </w:rPr>
  </w:style>
  <w:style w:type="paragraph" w:customStyle="1" w:styleId="af4">
    <w:name w:val="图表居中"/>
    <w:basedOn w:val="ab"/>
    <w:link w:val="af5"/>
    <w:autoRedefine/>
    <w:qFormat/>
    <w:rsid w:val="00BD6784"/>
    <w:pPr>
      <w:ind w:leftChars="0" w:left="0" w:firstLineChars="0" w:firstLine="0"/>
      <w:jc w:val="center"/>
    </w:pPr>
    <w:rPr>
      <w:rFonts w:asciiTheme="minorEastAsia" w:eastAsiaTheme="minorEastAsia" w:hAnsiTheme="minorEastAsia" w:cs="Arial"/>
      <w:noProof/>
      <w:sz w:val="20"/>
      <w:szCs w:val="21"/>
    </w:rPr>
  </w:style>
  <w:style w:type="paragraph" w:styleId="af6">
    <w:name w:val="Title"/>
    <w:basedOn w:val="a"/>
    <w:next w:val="a"/>
    <w:link w:val="af7"/>
    <w:qFormat/>
    <w:rsid w:val="00092FD1"/>
    <w:pPr>
      <w:spacing w:before="240" w:after="60"/>
      <w:jc w:val="center"/>
      <w:outlineLvl w:val="0"/>
    </w:pPr>
    <w:rPr>
      <w:rFonts w:asciiTheme="majorHAnsi" w:eastAsiaTheme="majorEastAsia" w:hAnsiTheme="majorHAnsi" w:cstheme="majorBidi"/>
      <w:b/>
      <w:bCs/>
      <w:sz w:val="32"/>
      <w:szCs w:val="32"/>
    </w:rPr>
  </w:style>
  <w:style w:type="character" w:customStyle="1" w:styleId="ac">
    <w:name w:val="列出段落 字符"/>
    <w:basedOn w:val="a0"/>
    <w:link w:val="ab"/>
    <w:uiPriority w:val="34"/>
    <w:rsid w:val="00092FD1"/>
    <w:rPr>
      <w:rFonts w:ascii="宋体" w:hAnsi="宋体" w:cs="宋体"/>
      <w:sz w:val="21"/>
      <w:szCs w:val="24"/>
    </w:rPr>
  </w:style>
  <w:style w:type="character" w:customStyle="1" w:styleId="af5">
    <w:name w:val="图表居中 字符"/>
    <w:basedOn w:val="ac"/>
    <w:link w:val="af4"/>
    <w:rsid w:val="00BD6784"/>
    <w:rPr>
      <w:rFonts w:asciiTheme="minorEastAsia" w:eastAsiaTheme="minorEastAsia" w:hAnsiTheme="minorEastAsia" w:cs="Arial"/>
      <w:noProof/>
      <w:sz w:val="21"/>
      <w:szCs w:val="21"/>
    </w:rPr>
  </w:style>
  <w:style w:type="character" w:customStyle="1" w:styleId="af7">
    <w:name w:val="标题 字符"/>
    <w:basedOn w:val="a0"/>
    <w:link w:val="af6"/>
    <w:rsid w:val="00092FD1"/>
    <w:rPr>
      <w:rFonts w:asciiTheme="majorHAnsi" w:eastAsiaTheme="majorEastAsia" w:hAnsiTheme="majorHAnsi" w:cstheme="majorBidi"/>
      <w:b/>
      <w:bCs/>
      <w:sz w:val="32"/>
      <w:szCs w:val="32"/>
    </w:rPr>
  </w:style>
  <w:style w:type="character" w:customStyle="1" w:styleId="font61">
    <w:name w:val="font61"/>
    <w:basedOn w:val="a0"/>
    <w:rsid w:val="009465DE"/>
    <w:rPr>
      <w:rFonts w:ascii="Arial Narrow" w:hAnsi="Arial Narrow" w:hint="default"/>
      <w:b w:val="0"/>
      <w:bCs w:val="0"/>
      <w:i w:val="0"/>
      <w:iCs w:val="0"/>
      <w:strike w:val="0"/>
      <w:dstrike w:val="0"/>
      <w:color w:val="000000"/>
      <w:sz w:val="20"/>
      <w:szCs w:val="20"/>
      <w:u w:val="none"/>
      <w:effect w:val="none"/>
    </w:rPr>
  </w:style>
  <w:style w:type="character" w:customStyle="1" w:styleId="font71">
    <w:name w:val="font71"/>
    <w:basedOn w:val="a0"/>
    <w:rsid w:val="009465DE"/>
    <w:rPr>
      <w:rFonts w:ascii="Verdana" w:hAnsi="Verdana" w:hint="default"/>
      <w:b w:val="0"/>
      <w:bCs w:val="0"/>
      <w:i w:val="0"/>
      <w:iCs w:val="0"/>
      <w:strike w:val="0"/>
      <w:dstrike w:val="0"/>
      <w:color w:val="000000"/>
      <w:sz w:val="20"/>
      <w:szCs w:val="20"/>
      <w:u w:val="none"/>
      <w:effect w:val="none"/>
    </w:rPr>
  </w:style>
  <w:style w:type="table" w:styleId="af8">
    <w:name w:val="Table Theme"/>
    <w:basedOn w:val="a1"/>
    <w:rsid w:val="00871548"/>
    <w:pPr>
      <w:spacing w:line="360" w:lineRule="auto"/>
      <w:ind w:leftChars="150" w:left="150"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206">
      <w:bodyDiv w:val="1"/>
      <w:marLeft w:val="0"/>
      <w:marRight w:val="0"/>
      <w:marTop w:val="0"/>
      <w:marBottom w:val="0"/>
      <w:divBdr>
        <w:top w:val="none" w:sz="0" w:space="0" w:color="auto"/>
        <w:left w:val="none" w:sz="0" w:space="0" w:color="auto"/>
        <w:bottom w:val="none" w:sz="0" w:space="0" w:color="auto"/>
        <w:right w:val="none" w:sz="0" w:space="0" w:color="auto"/>
      </w:divBdr>
    </w:div>
    <w:div w:id="19861648">
      <w:bodyDiv w:val="1"/>
      <w:marLeft w:val="0"/>
      <w:marRight w:val="0"/>
      <w:marTop w:val="0"/>
      <w:marBottom w:val="0"/>
      <w:divBdr>
        <w:top w:val="none" w:sz="0" w:space="0" w:color="auto"/>
        <w:left w:val="none" w:sz="0" w:space="0" w:color="auto"/>
        <w:bottom w:val="none" w:sz="0" w:space="0" w:color="auto"/>
        <w:right w:val="none" w:sz="0" w:space="0" w:color="auto"/>
      </w:divBdr>
    </w:div>
    <w:div w:id="26027163">
      <w:bodyDiv w:val="1"/>
      <w:marLeft w:val="0"/>
      <w:marRight w:val="0"/>
      <w:marTop w:val="0"/>
      <w:marBottom w:val="0"/>
      <w:divBdr>
        <w:top w:val="none" w:sz="0" w:space="0" w:color="auto"/>
        <w:left w:val="none" w:sz="0" w:space="0" w:color="auto"/>
        <w:bottom w:val="none" w:sz="0" w:space="0" w:color="auto"/>
        <w:right w:val="none" w:sz="0" w:space="0" w:color="auto"/>
      </w:divBdr>
    </w:div>
    <w:div w:id="132064027">
      <w:bodyDiv w:val="1"/>
      <w:marLeft w:val="0"/>
      <w:marRight w:val="0"/>
      <w:marTop w:val="0"/>
      <w:marBottom w:val="0"/>
      <w:divBdr>
        <w:top w:val="none" w:sz="0" w:space="0" w:color="auto"/>
        <w:left w:val="none" w:sz="0" w:space="0" w:color="auto"/>
        <w:bottom w:val="none" w:sz="0" w:space="0" w:color="auto"/>
        <w:right w:val="none" w:sz="0" w:space="0" w:color="auto"/>
      </w:divBdr>
    </w:div>
    <w:div w:id="159270725">
      <w:bodyDiv w:val="1"/>
      <w:marLeft w:val="0"/>
      <w:marRight w:val="0"/>
      <w:marTop w:val="0"/>
      <w:marBottom w:val="0"/>
      <w:divBdr>
        <w:top w:val="none" w:sz="0" w:space="0" w:color="auto"/>
        <w:left w:val="none" w:sz="0" w:space="0" w:color="auto"/>
        <w:bottom w:val="none" w:sz="0" w:space="0" w:color="auto"/>
        <w:right w:val="none" w:sz="0" w:space="0" w:color="auto"/>
      </w:divBdr>
    </w:div>
    <w:div w:id="166215352">
      <w:bodyDiv w:val="1"/>
      <w:marLeft w:val="0"/>
      <w:marRight w:val="0"/>
      <w:marTop w:val="0"/>
      <w:marBottom w:val="0"/>
      <w:divBdr>
        <w:top w:val="none" w:sz="0" w:space="0" w:color="auto"/>
        <w:left w:val="none" w:sz="0" w:space="0" w:color="auto"/>
        <w:bottom w:val="none" w:sz="0" w:space="0" w:color="auto"/>
        <w:right w:val="none" w:sz="0" w:space="0" w:color="auto"/>
      </w:divBdr>
    </w:div>
    <w:div w:id="180165622">
      <w:bodyDiv w:val="1"/>
      <w:marLeft w:val="0"/>
      <w:marRight w:val="0"/>
      <w:marTop w:val="0"/>
      <w:marBottom w:val="0"/>
      <w:divBdr>
        <w:top w:val="none" w:sz="0" w:space="0" w:color="auto"/>
        <w:left w:val="none" w:sz="0" w:space="0" w:color="auto"/>
        <w:bottom w:val="none" w:sz="0" w:space="0" w:color="auto"/>
        <w:right w:val="none" w:sz="0" w:space="0" w:color="auto"/>
      </w:divBdr>
    </w:div>
    <w:div w:id="192377699">
      <w:bodyDiv w:val="1"/>
      <w:marLeft w:val="0"/>
      <w:marRight w:val="0"/>
      <w:marTop w:val="0"/>
      <w:marBottom w:val="0"/>
      <w:divBdr>
        <w:top w:val="none" w:sz="0" w:space="0" w:color="auto"/>
        <w:left w:val="none" w:sz="0" w:space="0" w:color="auto"/>
        <w:bottom w:val="none" w:sz="0" w:space="0" w:color="auto"/>
        <w:right w:val="none" w:sz="0" w:space="0" w:color="auto"/>
      </w:divBdr>
    </w:div>
    <w:div w:id="196889293">
      <w:bodyDiv w:val="1"/>
      <w:marLeft w:val="0"/>
      <w:marRight w:val="0"/>
      <w:marTop w:val="0"/>
      <w:marBottom w:val="0"/>
      <w:divBdr>
        <w:top w:val="none" w:sz="0" w:space="0" w:color="auto"/>
        <w:left w:val="none" w:sz="0" w:space="0" w:color="auto"/>
        <w:bottom w:val="none" w:sz="0" w:space="0" w:color="auto"/>
        <w:right w:val="none" w:sz="0" w:space="0" w:color="auto"/>
      </w:divBdr>
    </w:div>
    <w:div w:id="205679666">
      <w:bodyDiv w:val="1"/>
      <w:marLeft w:val="0"/>
      <w:marRight w:val="0"/>
      <w:marTop w:val="0"/>
      <w:marBottom w:val="0"/>
      <w:divBdr>
        <w:top w:val="none" w:sz="0" w:space="0" w:color="auto"/>
        <w:left w:val="none" w:sz="0" w:space="0" w:color="auto"/>
        <w:bottom w:val="none" w:sz="0" w:space="0" w:color="auto"/>
        <w:right w:val="none" w:sz="0" w:space="0" w:color="auto"/>
      </w:divBdr>
    </w:div>
    <w:div w:id="231161468">
      <w:bodyDiv w:val="1"/>
      <w:marLeft w:val="0"/>
      <w:marRight w:val="0"/>
      <w:marTop w:val="0"/>
      <w:marBottom w:val="0"/>
      <w:divBdr>
        <w:top w:val="none" w:sz="0" w:space="0" w:color="auto"/>
        <w:left w:val="none" w:sz="0" w:space="0" w:color="auto"/>
        <w:bottom w:val="none" w:sz="0" w:space="0" w:color="auto"/>
        <w:right w:val="none" w:sz="0" w:space="0" w:color="auto"/>
      </w:divBdr>
    </w:div>
    <w:div w:id="235014998">
      <w:bodyDiv w:val="1"/>
      <w:marLeft w:val="0"/>
      <w:marRight w:val="0"/>
      <w:marTop w:val="0"/>
      <w:marBottom w:val="0"/>
      <w:divBdr>
        <w:top w:val="none" w:sz="0" w:space="0" w:color="auto"/>
        <w:left w:val="none" w:sz="0" w:space="0" w:color="auto"/>
        <w:bottom w:val="none" w:sz="0" w:space="0" w:color="auto"/>
        <w:right w:val="none" w:sz="0" w:space="0" w:color="auto"/>
      </w:divBdr>
    </w:div>
    <w:div w:id="351273178">
      <w:bodyDiv w:val="1"/>
      <w:marLeft w:val="0"/>
      <w:marRight w:val="0"/>
      <w:marTop w:val="0"/>
      <w:marBottom w:val="0"/>
      <w:divBdr>
        <w:top w:val="none" w:sz="0" w:space="0" w:color="auto"/>
        <w:left w:val="none" w:sz="0" w:space="0" w:color="auto"/>
        <w:bottom w:val="none" w:sz="0" w:space="0" w:color="auto"/>
        <w:right w:val="none" w:sz="0" w:space="0" w:color="auto"/>
      </w:divBdr>
    </w:div>
    <w:div w:id="358698851">
      <w:bodyDiv w:val="1"/>
      <w:marLeft w:val="0"/>
      <w:marRight w:val="0"/>
      <w:marTop w:val="0"/>
      <w:marBottom w:val="0"/>
      <w:divBdr>
        <w:top w:val="none" w:sz="0" w:space="0" w:color="auto"/>
        <w:left w:val="none" w:sz="0" w:space="0" w:color="auto"/>
        <w:bottom w:val="none" w:sz="0" w:space="0" w:color="auto"/>
        <w:right w:val="none" w:sz="0" w:space="0" w:color="auto"/>
      </w:divBdr>
    </w:div>
    <w:div w:id="368994827">
      <w:bodyDiv w:val="1"/>
      <w:marLeft w:val="0"/>
      <w:marRight w:val="0"/>
      <w:marTop w:val="0"/>
      <w:marBottom w:val="0"/>
      <w:divBdr>
        <w:top w:val="none" w:sz="0" w:space="0" w:color="auto"/>
        <w:left w:val="none" w:sz="0" w:space="0" w:color="auto"/>
        <w:bottom w:val="none" w:sz="0" w:space="0" w:color="auto"/>
        <w:right w:val="none" w:sz="0" w:space="0" w:color="auto"/>
      </w:divBdr>
    </w:div>
    <w:div w:id="446318863">
      <w:bodyDiv w:val="1"/>
      <w:marLeft w:val="0"/>
      <w:marRight w:val="0"/>
      <w:marTop w:val="0"/>
      <w:marBottom w:val="0"/>
      <w:divBdr>
        <w:top w:val="none" w:sz="0" w:space="0" w:color="auto"/>
        <w:left w:val="none" w:sz="0" w:space="0" w:color="auto"/>
        <w:bottom w:val="none" w:sz="0" w:space="0" w:color="auto"/>
        <w:right w:val="none" w:sz="0" w:space="0" w:color="auto"/>
      </w:divBdr>
    </w:div>
    <w:div w:id="471756399">
      <w:bodyDiv w:val="1"/>
      <w:marLeft w:val="0"/>
      <w:marRight w:val="0"/>
      <w:marTop w:val="0"/>
      <w:marBottom w:val="0"/>
      <w:divBdr>
        <w:top w:val="none" w:sz="0" w:space="0" w:color="auto"/>
        <w:left w:val="none" w:sz="0" w:space="0" w:color="auto"/>
        <w:bottom w:val="none" w:sz="0" w:space="0" w:color="auto"/>
        <w:right w:val="none" w:sz="0" w:space="0" w:color="auto"/>
      </w:divBdr>
    </w:div>
    <w:div w:id="474182937">
      <w:bodyDiv w:val="1"/>
      <w:marLeft w:val="0"/>
      <w:marRight w:val="0"/>
      <w:marTop w:val="0"/>
      <w:marBottom w:val="0"/>
      <w:divBdr>
        <w:top w:val="none" w:sz="0" w:space="0" w:color="auto"/>
        <w:left w:val="none" w:sz="0" w:space="0" w:color="auto"/>
        <w:bottom w:val="none" w:sz="0" w:space="0" w:color="auto"/>
        <w:right w:val="none" w:sz="0" w:space="0" w:color="auto"/>
      </w:divBdr>
    </w:div>
    <w:div w:id="497430370">
      <w:bodyDiv w:val="1"/>
      <w:marLeft w:val="0"/>
      <w:marRight w:val="0"/>
      <w:marTop w:val="0"/>
      <w:marBottom w:val="0"/>
      <w:divBdr>
        <w:top w:val="none" w:sz="0" w:space="0" w:color="auto"/>
        <w:left w:val="none" w:sz="0" w:space="0" w:color="auto"/>
        <w:bottom w:val="none" w:sz="0" w:space="0" w:color="auto"/>
        <w:right w:val="none" w:sz="0" w:space="0" w:color="auto"/>
      </w:divBdr>
    </w:div>
    <w:div w:id="520322039">
      <w:bodyDiv w:val="1"/>
      <w:marLeft w:val="0"/>
      <w:marRight w:val="0"/>
      <w:marTop w:val="0"/>
      <w:marBottom w:val="0"/>
      <w:divBdr>
        <w:top w:val="none" w:sz="0" w:space="0" w:color="auto"/>
        <w:left w:val="none" w:sz="0" w:space="0" w:color="auto"/>
        <w:bottom w:val="none" w:sz="0" w:space="0" w:color="auto"/>
        <w:right w:val="none" w:sz="0" w:space="0" w:color="auto"/>
      </w:divBdr>
    </w:div>
    <w:div w:id="584536752">
      <w:bodyDiv w:val="1"/>
      <w:marLeft w:val="0"/>
      <w:marRight w:val="0"/>
      <w:marTop w:val="0"/>
      <w:marBottom w:val="0"/>
      <w:divBdr>
        <w:top w:val="none" w:sz="0" w:space="0" w:color="auto"/>
        <w:left w:val="none" w:sz="0" w:space="0" w:color="auto"/>
        <w:bottom w:val="none" w:sz="0" w:space="0" w:color="auto"/>
        <w:right w:val="none" w:sz="0" w:space="0" w:color="auto"/>
      </w:divBdr>
    </w:div>
    <w:div w:id="617027804">
      <w:bodyDiv w:val="1"/>
      <w:marLeft w:val="0"/>
      <w:marRight w:val="0"/>
      <w:marTop w:val="0"/>
      <w:marBottom w:val="0"/>
      <w:divBdr>
        <w:top w:val="none" w:sz="0" w:space="0" w:color="auto"/>
        <w:left w:val="none" w:sz="0" w:space="0" w:color="auto"/>
        <w:bottom w:val="none" w:sz="0" w:space="0" w:color="auto"/>
        <w:right w:val="none" w:sz="0" w:space="0" w:color="auto"/>
      </w:divBdr>
    </w:div>
    <w:div w:id="642658186">
      <w:bodyDiv w:val="1"/>
      <w:marLeft w:val="0"/>
      <w:marRight w:val="0"/>
      <w:marTop w:val="0"/>
      <w:marBottom w:val="0"/>
      <w:divBdr>
        <w:top w:val="none" w:sz="0" w:space="0" w:color="auto"/>
        <w:left w:val="none" w:sz="0" w:space="0" w:color="auto"/>
        <w:bottom w:val="none" w:sz="0" w:space="0" w:color="auto"/>
        <w:right w:val="none" w:sz="0" w:space="0" w:color="auto"/>
      </w:divBdr>
    </w:div>
    <w:div w:id="663238057">
      <w:bodyDiv w:val="1"/>
      <w:marLeft w:val="0"/>
      <w:marRight w:val="0"/>
      <w:marTop w:val="0"/>
      <w:marBottom w:val="0"/>
      <w:divBdr>
        <w:top w:val="none" w:sz="0" w:space="0" w:color="auto"/>
        <w:left w:val="none" w:sz="0" w:space="0" w:color="auto"/>
        <w:bottom w:val="none" w:sz="0" w:space="0" w:color="auto"/>
        <w:right w:val="none" w:sz="0" w:space="0" w:color="auto"/>
      </w:divBdr>
    </w:div>
    <w:div w:id="669678759">
      <w:bodyDiv w:val="1"/>
      <w:marLeft w:val="0"/>
      <w:marRight w:val="0"/>
      <w:marTop w:val="0"/>
      <w:marBottom w:val="0"/>
      <w:divBdr>
        <w:top w:val="none" w:sz="0" w:space="0" w:color="auto"/>
        <w:left w:val="none" w:sz="0" w:space="0" w:color="auto"/>
        <w:bottom w:val="none" w:sz="0" w:space="0" w:color="auto"/>
        <w:right w:val="none" w:sz="0" w:space="0" w:color="auto"/>
      </w:divBdr>
    </w:div>
    <w:div w:id="759377089">
      <w:bodyDiv w:val="1"/>
      <w:marLeft w:val="0"/>
      <w:marRight w:val="0"/>
      <w:marTop w:val="0"/>
      <w:marBottom w:val="0"/>
      <w:divBdr>
        <w:top w:val="none" w:sz="0" w:space="0" w:color="auto"/>
        <w:left w:val="none" w:sz="0" w:space="0" w:color="auto"/>
        <w:bottom w:val="none" w:sz="0" w:space="0" w:color="auto"/>
        <w:right w:val="none" w:sz="0" w:space="0" w:color="auto"/>
      </w:divBdr>
    </w:div>
    <w:div w:id="789469708">
      <w:bodyDiv w:val="1"/>
      <w:marLeft w:val="0"/>
      <w:marRight w:val="0"/>
      <w:marTop w:val="0"/>
      <w:marBottom w:val="0"/>
      <w:divBdr>
        <w:top w:val="none" w:sz="0" w:space="0" w:color="auto"/>
        <w:left w:val="none" w:sz="0" w:space="0" w:color="auto"/>
        <w:bottom w:val="none" w:sz="0" w:space="0" w:color="auto"/>
        <w:right w:val="none" w:sz="0" w:space="0" w:color="auto"/>
      </w:divBdr>
    </w:div>
    <w:div w:id="856962441">
      <w:bodyDiv w:val="1"/>
      <w:marLeft w:val="101"/>
      <w:marRight w:val="101"/>
      <w:marTop w:val="101"/>
      <w:marBottom w:val="101"/>
      <w:divBdr>
        <w:top w:val="none" w:sz="0" w:space="0" w:color="auto"/>
        <w:left w:val="none" w:sz="0" w:space="0" w:color="auto"/>
        <w:bottom w:val="none" w:sz="0" w:space="0" w:color="auto"/>
        <w:right w:val="none" w:sz="0" w:space="0" w:color="auto"/>
      </w:divBdr>
      <w:divsChild>
        <w:div w:id="754135785">
          <w:marLeft w:val="0"/>
          <w:marRight w:val="0"/>
          <w:marTop w:val="0"/>
          <w:marBottom w:val="0"/>
          <w:divBdr>
            <w:top w:val="none" w:sz="0" w:space="0" w:color="auto"/>
            <w:left w:val="none" w:sz="0" w:space="0" w:color="auto"/>
            <w:bottom w:val="none" w:sz="0" w:space="0" w:color="auto"/>
            <w:right w:val="none" w:sz="0" w:space="0" w:color="auto"/>
          </w:divBdr>
        </w:div>
      </w:divsChild>
    </w:div>
    <w:div w:id="879165850">
      <w:bodyDiv w:val="1"/>
      <w:marLeft w:val="0"/>
      <w:marRight w:val="0"/>
      <w:marTop w:val="0"/>
      <w:marBottom w:val="0"/>
      <w:divBdr>
        <w:top w:val="none" w:sz="0" w:space="0" w:color="auto"/>
        <w:left w:val="none" w:sz="0" w:space="0" w:color="auto"/>
        <w:bottom w:val="none" w:sz="0" w:space="0" w:color="auto"/>
        <w:right w:val="none" w:sz="0" w:space="0" w:color="auto"/>
      </w:divBdr>
    </w:div>
    <w:div w:id="881944441">
      <w:bodyDiv w:val="1"/>
      <w:marLeft w:val="0"/>
      <w:marRight w:val="0"/>
      <w:marTop w:val="0"/>
      <w:marBottom w:val="0"/>
      <w:divBdr>
        <w:top w:val="none" w:sz="0" w:space="0" w:color="auto"/>
        <w:left w:val="none" w:sz="0" w:space="0" w:color="auto"/>
        <w:bottom w:val="none" w:sz="0" w:space="0" w:color="auto"/>
        <w:right w:val="none" w:sz="0" w:space="0" w:color="auto"/>
      </w:divBdr>
    </w:div>
    <w:div w:id="886141327">
      <w:bodyDiv w:val="1"/>
      <w:marLeft w:val="0"/>
      <w:marRight w:val="0"/>
      <w:marTop w:val="0"/>
      <w:marBottom w:val="0"/>
      <w:divBdr>
        <w:top w:val="none" w:sz="0" w:space="0" w:color="auto"/>
        <w:left w:val="none" w:sz="0" w:space="0" w:color="auto"/>
        <w:bottom w:val="none" w:sz="0" w:space="0" w:color="auto"/>
        <w:right w:val="none" w:sz="0" w:space="0" w:color="auto"/>
      </w:divBdr>
    </w:div>
    <w:div w:id="892079016">
      <w:bodyDiv w:val="1"/>
      <w:marLeft w:val="0"/>
      <w:marRight w:val="0"/>
      <w:marTop w:val="0"/>
      <w:marBottom w:val="0"/>
      <w:divBdr>
        <w:top w:val="none" w:sz="0" w:space="0" w:color="auto"/>
        <w:left w:val="none" w:sz="0" w:space="0" w:color="auto"/>
        <w:bottom w:val="none" w:sz="0" w:space="0" w:color="auto"/>
        <w:right w:val="none" w:sz="0" w:space="0" w:color="auto"/>
      </w:divBdr>
    </w:div>
    <w:div w:id="945506747">
      <w:bodyDiv w:val="1"/>
      <w:marLeft w:val="0"/>
      <w:marRight w:val="0"/>
      <w:marTop w:val="0"/>
      <w:marBottom w:val="0"/>
      <w:divBdr>
        <w:top w:val="none" w:sz="0" w:space="0" w:color="auto"/>
        <w:left w:val="none" w:sz="0" w:space="0" w:color="auto"/>
        <w:bottom w:val="none" w:sz="0" w:space="0" w:color="auto"/>
        <w:right w:val="none" w:sz="0" w:space="0" w:color="auto"/>
      </w:divBdr>
    </w:div>
    <w:div w:id="967051709">
      <w:bodyDiv w:val="1"/>
      <w:marLeft w:val="0"/>
      <w:marRight w:val="0"/>
      <w:marTop w:val="0"/>
      <w:marBottom w:val="0"/>
      <w:divBdr>
        <w:top w:val="none" w:sz="0" w:space="0" w:color="auto"/>
        <w:left w:val="none" w:sz="0" w:space="0" w:color="auto"/>
        <w:bottom w:val="none" w:sz="0" w:space="0" w:color="auto"/>
        <w:right w:val="none" w:sz="0" w:space="0" w:color="auto"/>
      </w:divBdr>
    </w:div>
    <w:div w:id="974721950">
      <w:bodyDiv w:val="1"/>
      <w:marLeft w:val="0"/>
      <w:marRight w:val="0"/>
      <w:marTop w:val="0"/>
      <w:marBottom w:val="0"/>
      <w:divBdr>
        <w:top w:val="none" w:sz="0" w:space="0" w:color="auto"/>
        <w:left w:val="none" w:sz="0" w:space="0" w:color="auto"/>
        <w:bottom w:val="none" w:sz="0" w:space="0" w:color="auto"/>
        <w:right w:val="none" w:sz="0" w:space="0" w:color="auto"/>
      </w:divBdr>
    </w:div>
    <w:div w:id="1004670176">
      <w:bodyDiv w:val="1"/>
      <w:marLeft w:val="0"/>
      <w:marRight w:val="0"/>
      <w:marTop w:val="0"/>
      <w:marBottom w:val="0"/>
      <w:divBdr>
        <w:top w:val="none" w:sz="0" w:space="0" w:color="auto"/>
        <w:left w:val="none" w:sz="0" w:space="0" w:color="auto"/>
        <w:bottom w:val="none" w:sz="0" w:space="0" w:color="auto"/>
        <w:right w:val="none" w:sz="0" w:space="0" w:color="auto"/>
      </w:divBdr>
    </w:div>
    <w:div w:id="1011565744">
      <w:bodyDiv w:val="1"/>
      <w:marLeft w:val="0"/>
      <w:marRight w:val="0"/>
      <w:marTop w:val="0"/>
      <w:marBottom w:val="0"/>
      <w:divBdr>
        <w:top w:val="none" w:sz="0" w:space="0" w:color="auto"/>
        <w:left w:val="none" w:sz="0" w:space="0" w:color="auto"/>
        <w:bottom w:val="none" w:sz="0" w:space="0" w:color="auto"/>
        <w:right w:val="none" w:sz="0" w:space="0" w:color="auto"/>
      </w:divBdr>
    </w:div>
    <w:div w:id="1046682908">
      <w:bodyDiv w:val="1"/>
      <w:marLeft w:val="0"/>
      <w:marRight w:val="0"/>
      <w:marTop w:val="0"/>
      <w:marBottom w:val="0"/>
      <w:divBdr>
        <w:top w:val="none" w:sz="0" w:space="0" w:color="auto"/>
        <w:left w:val="none" w:sz="0" w:space="0" w:color="auto"/>
        <w:bottom w:val="none" w:sz="0" w:space="0" w:color="auto"/>
        <w:right w:val="none" w:sz="0" w:space="0" w:color="auto"/>
      </w:divBdr>
    </w:div>
    <w:div w:id="1050805786">
      <w:bodyDiv w:val="1"/>
      <w:marLeft w:val="0"/>
      <w:marRight w:val="0"/>
      <w:marTop w:val="0"/>
      <w:marBottom w:val="0"/>
      <w:divBdr>
        <w:top w:val="none" w:sz="0" w:space="0" w:color="auto"/>
        <w:left w:val="none" w:sz="0" w:space="0" w:color="auto"/>
        <w:bottom w:val="none" w:sz="0" w:space="0" w:color="auto"/>
        <w:right w:val="none" w:sz="0" w:space="0" w:color="auto"/>
      </w:divBdr>
    </w:div>
    <w:div w:id="108071224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08">
          <w:marLeft w:val="0"/>
          <w:marRight w:val="0"/>
          <w:marTop w:val="0"/>
          <w:marBottom w:val="0"/>
          <w:divBdr>
            <w:top w:val="none" w:sz="0" w:space="0" w:color="auto"/>
            <w:left w:val="none" w:sz="0" w:space="0" w:color="auto"/>
            <w:bottom w:val="none" w:sz="0" w:space="0" w:color="auto"/>
            <w:right w:val="none" w:sz="0" w:space="0" w:color="auto"/>
          </w:divBdr>
          <w:divsChild>
            <w:div w:id="427389325">
              <w:marLeft w:val="0"/>
              <w:marRight w:val="0"/>
              <w:marTop w:val="0"/>
              <w:marBottom w:val="0"/>
              <w:divBdr>
                <w:top w:val="none" w:sz="0" w:space="0" w:color="auto"/>
                <w:left w:val="none" w:sz="0" w:space="0" w:color="auto"/>
                <w:bottom w:val="none" w:sz="0" w:space="0" w:color="auto"/>
                <w:right w:val="none" w:sz="0" w:space="0" w:color="auto"/>
              </w:divBdr>
              <w:divsChild>
                <w:div w:id="1730689889">
                  <w:marLeft w:val="0"/>
                  <w:marRight w:val="0"/>
                  <w:marTop w:val="0"/>
                  <w:marBottom w:val="0"/>
                  <w:divBdr>
                    <w:top w:val="none" w:sz="0" w:space="0" w:color="auto"/>
                    <w:left w:val="none" w:sz="0" w:space="0" w:color="auto"/>
                    <w:bottom w:val="none" w:sz="0" w:space="0" w:color="auto"/>
                    <w:right w:val="none" w:sz="0" w:space="0" w:color="auto"/>
                  </w:divBdr>
                  <w:divsChild>
                    <w:div w:id="9751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9993">
      <w:bodyDiv w:val="1"/>
      <w:marLeft w:val="0"/>
      <w:marRight w:val="0"/>
      <w:marTop w:val="0"/>
      <w:marBottom w:val="0"/>
      <w:divBdr>
        <w:top w:val="none" w:sz="0" w:space="0" w:color="auto"/>
        <w:left w:val="none" w:sz="0" w:space="0" w:color="auto"/>
        <w:bottom w:val="none" w:sz="0" w:space="0" w:color="auto"/>
        <w:right w:val="none" w:sz="0" w:space="0" w:color="auto"/>
      </w:divBdr>
    </w:div>
    <w:div w:id="1133254947">
      <w:bodyDiv w:val="1"/>
      <w:marLeft w:val="0"/>
      <w:marRight w:val="0"/>
      <w:marTop w:val="0"/>
      <w:marBottom w:val="0"/>
      <w:divBdr>
        <w:top w:val="none" w:sz="0" w:space="0" w:color="auto"/>
        <w:left w:val="none" w:sz="0" w:space="0" w:color="auto"/>
        <w:bottom w:val="none" w:sz="0" w:space="0" w:color="auto"/>
        <w:right w:val="none" w:sz="0" w:space="0" w:color="auto"/>
      </w:divBdr>
    </w:div>
    <w:div w:id="1171214349">
      <w:bodyDiv w:val="1"/>
      <w:marLeft w:val="0"/>
      <w:marRight w:val="0"/>
      <w:marTop w:val="0"/>
      <w:marBottom w:val="0"/>
      <w:divBdr>
        <w:top w:val="none" w:sz="0" w:space="0" w:color="auto"/>
        <w:left w:val="none" w:sz="0" w:space="0" w:color="auto"/>
        <w:bottom w:val="none" w:sz="0" w:space="0" w:color="auto"/>
        <w:right w:val="none" w:sz="0" w:space="0" w:color="auto"/>
      </w:divBdr>
    </w:div>
    <w:div w:id="1217816319">
      <w:bodyDiv w:val="1"/>
      <w:marLeft w:val="0"/>
      <w:marRight w:val="0"/>
      <w:marTop w:val="0"/>
      <w:marBottom w:val="0"/>
      <w:divBdr>
        <w:top w:val="none" w:sz="0" w:space="0" w:color="auto"/>
        <w:left w:val="none" w:sz="0" w:space="0" w:color="auto"/>
        <w:bottom w:val="none" w:sz="0" w:space="0" w:color="auto"/>
        <w:right w:val="none" w:sz="0" w:space="0" w:color="auto"/>
      </w:divBdr>
    </w:div>
    <w:div w:id="1221018423">
      <w:bodyDiv w:val="1"/>
      <w:marLeft w:val="0"/>
      <w:marRight w:val="0"/>
      <w:marTop w:val="0"/>
      <w:marBottom w:val="0"/>
      <w:divBdr>
        <w:top w:val="none" w:sz="0" w:space="0" w:color="auto"/>
        <w:left w:val="none" w:sz="0" w:space="0" w:color="auto"/>
        <w:bottom w:val="none" w:sz="0" w:space="0" w:color="auto"/>
        <w:right w:val="none" w:sz="0" w:space="0" w:color="auto"/>
      </w:divBdr>
    </w:div>
    <w:div w:id="1234856021">
      <w:bodyDiv w:val="1"/>
      <w:marLeft w:val="0"/>
      <w:marRight w:val="0"/>
      <w:marTop w:val="0"/>
      <w:marBottom w:val="0"/>
      <w:divBdr>
        <w:top w:val="none" w:sz="0" w:space="0" w:color="auto"/>
        <w:left w:val="none" w:sz="0" w:space="0" w:color="auto"/>
        <w:bottom w:val="none" w:sz="0" w:space="0" w:color="auto"/>
        <w:right w:val="none" w:sz="0" w:space="0" w:color="auto"/>
      </w:divBdr>
    </w:div>
    <w:div w:id="1278874746">
      <w:bodyDiv w:val="1"/>
      <w:marLeft w:val="0"/>
      <w:marRight w:val="0"/>
      <w:marTop w:val="0"/>
      <w:marBottom w:val="0"/>
      <w:divBdr>
        <w:top w:val="none" w:sz="0" w:space="0" w:color="auto"/>
        <w:left w:val="none" w:sz="0" w:space="0" w:color="auto"/>
        <w:bottom w:val="none" w:sz="0" w:space="0" w:color="auto"/>
        <w:right w:val="none" w:sz="0" w:space="0" w:color="auto"/>
      </w:divBdr>
    </w:div>
    <w:div w:id="1320382047">
      <w:bodyDiv w:val="1"/>
      <w:marLeft w:val="0"/>
      <w:marRight w:val="0"/>
      <w:marTop w:val="0"/>
      <w:marBottom w:val="0"/>
      <w:divBdr>
        <w:top w:val="none" w:sz="0" w:space="0" w:color="auto"/>
        <w:left w:val="none" w:sz="0" w:space="0" w:color="auto"/>
        <w:bottom w:val="none" w:sz="0" w:space="0" w:color="auto"/>
        <w:right w:val="none" w:sz="0" w:space="0" w:color="auto"/>
      </w:divBdr>
    </w:div>
    <w:div w:id="1325089172">
      <w:bodyDiv w:val="1"/>
      <w:marLeft w:val="0"/>
      <w:marRight w:val="0"/>
      <w:marTop w:val="0"/>
      <w:marBottom w:val="0"/>
      <w:divBdr>
        <w:top w:val="none" w:sz="0" w:space="0" w:color="auto"/>
        <w:left w:val="none" w:sz="0" w:space="0" w:color="auto"/>
        <w:bottom w:val="none" w:sz="0" w:space="0" w:color="auto"/>
        <w:right w:val="none" w:sz="0" w:space="0" w:color="auto"/>
      </w:divBdr>
    </w:div>
    <w:div w:id="1325401889">
      <w:bodyDiv w:val="1"/>
      <w:marLeft w:val="0"/>
      <w:marRight w:val="0"/>
      <w:marTop w:val="0"/>
      <w:marBottom w:val="0"/>
      <w:divBdr>
        <w:top w:val="none" w:sz="0" w:space="0" w:color="auto"/>
        <w:left w:val="none" w:sz="0" w:space="0" w:color="auto"/>
        <w:bottom w:val="none" w:sz="0" w:space="0" w:color="auto"/>
        <w:right w:val="none" w:sz="0" w:space="0" w:color="auto"/>
      </w:divBdr>
    </w:div>
    <w:div w:id="1328896697">
      <w:bodyDiv w:val="1"/>
      <w:marLeft w:val="0"/>
      <w:marRight w:val="0"/>
      <w:marTop w:val="0"/>
      <w:marBottom w:val="0"/>
      <w:divBdr>
        <w:top w:val="none" w:sz="0" w:space="0" w:color="auto"/>
        <w:left w:val="none" w:sz="0" w:space="0" w:color="auto"/>
        <w:bottom w:val="none" w:sz="0" w:space="0" w:color="auto"/>
        <w:right w:val="none" w:sz="0" w:space="0" w:color="auto"/>
      </w:divBdr>
    </w:div>
    <w:div w:id="1363242051">
      <w:bodyDiv w:val="1"/>
      <w:marLeft w:val="0"/>
      <w:marRight w:val="0"/>
      <w:marTop w:val="0"/>
      <w:marBottom w:val="0"/>
      <w:divBdr>
        <w:top w:val="none" w:sz="0" w:space="0" w:color="auto"/>
        <w:left w:val="none" w:sz="0" w:space="0" w:color="auto"/>
        <w:bottom w:val="none" w:sz="0" w:space="0" w:color="auto"/>
        <w:right w:val="none" w:sz="0" w:space="0" w:color="auto"/>
      </w:divBdr>
    </w:div>
    <w:div w:id="1422410333">
      <w:bodyDiv w:val="1"/>
      <w:marLeft w:val="0"/>
      <w:marRight w:val="0"/>
      <w:marTop w:val="0"/>
      <w:marBottom w:val="0"/>
      <w:divBdr>
        <w:top w:val="none" w:sz="0" w:space="0" w:color="auto"/>
        <w:left w:val="none" w:sz="0" w:space="0" w:color="auto"/>
        <w:bottom w:val="none" w:sz="0" w:space="0" w:color="auto"/>
        <w:right w:val="none" w:sz="0" w:space="0" w:color="auto"/>
      </w:divBdr>
    </w:div>
    <w:div w:id="1425225564">
      <w:bodyDiv w:val="1"/>
      <w:marLeft w:val="0"/>
      <w:marRight w:val="0"/>
      <w:marTop w:val="0"/>
      <w:marBottom w:val="0"/>
      <w:divBdr>
        <w:top w:val="none" w:sz="0" w:space="0" w:color="auto"/>
        <w:left w:val="none" w:sz="0" w:space="0" w:color="auto"/>
        <w:bottom w:val="none" w:sz="0" w:space="0" w:color="auto"/>
        <w:right w:val="none" w:sz="0" w:space="0" w:color="auto"/>
      </w:divBdr>
    </w:div>
    <w:div w:id="1459760687">
      <w:bodyDiv w:val="1"/>
      <w:marLeft w:val="0"/>
      <w:marRight w:val="0"/>
      <w:marTop w:val="0"/>
      <w:marBottom w:val="0"/>
      <w:divBdr>
        <w:top w:val="none" w:sz="0" w:space="0" w:color="auto"/>
        <w:left w:val="none" w:sz="0" w:space="0" w:color="auto"/>
        <w:bottom w:val="none" w:sz="0" w:space="0" w:color="auto"/>
        <w:right w:val="none" w:sz="0" w:space="0" w:color="auto"/>
      </w:divBdr>
      <w:divsChild>
        <w:div w:id="1530407951">
          <w:marLeft w:val="547"/>
          <w:marRight w:val="0"/>
          <w:marTop w:val="0"/>
          <w:marBottom w:val="0"/>
          <w:divBdr>
            <w:top w:val="none" w:sz="0" w:space="0" w:color="auto"/>
            <w:left w:val="none" w:sz="0" w:space="0" w:color="auto"/>
            <w:bottom w:val="none" w:sz="0" w:space="0" w:color="auto"/>
            <w:right w:val="none" w:sz="0" w:space="0" w:color="auto"/>
          </w:divBdr>
        </w:div>
      </w:divsChild>
    </w:div>
    <w:div w:id="1483958834">
      <w:bodyDiv w:val="1"/>
      <w:marLeft w:val="0"/>
      <w:marRight w:val="0"/>
      <w:marTop w:val="0"/>
      <w:marBottom w:val="0"/>
      <w:divBdr>
        <w:top w:val="none" w:sz="0" w:space="0" w:color="auto"/>
        <w:left w:val="none" w:sz="0" w:space="0" w:color="auto"/>
        <w:bottom w:val="none" w:sz="0" w:space="0" w:color="auto"/>
        <w:right w:val="none" w:sz="0" w:space="0" w:color="auto"/>
      </w:divBdr>
      <w:divsChild>
        <w:div w:id="2131892211">
          <w:marLeft w:val="547"/>
          <w:marRight w:val="0"/>
          <w:marTop w:val="0"/>
          <w:marBottom w:val="0"/>
          <w:divBdr>
            <w:top w:val="none" w:sz="0" w:space="0" w:color="auto"/>
            <w:left w:val="none" w:sz="0" w:space="0" w:color="auto"/>
            <w:bottom w:val="none" w:sz="0" w:space="0" w:color="auto"/>
            <w:right w:val="none" w:sz="0" w:space="0" w:color="auto"/>
          </w:divBdr>
        </w:div>
      </w:divsChild>
    </w:div>
    <w:div w:id="1534883326">
      <w:bodyDiv w:val="1"/>
      <w:marLeft w:val="0"/>
      <w:marRight w:val="0"/>
      <w:marTop w:val="0"/>
      <w:marBottom w:val="0"/>
      <w:divBdr>
        <w:top w:val="none" w:sz="0" w:space="0" w:color="auto"/>
        <w:left w:val="none" w:sz="0" w:space="0" w:color="auto"/>
        <w:bottom w:val="none" w:sz="0" w:space="0" w:color="auto"/>
        <w:right w:val="none" w:sz="0" w:space="0" w:color="auto"/>
      </w:divBdr>
    </w:div>
    <w:div w:id="1560172177">
      <w:bodyDiv w:val="1"/>
      <w:marLeft w:val="0"/>
      <w:marRight w:val="0"/>
      <w:marTop w:val="0"/>
      <w:marBottom w:val="0"/>
      <w:divBdr>
        <w:top w:val="none" w:sz="0" w:space="0" w:color="auto"/>
        <w:left w:val="none" w:sz="0" w:space="0" w:color="auto"/>
        <w:bottom w:val="none" w:sz="0" w:space="0" w:color="auto"/>
        <w:right w:val="none" w:sz="0" w:space="0" w:color="auto"/>
      </w:divBdr>
    </w:div>
    <w:div w:id="1566645914">
      <w:bodyDiv w:val="1"/>
      <w:marLeft w:val="0"/>
      <w:marRight w:val="0"/>
      <w:marTop w:val="0"/>
      <w:marBottom w:val="0"/>
      <w:divBdr>
        <w:top w:val="none" w:sz="0" w:space="0" w:color="auto"/>
        <w:left w:val="none" w:sz="0" w:space="0" w:color="auto"/>
        <w:bottom w:val="none" w:sz="0" w:space="0" w:color="auto"/>
        <w:right w:val="none" w:sz="0" w:space="0" w:color="auto"/>
      </w:divBdr>
      <w:divsChild>
        <w:div w:id="2057006780">
          <w:marLeft w:val="0"/>
          <w:marRight w:val="0"/>
          <w:marTop w:val="0"/>
          <w:marBottom w:val="0"/>
          <w:divBdr>
            <w:top w:val="none" w:sz="0" w:space="0" w:color="auto"/>
            <w:left w:val="none" w:sz="0" w:space="0" w:color="auto"/>
            <w:bottom w:val="none" w:sz="0" w:space="0" w:color="auto"/>
            <w:right w:val="none" w:sz="0" w:space="0" w:color="auto"/>
          </w:divBdr>
          <w:divsChild>
            <w:div w:id="1120370206">
              <w:marLeft w:val="0"/>
              <w:marRight w:val="0"/>
              <w:marTop w:val="0"/>
              <w:marBottom w:val="0"/>
              <w:divBdr>
                <w:top w:val="none" w:sz="0" w:space="0" w:color="auto"/>
                <w:left w:val="none" w:sz="0" w:space="0" w:color="auto"/>
                <w:bottom w:val="none" w:sz="0" w:space="0" w:color="auto"/>
                <w:right w:val="none" w:sz="0" w:space="0" w:color="auto"/>
              </w:divBdr>
              <w:divsChild>
                <w:div w:id="1625575441">
                  <w:marLeft w:val="0"/>
                  <w:marRight w:val="0"/>
                  <w:marTop w:val="0"/>
                  <w:marBottom w:val="0"/>
                  <w:divBdr>
                    <w:top w:val="none" w:sz="0" w:space="0" w:color="auto"/>
                    <w:left w:val="none" w:sz="0" w:space="0" w:color="auto"/>
                    <w:bottom w:val="none" w:sz="0" w:space="0" w:color="auto"/>
                    <w:right w:val="none" w:sz="0" w:space="0" w:color="auto"/>
                  </w:divBdr>
                  <w:divsChild>
                    <w:div w:id="1527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3306">
      <w:bodyDiv w:val="1"/>
      <w:marLeft w:val="0"/>
      <w:marRight w:val="0"/>
      <w:marTop w:val="0"/>
      <w:marBottom w:val="0"/>
      <w:divBdr>
        <w:top w:val="none" w:sz="0" w:space="0" w:color="auto"/>
        <w:left w:val="none" w:sz="0" w:space="0" w:color="auto"/>
        <w:bottom w:val="none" w:sz="0" w:space="0" w:color="auto"/>
        <w:right w:val="none" w:sz="0" w:space="0" w:color="auto"/>
      </w:divBdr>
    </w:div>
    <w:div w:id="1652097674">
      <w:bodyDiv w:val="1"/>
      <w:marLeft w:val="0"/>
      <w:marRight w:val="0"/>
      <w:marTop w:val="0"/>
      <w:marBottom w:val="0"/>
      <w:divBdr>
        <w:top w:val="none" w:sz="0" w:space="0" w:color="auto"/>
        <w:left w:val="none" w:sz="0" w:space="0" w:color="auto"/>
        <w:bottom w:val="none" w:sz="0" w:space="0" w:color="auto"/>
        <w:right w:val="none" w:sz="0" w:space="0" w:color="auto"/>
      </w:divBdr>
    </w:div>
    <w:div w:id="1720282666">
      <w:bodyDiv w:val="1"/>
      <w:marLeft w:val="0"/>
      <w:marRight w:val="0"/>
      <w:marTop w:val="0"/>
      <w:marBottom w:val="0"/>
      <w:divBdr>
        <w:top w:val="none" w:sz="0" w:space="0" w:color="auto"/>
        <w:left w:val="none" w:sz="0" w:space="0" w:color="auto"/>
        <w:bottom w:val="none" w:sz="0" w:space="0" w:color="auto"/>
        <w:right w:val="none" w:sz="0" w:space="0" w:color="auto"/>
      </w:divBdr>
    </w:div>
    <w:div w:id="1736315982">
      <w:bodyDiv w:val="1"/>
      <w:marLeft w:val="0"/>
      <w:marRight w:val="0"/>
      <w:marTop w:val="0"/>
      <w:marBottom w:val="0"/>
      <w:divBdr>
        <w:top w:val="none" w:sz="0" w:space="0" w:color="auto"/>
        <w:left w:val="none" w:sz="0" w:space="0" w:color="auto"/>
        <w:bottom w:val="none" w:sz="0" w:space="0" w:color="auto"/>
        <w:right w:val="none" w:sz="0" w:space="0" w:color="auto"/>
      </w:divBdr>
    </w:div>
    <w:div w:id="1736472210">
      <w:bodyDiv w:val="1"/>
      <w:marLeft w:val="0"/>
      <w:marRight w:val="0"/>
      <w:marTop w:val="0"/>
      <w:marBottom w:val="0"/>
      <w:divBdr>
        <w:top w:val="none" w:sz="0" w:space="0" w:color="auto"/>
        <w:left w:val="none" w:sz="0" w:space="0" w:color="auto"/>
        <w:bottom w:val="none" w:sz="0" w:space="0" w:color="auto"/>
        <w:right w:val="none" w:sz="0" w:space="0" w:color="auto"/>
      </w:divBdr>
    </w:div>
    <w:div w:id="1769079234">
      <w:bodyDiv w:val="1"/>
      <w:marLeft w:val="0"/>
      <w:marRight w:val="0"/>
      <w:marTop w:val="0"/>
      <w:marBottom w:val="0"/>
      <w:divBdr>
        <w:top w:val="none" w:sz="0" w:space="0" w:color="auto"/>
        <w:left w:val="none" w:sz="0" w:space="0" w:color="auto"/>
        <w:bottom w:val="none" w:sz="0" w:space="0" w:color="auto"/>
        <w:right w:val="none" w:sz="0" w:space="0" w:color="auto"/>
      </w:divBdr>
    </w:div>
    <w:div w:id="1804422794">
      <w:bodyDiv w:val="1"/>
      <w:marLeft w:val="0"/>
      <w:marRight w:val="0"/>
      <w:marTop w:val="0"/>
      <w:marBottom w:val="0"/>
      <w:divBdr>
        <w:top w:val="none" w:sz="0" w:space="0" w:color="auto"/>
        <w:left w:val="none" w:sz="0" w:space="0" w:color="auto"/>
        <w:bottom w:val="none" w:sz="0" w:space="0" w:color="auto"/>
        <w:right w:val="none" w:sz="0" w:space="0" w:color="auto"/>
      </w:divBdr>
    </w:div>
    <w:div w:id="1819492008">
      <w:bodyDiv w:val="1"/>
      <w:marLeft w:val="88"/>
      <w:marRight w:val="88"/>
      <w:marTop w:val="88"/>
      <w:marBottom w:val="88"/>
      <w:divBdr>
        <w:top w:val="none" w:sz="0" w:space="0" w:color="auto"/>
        <w:left w:val="none" w:sz="0" w:space="0" w:color="auto"/>
        <w:bottom w:val="none" w:sz="0" w:space="0" w:color="auto"/>
        <w:right w:val="none" w:sz="0" w:space="0" w:color="auto"/>
      </w:divBdr>
      <w:divsChild>
        <w:div w:id="611204710">
          <w:marLeft w:val="0"/>
          <w:marRight w:val="0"/>
          <w:marTop w:val="0"/>
          <w:marBottom w:val="0"/>
          <w:divBdr>
            <w:top w:val="none" w:sz="0" w:space="0" w:color="auto"/>
            <w:left w:val="none" w:sz="0" w:space="0" w:color="auto"/>
            <w:bottom w:val="none" w:sz="0" w:space="0" w:color="auto"/>
            <w:right w:val="none" w:sz="0" w:space="0" w:color="auto"/>
          </w:divBdr>
        </w:div>
        <w:div w:id="838692871">
          <w:marLeft w:val="0"/>
          <w:marRight w:val="0"/>
          <w:marTop w:val="0"/>
          <w:marBottom w:val="0"/>
          <w:divBdr>
            <w:top w:val="none" w:sz="0" w:space="0" w:color="auto"/>
            <w:left w:val="none" w:sz="0" w:space="0" w:color="auto"/>
            <w:bottom w:val="none" w:sz="0" w:space="0" w:color="auto"/>
            <w:right w:val="none" w:sz="0" w:space="0" w:color="auto"/>
          </w:divBdr>
        </w:div>
        <w:div w:id="1767113576">
          <w:marLeft w:val="0"/>
          <w:marRight w:val="0"/>
          <w:marTop w:val="0"/>
          <w:marBottom w:val="0"/>
          <w:divBdr>
            <w:top w:val="none" w:sz="0" w:space="0" w:color="auto"/>
            <w:left w:val="none" w:sz="0" w:space="0" w:color="auto"/>
            <w:bottom w:val="none" w:sz="0" w:space="0" w:color="auto"/>
            <w:right w:val="none" w:sz="0" w:space="0" w:color="auto"/>
          </w:divBdr>
        </w:div>
      </w:divsChild>
    </w:div>
    <w:div w:id="1838496201">
      <w:bodyDiv w:val="1"/>
      <w:marLeft w:val="0"/>
      <w:marRight w:val="0"/>
      <w:marTop w:val="0"/>
      <w:marBottom w:val="0"/>
      <w:divBdr>
        <w:top w:val="none" w:sz="0" w:space="0" w:color="auto"/>
        <w:left w:val="none" w:sz="0" w:space="0" w:color="auto"/>
        <w:bottom w:val="none" w:sz="0" w:space="0" w:color="auto"/>
        <w:right w:val="none" w:sz="0" w:space="0" w:color="auto"/>
      </w:divBdr>
    </w:div>
    <w:div w:id="1855420007">
      <w:bodyDiv w:val="1"/>
      <w:marLeft w:val="0"/>
      <w:marRight w:val="0"/>
      <w:marTop w:val="0"/>
      <w:marBottom w:val="0"/>
      <w:divBdr>
        <w:top w:val="none" w:sz="0" w:space="0" w:color="auto"/>
        <w:left w:val="none" w:sz="0" w:space="0" w:color="auto"/>
        <w:bottom w:val="none" w:sz="0" w:space="0" w:color="auto"/>
        <w:right w:val="none" w:sz="0" w:space="0" w:color="auto"/>
      </w:divBdr>
    </w:div>
    <w:div w:id="1900550465">
      <w:bodyDiv w:val="1"/>
      <w:marLeft w:val="0"/>
      <w:marRight w:val="0"/>
      <w:marTop w:val="0"/>
      <w:marBottom w:val="0"/>
      <w:divBdr>
        <w:top w:val="none" w:sz="0" w:space="0" w:color="auto"/>
        <w:left w:val="none" w:sz="0" w:space="0" w:color="auto"/>
        <w:bottom w:val="none" w:sz="0" w:space="0" w:color="auto"/>
        <w:right w:val="none" w:sz="0" w:space="0" w:color="auto"/>
      </w:divBdr>
    </w:div>
    <w:div w:id="1925264839">
      <w:bodyDiv w:val="1"/>
      <w:marLeft w:val="0"/>
      <w:marRight w:val="0"/>
      <w:marTop w:val="0"/>
      <w:marBottom w:val="0"/>
      <w:divBdr>
        <w:top w:val="none" w:sz="0" w:space="0" w:color="auto"/>
        <w:left w:val="none" w:sz="0" w:space="0" w:color="auto"/>
        <w:bottom w:val="none" w:sz="0" w:space="0" w:color="auto"/>
        <w:right w:val="none" w:sz="0" w:space="0" w:color="auto"/>
      </w:divBdr>
    </w:div>
    <w:div w:id="1948199412">
      <w:bodyDiv w:val="1"/>
      <w:marLeft w:val="101"/>
      <w:marRight w:val="101"/>
      <w:marTop w:val="101"/>
      <w:marBottom w:val="101"/>
      <w:divBdr>
        <w:top w:val="none" w:sz="0" w:space="0" w:color="auto"/>
        <w:left w:val="none" w:sz="0" w:space="0" w:color="auto"/>
        <w:bottom w:val="none" w:sz="0" w:space="0" w:color="auto"/>
        <w:right w:val="none" w:sz="0" w:space="0" w:color="auto"/>
      </w:divBdr>
      <w:divsChild>
        <w:div w:id="1624192587">
          <w:marLeft w:val="0"/>
          <w:marRight w:val="0"/>
          <w:marTop w:val="0"/>
          <w:marBottom w:val="0"/>
          <w:divBdr>
            <w:top w:val="none" w:sz="0" w:space="0" w:color="auto"/>
            <w:left w:val="none" w:sz="0" w:space="0" w:color="auto"/>
            <w:bottom w:val="none" w:sz="0" w:space="0" w:color="auto"/>
            <w:right w:val="none" w:sz="0" w:space="0" w:color="auto"/>
          </w:divBdr>
        </w:div>
      </w:divsChild>
    </w:div>
    <w:div w:id="1970086079">
      <w:bodyDiv w:val="1"/>
      <w:marLeft w:val="0"/>
      <w:marRight w:val="0"/>
      <w:marTop w:val="0"/>
      <w:marBottom w:val="0"/>
      <w:divBdr>
        <w:top w:val="none" w:sz="0" w:space="0" w:color="auto"/>
        <w:left w:val="none" w:sz="0" w:space="0" w:color="auto"/>
        <w:bottom w:val="none" w:sz="0" w:space="0" w:color="auto"/>
        <w:right w:val="none" w:sz="0" w:space="0" w:color="auto"/>
      </w:divBdr>
    </w:div>
    <w:div w:id="1977837411">
      <w:bodyDiv w:val="1"/>
      <w:marLeft w:val="0"/>
      <w:marRight w:val="0"/>
      <w:marTop w:val="0"/>
      <w:marBottom w:val="0"/>
      <w:divBdr>
        <w:top w:val="none" w:sz="0" w:space="0" w:color="auto"/>
        <w:left w:val="none" w:sz="0" w:space="0" w:color="auto"/>
        <w:bottom w:val="none" w:sz="0" w:space="0" w:color="auto"/>
        <w:right w:val="none" w:sz="0" w:space="0" w:color="auto"/>
      </w:divBdr>
    </w:div>
    <w:div w:id="2010595111">
      <w:bodyDiv w:val="1"/>
      <w:marLeft w:val="0"/>
      <w:marRight w:val="0"/>
      <w:marTop w:val="0"/>
      <w:marBottom w:val="0"/>
      <w:divBdr>
        <w:top w:val="none" w:sz="0" w:space="0" w:color="auto"/>
        <w:left w:val="none" w:sz="0" w:space="0" w:color="auto"/>
        <w:bottom w:val="none" w:sz="0" w:space="0" w:color="auto"/>
        <w:right w:val="none" w:sz="0" w:space="0" w:color="auto"/>
      </w:divBdr>
      <w:divsChild>
        <w:div w:id="149251129">
          <w:marLeft w:val="0"/>
          <w:marRight w:val="0"/>
          <w:marTop w:val="0"/>
          <w:marBottom w:val="0"/>
          <w:divBdr>
            <w:top w:val="none" w:sz="0" w:space="0" w:color="auto"/>
            <w:left w:val="none" w:sz="0" w:space="0" w:color="auto"/>
            <w:bottom w:val="none" w:sz="0" w:space="0" w:color="auto"/>
            <w:right w:val="none" w:sz="0" w:space="0" w:color="auto"/>
          </w:divBdr>
          <w:divsChild>
            <w:div w:id="1796754087">
              <w:marLeft w:val="0"/>
              <w:marRight w:val="0"/>
              <w:marTop w:val="0"/>
              <w:marBottom w:val="0"/>
              <w:divBdr>
                <w:top w:val="none" w:sz="0" w:space="0" w:color="auto"/>
                <w:left w:val="none" w:sz="0" w:space="0" w:color="auto"/>
                <w:bottom w:val="none" w:sz="0" w:space="0" w:color="auto"/>
                <w:right w:val="none" w:sz="0" w:space="0" w:color="auto"/>
              </w:divBdr>
              <w:divsChild>
                <w:div w:id="1024134037">
                  <w:marLeft w:val="0"/>
                  <w:marRight w:val="0"/>
                  <w:marTop w:val="0"/>
                  <w:marBottom w:val="0"/>
                  <w:divBdr>
                    <w:top w:val="none" w:sz="0" w:space="0" w:color="auto"/>
                    <w:left w:val="none" w:sz="0" w:space="0" w:color="auto"/>
                    <w:bottom w:val="none" w:sz="0" w:space="0" w:color="auto"/>
                    <w:right w:val="none" w:sz="0" w:space="0" w:color="auto"/>
                  </w:divBdr>
                  <w:divsChild>
                    <w:div w:id="995837151">
                      <w:marLeft w:val="0"/>
                      <w:marRight w:val="0"/>
                      <w:marTop w:val="0"/>
                      <w:marBottom w:val="0"/>
                      <w:divBdr>
                        <w:top w:val="none" w:sz="0" w:space="0" w:color="auto"/>
                        <w:left w:val="none" w:sz="0" w:space="0" w:color="auto"/>
                        <w:bottom w:val="none" w:sz="0" w:space="0" w:color="auto"/>
                        <w:right w:val="none" w:sz="0" w:space="0" w:color="auto"/>
                      </w:divBdr>
                      <w:divsChild>
                        <w:div w:id="1949968919">
                          <w:marLeft w:val="0"/>
                          <w:marRight w:val="0"/>
                          <w:marTop w:val="0"/>
                          <w:marBottom w:val="0"/>
                          <w:divBdr>
                            <w:top w:val="none" w:sz="0" w:space="0" w:color="auto"/>
                            <w:left w:val="none" w:sz="0" w:space="0" w:color="auto"/>
                            <w:bottom w:val="none" w:sz="0" w:space="0" w:color="auto"/>
                            <w:right w:val="none" w:sz="0" w:space="0" w:color="auto"/>
                          </w:divBdr>
                          <w:divsChild>
                            <w:div w:id="1632512983">
                              <w:marLeft w:val="0"/>
                              <w:marRight w:val="0"/>
                              <w:marTop w:val="0"/>
                              <w:marBottom w:val="0"/>
                              <w:divBdr>
                                <w:top w:val="none" w:sz="0" w:space="0" w:color="auto"/>
                                <w:left w:val="none" w:sz="0" w:space="0" w:color="auto"/>
                                <w:bottom w:val="none" w:sz="0" w:space="0" w:color="auto"/>
                                <w:right w:val="none" w:sz="0" w:space="0" w:color="auto"/>
                              </w:divBdr>
                              <w:divsChild>
                                <w:div w:id="1809129150">
                                  <w:marLeft w:val="0"/>
                                  <w:marRight w:val="0"/>
                                  <w:marTop w:val="0"/>
                                  <w:marBottom w:val="0"/>
                                  <w:divBdr>
                                    <w:top w:val="none" w:sz="0" w:space="0" w:color="auto"/>
                                    <w:left w:val="none" w:sz="0" w:space="0" w:color="auto"/>
                                    <w:bottom w:val="none" w:sz="0" w:space="0" w:color="auto"/>
                                    <w:right w:val="none" w:sz="0" w:space="0" w:color="auto"/>
                                  </w:divBdr>
                                  <w:divsChild>
                                    <w:div w:id="1727290434">
                                      <w:marLeft w:val="0"/>
                                      <w:marRight w:val="0"/>
                                      <w:marTop w:val="0"/>
                                      <w:marBottom w:val="0"/>
                                      <w:divBdr>
                                        <w:top w:val="none" w:sz="0" w:space="0" w:color="auto"/>
                                        <w:left w:val="none" w:sz="0" w:space="0" w:color="auto"/>
                                        <w:bottom w:val="none" w:sz="0" w:space="0" w:color="auto"/>
                                        <w:right w:val="none" w:sz="0" w:space="0" w:color="auto"/>
                                      </w:divBdr>
                                      <w:divsChild>
                                        <w:div w:id="1572620229">
                                          <w:marLeft w:val="59"/>
                                          <w:marRight w:val="59"/>
                                          <w:marTop w:val="0"/>
                                          <w:marBottom w:val="0"/>
                                          <w:divBdr>
                                            <w:top w:val="none" w:sz="0" w:space="0" w:color="auto"/>
                                            <w:left w:val="none" w:sz="0" w:space="0" w:color="auto"/>
                                            <w:bottom w:val="none" w:sz="0" w:space="0" w:color="auto"/>
                                            <w:right w:val="none" w:sz="0" w:space="0" w:color="auto"/>
                                          </w:divBdr>
                                          <w:divsChild>
                                            <w:div w:id="344333166">
                                              <w:marLeft w:val="0"/>
                                              <w:marRight w:val="0"/>
                                              <w:marTop w:val="47"/>
                                              <w:marBottom w:val="0"/>
                                              <w:divBdr>
                                                <w:top w:val="none" w:sz="0" w:space="0" w:color="auto"/>
                                                <w:left w:val="none" w:sz="0" w:space="0" w:color="auto"/>
                                                <w:bottom w:val="none" w:sz="0" w:space="0" w:color="auto"/>
                                                <w:right w:val="none" w:sz="0" w:space="0" w:color="auto"/>
                                              </w:divBdr>
                                              <w:divsChild>
                                                <w:div w:id="199513645">
                                                  <w:marLeft w:val="0"/>
                                                  <w:marRight w:val="0"/>
                                                  <w:marTop w:val="0"/>
                                                  <w:marBottom w:val="0"/>
                                                  <w:divBdr>
                                                    <w:top w:val="none" w:sz="0" w:space="0" w:color="auto"/>
                                                    <w:left w:val="none" w:sz="0" w:space="0" w:color="auto"/>
                                                    <w:bottom w:val="none" w:sz="0" w:space="0" w:color="auto"/>
                                                    <w:right w:val="none" w:sz="0" w:space="0" w:color="auto"/>
                                                  </w:divBdr>
                                                  <w:divsChild>
                                                    <w:div w:id="897285499">
                                                      <w:marLeft w:val="152"/>
                                                      <w:marRight w:val="152"/>
                                                      <w:marTop w:val="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1260523831">
                                                              <w:marLeft w:val="0"/>
                                                              <w:marRight w:val="0"/>
                                                              <w:marTop w:val="0"/>
                                                              <w:marBottom w:val="0"/>
                                                              <w:divBdr>
                                                                <w:top w:val="none" w:sz="0" w:space="0" w:color="auto"/>
                                                                <w:left w:val="none" w:sz="0" w:space="0" w:color="auto"/>
                                                                <w:bottom w:val="none" w:sz="0" w:space="0" w:color="auto"/>
                                                                <w:right w:val="none" w:sz="0" w:space="0" w:color="auto"/>
                                                              </w:divBdr>
                                                              <w:divsChild>
                                                                <w:div w:id="915938034">
                                                                  <w:marLeft w:val="0"/>
                                                                  <w:marRight w:val="0"/>
                                                                  <w:marTop w:val="0"/>
                                                                  <w:marBottom w:val="0"/>
                                                                  <w:divBdr>
                                                                    <w:top w:val="none" w:sz="0" w:space="0" w:color="auto"/>
                                                                    <w:left w:val="none" w:sz="0" w:space="0" w:color="auto"/>
                                                                    <w:bottom w:val="none" w:sz="0" w:space="0" w:color="auto"/>
                                                                    <w:right w:val="none" w:sz="0" w:space="0" w:color="auto"/>
                                                                  </w:divBdr>
                                                                  <w:divsChild>
                                                                    <w:div w:id="1660888775">
                                                                      <w:marLeft w:val="0"/>
                                                                      <w:marRight w:val="0"/>
                                                                      <w:marTop w:val="0"/>
                                                                      <w:marBottom w:val="0"/>
                                                                      <w:divBdr>
                                                                        <w:top w:val="none" w:sz="0" w:space="0" w:color="auto"/>
                                                                        <w:left w:val="none" w:sz="0" w:space="0" w:color="auto"/>
                                                                        <w:bottom w:val="none" w:sz="0" w:space="0" w:color="auto"/>
                                                                        <w:right w:val="none" w:sz="0" w:space="0" w:color="auto"/>
                                                                      </w:divBdr>
                                                                      <w:divsChild>
                                                                        <w:div w:id="428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85835">
      <w:bodyDiv w:val="1"/>
      <w:marLeft w:val="0"/>
      <w:marRight w:val="0"/>
      <w:marTop w:val="0"/>
      <w:marBottom w:val="0"/>
      <w:divBdr>
        <w:top w:val="none" w:sz="0" w:space="0" w:color="auto"/>
        <w:left w:val="none" w:sz="0" w:space="0" w:color="auto"/>
        <w:bottom w:val="none" w:sz="0" w:space="0" w:color="auto"/>
        <w:right w:val="none" w:sz="0" w:space="0" w:color="auto"/>
      </w:divBdr>
    </w:div>
    <w:div w:id="2135635401">
      <w:bodyDiv w:val="1"/>
      <w:marLeft w:val="0"/>
      <w:marRight w:val="0"/>
      <w:marTop w:val="0"/>
      <w:marBottom w:val="0"/>
      <w:divBdr>
        <w:top w:val="none" w:sz="0" w:space="0" w:color="auto"/>
        <w:left w:val="none" w:sz="0" w:space="0" w:color="auto"/>
        <w:bottom w:val="none" w:sz="0" w:space="0" w:color="auto"/>
        <w:right w:val="none" w:sz="0" w:space="0" w:color="auto"/>
      </w:divBdr>
    </w:div>
    <w:div w:id="21446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71225001%20O11F-C319-12.8MHz%208D&#25253;&#21578;\O11F-C319-12.80MHz%20&#20498;&#32622;&#22238;&#279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Sheet2!$D$1</c:f>
              <c:strCache>
                <c:ptCount val="1"/>
                <c:pt idx="0">
                  <c:v>O163170302072</c:v>
                </c:pt>
              </c:strCache>
            </c:strRef>
          </c:tx>
          <c:spPr>
            <a:ln>
              <a:prstDash val="sysDash"/>
            </a:ln>
          </c:spPr>
          <c:marker>
            <c:symbol val="none"/>
          </c:marker>
          <c:xVal>
            <c:numRef>
              <c:f>Sheet2!$C$2:$C$56</c:f>
              <c:numCache>
                <c:formatCode>General</c:formatCode>
                <c:ptCount val="55"/>
                <c:pt idx="0">
                  <c:v>-22.09</c:v>
                </c:pt>
                <c:pt idx="1">
                  <c:v>-22.09</c:v>
                </c:pt>
                <c:pt idx="2">
                  <c:v>-22.08</c:v>
                </c:pt>
                <c:pt idx="3">
                  <c:v>-22.08</c:v>
                </c:pt>
                <c:pt idx="4">
                  <c:v>-22.07</c:v>
                </c:pt>
                <c:pt idx="5">
                  <c:v>-22.06</c:v>
                </c:pt>
                <c:pt idx="6">
                  <c:v>-22.07</c:v>
                </c:pt>
                <c:pt idx="7">
                  <c:v>-22.06</c:v>
                </c:pt>
                <c:pt idx="8">
                  <c:v>-22.04</c:v>
                </c:pt>
                <c:pt idx="9">
                  <c:v>-22.02</c:v>
                </c:pt>
                <c:pt idx="10">
                  <c:v>-22.03</c:v>
                </c:pt>
                <c:pt idx="11">
                  <c:v>-22.05</c:v>
                </c:pt>
                <c:pt idx="12">
                  <c:v>-22.05</c:v>
                </c:pt>
                <c:pt idx="13">
                  <c:v>-22.05</c:v>
                </c:pt>
                <c:pt idx="14">
                  <c:v>-22.03</c:v>
                </c:pt>
                <c:pt idx="15">
                  <c:v>-20.54</c:v>
                </c:pt>
                <c:pt idx="16">
                  <c:v>-14.46</c:v>
                </c:pt>
                <c:pt idx="17">
                  <c:v>-10.46</c:v>
                </c:pt>
                <c:pt idx="18">
                  <c:v>-5.35</c:v>
                </c:pt>
                <c:pt idx="19">
                  <c:v>-1.92</c:v>
                </c:pt>
                <c:pt idx="20">
                  <c:v>1.67</c:v>
                </c:pt>
                <c:pt idx="21">
                  <c:v>4.75</c:v>
                </c:pt>
                <c:pt idx="22">
                  <c:v>8.1199999999999992</c:v>
                </c:pt>
                <c:pt idx="23">
                  <c:v>10.52</c:v>
                </c:pt>
                <c:pt idx="24">
                  <c:v>13.21</c:v>
                </c:pt>
                <c:pt idx="25">
                  <c:v>15.82</c:v>
                </c:pt>
                <c:pt idx="26">
                  <c:v>18.87</c:v>
                </c:pt>
                <c:pt idx="27">
                  <c:v>21.2</c:v>
                </c:pt>
                <c:pt idx="28">
                  <c:v>23.8</c:v>
                </c:pt>
                <c:pt idx="29">
                  <c:v>26.16</c:v>
                </c:pt>
                <c:pt idx="30">
                  <c:v>28.98</c:v>
                </c:pt>
                <c:pt idx="31">
                  <c:v>30.92</c:v>
                </c:pt>
                <c:pt idx="32">
                  <c:v>33.51</c:v>
                </c:pt>
                <c:pt idx="33">
                  <c:v>35.97</c:v>
                </c:pt>
                <c:pt idx="34">
                  <c:v>37.97</c:v>
                </c:pt>
                <c:pt idx="35">
                  <c:v>40.200000000000003</c:v>
                </c:pt>
                <c:pt idx="36">
                  <c:v>42.5</c:v>
                </c:pt>
                <c:pt idx="37">
                  <c:v>45.04</c:v>
                </c:pt>
                <c:pt idx="38">
                  <c:v>47.3</c:v>
                </c:pt>
                <c:pt idx="39">
                  <c:v>49.04</c:v>
                </c:pt>
                <c:pt idx="40">
                  <c:v>51.43</c:v>
                </c:pt>
                <c:pt idx="41">
                  <c:v>53.36</c:v>
                </c:pt>
                <c:pt idx="42">
                  <c:v>55.55</c:v>
                </c:pt>
                <c:pt idx="43">
                  <c:v>57.91</c:v>
                </c:pt>
                <c:pt idx="44">
                  <c:v>59.85</c:v>
                </c:pt>
                <c:pt idx="45">
                  <c:v>62.32</c:v>
                </c:pt>
                <c:pt idx="46">
                  <c:v>64.19</c:v>
                </c:pt>
                <c:pt idx="47">
                  <c:v>66.489999999999995</c:v>
                </c:pt>
                <c:pt idx="48">
                  <c:v>68.069999999999993</c:v>
                </c:pt>
                <c:pt idx="49">
                  <c:v>69.2</c:v>
                </c:pt>
                <c:pt idx="50">
                  <c:v>70.22</c:v>
                </c:pt>
                <c:pt idx="51">
                  <c:v>71.2</c:v>
                </c:pt>
                <c:pt idx="52">
                  <c:v>71.930000000000007</c:v>
                </c:pt>
                <c:pt idx="53">
                  <c:v>72.81</c:v>
                </c:pt>
                <c:pt idx="54">
                  <c:v>73.459999999999994</c:v>
                </c:pt>
              </c:numCache>
            </c:numRef>
          </c:xVal>
          <c:yVal>
            <c:numRef>
              <c:f>Sheet2!$D$2:$D$56</c:f>
              <c:numCache>
                <c:formatCode>General</c:formatCode>
                <c:ptCount val="55"/>
                <c:pt idx="0">
                  <c:v>0</c:v>
                </c:pt>
                <c:pt idx="1">
                  <c:v>-0.72395793609033343</c:v>
                </c:pt>
                <c:pt idx="2">
                  <c:v>-0.35937504765114964</c:v>
                </c:pt>
                <c:pt idx="3">
                  <c:v>-0.61979064812478335</c:v>
                </c:pt>
                <c:pt idx="4">
                  <c:v>-1.2291657614668776</c:v>
                </c:pt>
                <c:pt idx="5">
                  <c:v>-1.1458330369542933</c:v>
                </c:pt>
                <c:pt idx="6">
                  <c:v>-1.0937501205207767</c:v>
                </c:pt>
                <c:pt idx="7">
                  <c:v>-1.2500001795102527</c:v>
                </c:pt>
                <c:pt idx="8">
                  <c:v>-1.0208329315771749</c:v>
                </c:pt>
                <c:pt idx="9">
                  <c:v>-0.64583290667168602</c:v>
                </c:pt>
                <c:pt idx="10">
                  <c:v>-0.14583277688907895</c:v>
                </c:pt>
                <c:pt idx="11">
                  <c:v>-0.50520782464504588</c:v>
                </c:pt>
                <c:pt idx="12">
                  <c:v>-0.69791567753936168</c:v>
                </c:pt>
                <c:pt idx="13">
                  <c:v>-0.81250010177427701</c:v>
                </c:pt>
                <c:pt idx="14">
                  <c:v>-0.40104068224425227</c:v>
                </c:pt>
                <c:pt idx="15">
                  <c:v>-2.390625524301166</c:v>
                </c:pt>
                <c:pt idx="16">
                  <c:v>-2.4947910664054369</c:v>
                </c:pt>
                <c:pt idx="17">
                  <c:v>-3.6041663147736296</c:v>
                </c:pt>
                <c:pt idx="18">
                  <c:v>-4.2500008268117204</c:v>
                </c:pt>
                <c:pt idx="19">
                  <c:v>-6.5677091816806801</c:v>
                </c:pt>
                <c:pt idx="20">
                  <c:v>-8.8802097066784444</c:v>
                </c:pt>
                <c:pt idx="21">
                  <c:v>-10.598960093975821</c:v>
                </c:pt>
                <c:pt idx="22">
                  <c:v>-13.208335785860482</c:v>
                </c:pt>
                <c:pt idx="23">
                  <c:v>-11.125002347785077</c:v>
                </c:pt>
                <c:pt idx="24">
                  <c:v>-11.50000252606913</c:v>
                </c:pt>
                <c:pt idx="25">
                  <c:v>-12.781252834163409</c:v>
                </c:pt>
                <c:pt idx="26">
                  <c:v>-14.697918933834035</c:v>
                </c:pt>
                <c:pt idx="27">
                  <c:v>-14.78646110199255</c:v>
                </c:pt>
                <c:pt idx="28">
                  <c:v>-16.015628646039701</c:v>
                </c:pt>
                <c:pt idx="29">
                  <c:v>-18.380211987443666</c:v>
                </c:pt>
                <c:pt idx="30">
                  <c:v>-18.697919811473245</c:v>
                </c:pt>
                <c:pt idx="31">
                  <c:v>-18.989587122431278</c:v>
                </c:pt>
                <c:pt idx="32">
                  <c:v>-20.333337504808526</c:v>
                </c:pt>
                <c:pt idx="33">
                  <c:v>-20.729170362623616</c:v>
                </c:pt>
                <c:pt idx="34">
                  <c:v>-23.328130425844822</c:v>
                </c:pt>
                <c:pt idx="35">
                  <c:v>-24.078130655479686</c:v>
                </c:pt>
                <c:pt idx="36">
                  <c:v>-25.130213736822192</c:v>
                </c:pt>
                <c:pt idx="37">
                  <c:v>-25.255213702707469</c:v>
                </c:pt>
                <c:pt idx="38">
                  <c:v>-27.880214448708976</c:v>
                </c:pt>
                <c:pt idx="39">
                  <c:v>-28.750006811110548</c:v>
                </c:pt>
                <c:pt idx="40">
                  <c:v>-28.520839550573267</c:v>
                </c:pt>
                <c:pt idx="41">
                  <c:v>-31.442715327269148</c:v>
                </c:pt>
                <c:pt idx="42">
                  <c:v>-33.890633217816813</c:v>
                </c:pt>
                <c:pt idx="43">
                  <c:v>-32.000007704042986</c:v>
                </c:pt>
                <c:pt idx="44">
                  <c:v>-33.234383131275166</c:v>
                </c:pt>
                <c:pt idx="45">
                  <c:v>-34.046883287055316</c:v>
                </c:pt>
                <c:pt idx="46">
                  <c:v>-36.755216809646647</c:v>
                </c:pt>
                <c:pt idx="47">
                  <c:v>-37.161466962991966</c:v>
                </c:pt>
                <c:pt idx="48">
                  <c:v>-38.572925146981127</c:v>
                </c:pt>
                <c:pt idx="49">
                  <c:v>-40.307300759884278</c:v>
                </c:pt>
                <c:pt idx="50">
                  <c:v>-39.59375990354166</c:v>
                </c:pt>
                <c:pt idx="51">
                  <c:v>-40.062509971231151</c:v>
                </c:pt>
                <c:pt idx="52">
                  <c:v>-39.97396779859664</c:v>
                </c:pt>
                <c:pt idx="53">
                  <c:v>-41.114593086207442</c:v>
                </c:pt>
                <c:pt idx="54">
                  <c:v>-42.557301383050969</c:v>
                </c:pt>
              </c:numCache>
            </c:numRef>
          </c:yVal>
          <c:smooth val="1"/>
          <c:extLst>
            <c:ext xmlns:c16="http://schemas.microsoft.com/office/drawing/2014/chart" uri="{C3380CC4-5D6E-409C-BE32-E72D297353CC}">
              <c16:uniqueId val="{00000000-4F6F-42BC-A4C8-0E078F47596F}"/>
            </c:ext>
          </c:extLst>
        </c:ser>
        <c:ser>
          <c:idx val="1"/>
          <c:order val="1"/>
          <c:tx>
            <c:strRef>
              <c:f>Sheet2!$E$1</c:f>
              <c:strCache>
                <c:ptCount val="1"/>
                <c:pt idx="0">
                  <c:v>O163170302085</c:v>
                </c:pt>
              </c:strCache>
            </c:strRef>
          </c:tx>
          <c:marker>
            <c:symbol val="none"/>
          </c:marker>
          <c:xVal>
            <c:numRef>
              <c:f>Sheet2!$C$2:$C$56</c:f>
              <c:numCache>
                <c:formatCode>General</c:formatCode>
                <c:ptCount val="55"/>
                <c:pt idx="0">
                  <c:v>-22.09</c:v>
                </c:pt>
                <c:pt idx="1">
                  <c:v>-22.09</c:v>
                </c:pt>
                <c:pt idx="2">
                  <c:v>-22.08</c:v>
                </c:pt>
                <c:pt idx="3">
                  <c:v>-22.08</c:v>
                </c:pt>
                <c:pt idx="4">
                  <c:v>-22.07</c:v>
                </c:pt>
                <c:pt idx="5">
                  <c:v>-22.06</c:v>
                </c:pt>
                <c:pt idx="6">
                  <c:v>-22.07</c:v>
                </c:pt>
                <c:pt idx="7">
                  <c:v>-22.06</c:v>
                </c:pt>
                <c:pt idx="8">
                  <c:v>-22.04</c:v>
                </c:pt>
                <c:pt idx="9">
                  <c:v>-22.02</c:v>
                </c:pt>
                <c:pt idx="10">
                  <c:v>-22.03</c:v>
                </c:pt>
                <c:pt idx="11">
                  <c:v>-22.05</c:v>
                </c:pt>
                <c:pt idx="12">
                  <c:v>-22.05</c:v>
                </c:pt>
                <c:pt idx="13">
                  <c:v>-22.05</c:v>
                </c:pt>
                <c:pt idx="14">
                  <c:v>-22.03</c:v>
                </c:pt>
                <c:pt idx="15">
                  <c:v>-20.54</c:v>
                </c:pt>
                <c:pt idx="16">
                  <c:v>-14.46</c:v>
                </c:pt>
                <c:pt idx="17">
                  <c:v>-10.46</c:v>
                </c:pt>
                <c:pt idx="18">
                  <c:v>-5.35</c:v>
                </c:pt>
                <c:pt idx="19">
                  <c:v>-1.92</c:v>
                </c:pt>
                <c:pt idx="20">
                  <c:v>1.67</c:v>
                </c:pt>
                <c:pt idx="21">
                  <c:v>4.75</c:v>
                </c:pt>
                <c:pt idx="22">
                  <c:v>8.1199999999999992</c:v>
                </c:pt>
                <c:pt idx="23">
                  <c:v>10.52</c:v>
                </c:pt>
                <c:pt idx="24">
                  <c:v>13.21</c:v>
                </c:pt>
                <c:pt idx="25">
                  <c:v>15.82</c:v>
                </c:pt>
                <c:pt idx="26">
                  <c:v>18.87</c:v>
                </c:pt>
                <c:pt idx="27">
                  <c:v>21.2</c:v>
                </c:pt>
                <c:pt idx="28">
                  <c:v>23.8</c:v>
                </c:pt>
                <c:pt idx="29">
                  <c:v>26.16</c:v>
                </c:pt>
                <c:pt idx="30">
                  <c:v>28.98</c:v>
                </c:pt>
                <c:pt idx="31">
                  <c:v>30.92</c:v>
                </c:pt>
                <c:pt idx="32">
                  <c:v>33.51</c:v>
                </c:pt>
                <c:pt idx="33">
                  <c:v>35.97</c:v>
                </c:pt>
                <c:pt idx="34">
                  <c:v>37.97</c:v>
                </c:pt>
                <c:pt idx="35">
                  <c:v>40.200000000000003</c:v>
                </c:pt>
                <c:pt idx="36">
                  <c:v>42.5</c:v>
                </c:pt>
                <c:pt idx="37">
                  <c:v>45.04</c:v>
                </c:pt>
                <c:pt idx="38">
                  <c:v>47.3</c:v>
                </c:pt>
                <c:pt idx="39">
                  <c:v>49.04</c:v>
                </c:pt>
                <c:pt idx="40">
                  <c:v>51.43</c:v>
                </c:pt>
                <c:pt idx="41">
                  <c:v>53.36</c:v>
                </c:pt>
                <c:pt idx="42">
                  <c:v>55.55</c:v>
                </c:pt>
                <c:pt idx="43">
                  <c:v>57.91</c:v>
                </c:pt>
                <c:pt idx="44">
                  <c:v>59.85</c:v>
                </c:pt>
                <c:pt idx="45">
                  <c:v>62.32</c:v>
                </c:pt>
                <c:pt idx="46">
                  <c:v>64.19</c:v>
                </c:pt>
                <c:pt idx="47">
                  <c:v>66.489999999999995</c:v>
                </c:pt>
                <c:pt idx="48">
                  <c:v>68.069999999999993</c:v>
                </c:pt>
                <c:pt idx="49">
                  <c:v>69.2</c:v>
                </c:pt>
                <c:pt idx="50">
                  <c:v>70.22</c:v>
                </c:pt>
                <c:pt idx="51">
                  <c:v>71.2</c:v>
                </c:pt>
                <c:pt idx="52">
                  <c:v>71.930000000000007</c:v>
                </c:pt>
                <c:pt idx="53">
                  <c:v>72.81</c:v>
                </c:pt>
                <c:pt idx="54">
                  <c:v>73.459999999999994</c:v>
                </c:pt>
              </c:numCache>
            </c:numRef>
          </c:xVal>
          <c:yVal>
            <c:numRef>
              <c:f>Sheet2!$E$2:$E$56</c:f>
              <c:numCache>
                <c:formatCode>General</c:formatCode>
                <c:ptCount val="55"/>
                <c:pt idx="0">
                  <c:v>0</c:v>
                </c:pt>
                <c:pt idx="1">
                  <c:v>1.6822924710549223</c:v>
                </c:pt>
                <c:pt idx="2">
                  <c:v>0.34895774782793315</c:v>
                </c:pt>
                <c:pt idx="3">
                  <c:v>-1.4114581525393874</c:v>
                </c:pt>
                <c:pt idx="4">
                  <c:v>1.2135423204756695</c:v>
                </c:pt>
                <c:pt idx="5">
                  <c:v>0.73437503376797286</c:v>
                </c:pt>
                <c:pt idx="6">
                  <c:v>0.20312497848646105</c:v>
                </c:pt>
                <c:pt idx="7">
                  <c:v>0.92187503602442611</c:v>
                </c:pt>
                <c:pt idx="8">
                  <c:v>0.77083282589085933</c:v>
                </c:pt>
                <c:pt idx="9">
                  <c:v>-0.18229230786308459</c:v>
                </c:pt>
                <c:pt idx="10">
                  <c:v>0.56250000738459394</c:v>
                </c:pt>
                <c:pt idx="11">
                  <c:v>0.7083329221404242</c:v>
                </c:pt>
                <c:pt idx="12">
                  <c:v>1.255207952806892</c:v>
                </c:pt>
                <c:pt idx="13">
                  <c:v>0.71354221758109471</c:v>
                </c:pt>
                <c:pt idx="14">
                  <c:v>0.32291723689124086</c:v>
                </c:pt>
                <c:pt idx="15">
                  <c:v>-1.6406252434316653</c:v>
                </c:pt>
                <c:pt idx="16">
                  <c:v>-1.4739580565626087</c:v>
                </c:pt>
                <c:pt idx="17">
                  <c:v>-3.1406255621778949</c:v>
                </c:pt>
                <c:pt idx="18">
                  <c:v>-4.3697930148377075</c:v>
                </c:pt>
                <c:pt idx="19">
                  <c:v>-5.1041680561024281</c:v>
                </c:pt>
                <c:pt idx="20">
                  <c:v>-6.1406260676511826</c:v>
                </c:pt>
                <c:pt idx="21">
                  <c:v>-6.2031261177847252</c:v>
                </c:pt>
                <c:pt idx="22">
                  <c:v>-6.8645839756692872</c:v>
                </c:pt>
                <c:pt idx="23">
                  <c:v>-6.6979183877698585</c:v>
                </c:pt>
                <c:pt idx="24">
                  <c:v>-8.9947938190577528</c:v>
                </c:pt>
                <c:pt idx="25">
                  <c:v>-9.3072937805490952</c:v>
                </c:pt>
                <c:pt idx="26">
                  <c:v>-9.947918971427427</c:v>
                </c:pt>
                <c:pt idx="27">
                  <c:v>-10.291669031597344</c:v>
                </c:pt>
                <c:pt idx="28">
                  <c:v>-10.250001797596413</c:v>
                </c:pt>
                <c:pt idx="29">
                  <c:v>-10.453126780329457</c:v>
                </c:pt>
                <c:pt idx="30">
                  <c:v>-10.869794027493034</c:v>
                </c:pt>
                <c:pt idx="31">
                  <c:v>-11.833334864195967</c:v>
                </c:pt>
                <c:pt idx="32">
                  <c:v>-12.734377252508928</c:v>
                </c:pt>
                <c:pt idx="33">
                  <c:v>-12.796877303466692</c:v>
                </c:pt>
                <c:pt idx="34">
                  <c:v>-12.68750217791594</c:v>
                </c:pt>
                <c:pt idx="35">
                  <c:v>-13.14062736559527</c:v>
                </c:pt>
                <c:pt idx="36">
                  <c:v>-13.203127271084634</c:v>
                </c:pt>
                <c:pt idx="37">
                  <c:v>-13.10416957246068</c:v>
                </c:pt>
                <c:pt idx="38">
                  <c:v>-12.468752217924568</c:v>
                </c:pt>
                <c:pt idx="39">
                  <c:v>-15.375002775191522</c:v>
                </c:pt>
                <c:pt idx="40">
                  <c:v>-15.932295105602693</c:v>
                </c:pt>
                <c:pt idx="41">
                  <c:v>-15.760420073549229</c:v>
                </c:pt>
                <c:pt idx="42">
                  <c:v>-14.916669890594751</c:v>
                </c:pt>
                <c:pt idx="43">
                  <c:v>-14.604169780078371</c:v>
                </c:pt>
                <c:pt idx="44">
                  <c:v>-17.057295303637165</c:v>
                </c:pt>
                <c:pt idx="45">
                  <c:v>-16.427085784504676</c:v>
                </c:pt>
                <c:pt idx="46">
                  <c:v>-15.041669847544487</c:v>
                </c:pt>
                <c:pt idx="47">
                  <c:v>-14.458335405707141</c:v>
                </c:pt>
                <c:pt idx="48">
                  <c:v>-13.520835221122487</c:v>
                </c:pt>
                <c:pt idx="49">
                  <c:v>-13.218752392977377</c:v>
                </c:pt>
                <c:pt idx="50">
                  <c:v>-12.354169397579744</c:v>
                </c:pt>
                <c:pt idx="51">
                  <c:v>-10.942709758958213</c:v>
                </c:pt>
                <c:pt idx="52">
                  <c:v>-10.781251864548826</c:v>
                </c:pt>
                <c:pt idx="53">
                  <c:v>-12.67187720155898</c:v>
                </c:pt>
                <c:pt idx="54">
                  <c:v>-12.260419393988627</c:v>
                </c:pt>
              </c:numCache>
            </c:numRef>
          </c:yVal>
          <c:smooth val="1"/>
          <c:extLst>
            <c:ext xmlns:c16="http://schemas.microsoft.com/office/drawing/2014/chart" uri="{C3380CC4-5D6E-409C-BE32-E72D297353CC}">
              <c16:uniqueId val="{00000001-4F6F-42BC-A4C8-0E078F47596F}"/>
            </c:ext>
          </c:extLst>
        </c:ser>
        <c:dLbls>
          <c:showLegendKey val="0"/>
          <c:showVal val="0"/>
          <c:showCatName val="0"/>
          <c:showSerName val="0"/>
          <c:showPercent val="0"/>
          <c:showBubbleSize val="0"/>
        </c:dLbls>
        <c:axId val="251964032"/>
        <c:axId val="251962496"/>
      </c:scatterChart>
      <c:valAx>
        <c:axId val="251964032"/>
        <c:scaling>
          <c:orientation val="minMax"/>
          <c:max val="80"/>
          <c:min val="-25"/>
        </c:scaling>
        <c:delete val="0"/>
        <c:axPos val="b"/>
        <c:title>
          <c:tx>
            <c:rich>
              <a:bodyPr/>
              <a:lstStyle/>
              <a:p>
                <a:pPr>
                  <a:defRPr/>
                </a:pPr>
                <a:r>
                  <a:rPr lang="zh-CN" altLang="en-US"/>
                  <a:t>测试温度</a:t>
                </a:r>
                <a:r>
                  <a:rPr lang="en-US" altLang="zh-CN"/>
                  <a:t>/</a:t>
                </a:r>
                <a:r>
                  <a:rPr lang="zh-CN" altLang="en-US"/>
                  <a:t>℃</a:t>
                </a:r>
              </a:p>
            </c:rich>
          </c:tx>
          <c:overlay val="0"/>
        </c:title>
        <c:numFmt formatCode="General" sourceLinked="1"/>
        <c:majorTickMark val="out"/>
        <c:minorTickMark val="none"/>
        <c:tickLblPos val="nextTo"/>
        <c:crossAx val="251962496"/>
        <c:crosses val="autoZero"/>
        <c:crossBetween val="midCat"/>
      </c:valAx>
      <c:valAx>
        <c:axId val="251962496"/>
        <c:scaling>
          <c:orientation val="minMax"/>
        </c:scaling>
        <c:delete val="0"/>
        <c:axPos val="l"/>
        <c:majorGridlines/>
        <c:title>
          <c:tx>
            <c:rich>
              <a:bodyPr/>
              <a:lstStyle/>
              <a:p>
                <a:pPr>
                  <a:defRPr/>
                </a:pPr>
                <a:r>
                  <a:rPr lang="zh-CN" altLang="en-US"/>
                  <a:t>温度特性</a:t>
                </a:r>
                <a:r>
                  <a:rPr lang="en-US" altLang="zh-CN"/>
                  <a:t>/ppb</a:t>
                </a:r>
                <a:endParaRPr lang="zh-CN" altLang="en-US"/>
              </a:p>
            </c:rich>
          </c:tx>
          <c:overlay val="0"/>
        </c:title>
        <c:numFmt formatCode="General" sourceLinked="1"/>
        <c:majorTickMark val="out"/>
        <c:minorTickMark val="none"/>
        <c:tickLblPos val="nextTo"/>
        <c:crossAx val="25196403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D063-EAF4-4312-8935-D321333E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2017-12-25T07:32:00Z</dcterms:created>
  <dcterms:modified xsi:type="dcterms:W3CDTF">2017-12-25T08:50:00Z</dcterms:modified>
</cp:coreProperties>
</file>