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D0" w:rsidRPr="007E54C1" w:rsidRDefault="00A041E2" w:rsidP="00901A72">
      <w:pPr>
        <w:pStyle w:val="a3"/>
        <w:shd w:val="clear" w:color="auto" w:fill="FFFFFF"/>
        <w:tabs>
          <w:tab w:val="center" w:pos="5103"/>
          <w:tab w:val="left" w:pos="7638"/>
          <w:tab w:val="right" w:pos="10206"/>
        </w:tabs>
        <w:spacing w:before="0" w:beforeAutospacing="0" w:line="240" w:lineRule="auto"/>
        <w:ind w:leftChars="0" w:left="0" w:firstLineChars="50" w:firstLine="170"/>
        <w:outlineLvl w:val="0"/>
        <w:rPr>
          <w:rFonts w:cs="Tahoma"/>
          <w:bCs/>
          <w:sz w:val="34"/>
          <w:szCs w:val="36"/>
        </w:rPr>
      </w:pPr>
      <w:r>
        <w:rPr>
          <w:rFonts w:cs="Tahoma"/>
          <w:bCs/>
          <w:noProof/>
          <w:sz w:val="34"/>
          <w:szCs w:val="36"/>
        </w:rPr>
        <mc:AlternateContent>
          <mc:Choice Requires="wps">
            <w:drawing>
              <wp:anchor distT="0" distB="0" distL="114300" distR="114300" simplePos="0" relativeHeight="251658240" behindDoc="0" locked="0" layoutInCell="1" allowOverlap="1">
                <wp:simplePos x="0" y="0"/>
                <wp:positionH relativeFrom="column">
                  <wp:posOffset>5107305</wp:posOffset>
                </wp:positionH>
                <wp:positionV relativeFrom="paragraph">
                  <wp:posOffset>7620</wp:posOffset>
                </wp:positionV>
                <wp:extent cx="1495425" cy="409575"/>
                <wp:effectExtent l="0" t="0" r="28575" b="2857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09575"/>
                        </a:xfrm>
                        <a:prstGeom prst="rect">
                          <a:avLst/>
                        </a:prstGeom>
                        <a:solidFill>
                          <a:srgbClr val="FFFFFF">
                            <a:alpha val="0"/>
                          </a:srgbClr>
                        </a:solidFill>
                        <a:ln w="9525">
                          <a:solidFill>
                            <a:srgbClr val="FFFFFF"/>
                          </a:solidFill>
                          <a:miter lim="800000"/>
                          <a:headEnd/>
                          <a:tailEnd/>
                        </a:ln>
                      </wps:spPr>
                      <wps:txbx>
                        <w:txbxContent>
                          <w:p w:rsidR="009465DE" w:rsidRPr="008F5C44" w:rsidRDefault="009465DE" w:rsidP="00F95C1E">
                            <w:pPr>
                              <w:spacing w:line="0" w:lineRule="atLeast"/>
                              <w:ind w:leftChars="0" w:left="0" w:firstLineChars="0" w:firstLine="0"/>
                              <w:rPr>
                                <w:rFonts w:cs="Times New Roman"/>
                                <w:sz w:val="20"/>
                                <w:szCs w:val="20"/>
                                <w:u w:val="single"/>
                              </w:rPr>
                            </w:pPr>
                            <w:r w:rsidRPr="00E33B20">
                              <w:rPr>
                                <w:rFonts w:cs="Times New Roman"/>
                                <w:sz w:val="20"/>
                                <w:szCs w:val="20"/>
                                <w:u w:val="single"/>
                              </w:rPr>
                              <w:t>W/DP QA-Q500</w:t>
                            </w:r>
                            <w:r w:rsidRPr="00E33B20">
                              <w:rPr>
                                <w:rFonts w:cs="Times New Roman" w:hint="eastAsia"/>
                                <w:sz w:val="20"/>
                                <w:szCs w:val="20"/>
                                <w:u w:val="single"/>
                              </w:rPr>
                              <w:t>5-02</w:t>
                            </w:r>
                          </w:p>
                          <w:p w:rsidR="009465DE" w:rsidRPr="00E33B20" w:rsidRDefault="009465DE" w:rsidP="00F95C1E">
                            <w:pPr>
                              <w:spacing w:line="0" w:lineRule="atLeast"/>
                              <w:ind w:leftChars="0" w:left="0" w:firstLineChars="0" w:firstLine="0"/>
                              <w:rPr>
                                <w:rFonts w:cs="Times New Roman"/>
                                <w:sz w:val="20"/>
                                <w:szCs w:val="20"/>
                              </w:rPr>
                            </w:pPr>
                            <w:r w:rsidRPr="00E33B20">
                              <w:rPr>
                                <w:rFonts w:cs="Times New Roman" w:hint="eastAsia"/>
                                <w:sz w:val="20"/>
                                <w:szCs w:val="20"/>
                              </w:rPr>
                              <w:t>NO.</w:t>
                            </w:r>
                            <w:r>
                              <w:rPr>
                                <w:rFonts w:cs="Times New Roman"/>
                                <w:sz w:val="20"/>
                                <w:szCs w:val="20"/>
                              </w:rPr>
                              <w:t>2017</w:t>
                            </w:r>
                            <w:r w:rsidR="008F5C44">
                              <w:rPr>
                                <w:rFonts w:cs="Times New Roman"/>
                                <w:sz w:val="20"/>
                                <w:szCs w:val="20"/>
                              </w:rPr>
                              <w:t>12</w:t>
                            </w:r>
                            <w:r w:rsidR="0014538D">
                              <w:rPr>
                                <w:rFonts w:cs="Times New Roman"/>
                                <w:sz w:val="20"/>
                                <w:szCs w:val="20"/>
                              </w:rPr>
                              <w:t>15</w:t>
                            </w:r>
                            <w:r w:rsidRPr="000724F3">
                              <w:rPr>
                                <w:rFonts w:cs="Times New Roman"/>
                                <w:sz w:val="20"/>
                                <w:szCs w:val="20"/>
                              </w:rPr>
                              <w:t>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402.15pt;margin-top:.6pt;width:117.7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" strokecolor="white">
                <v:fill opacity="0"/>
                <v:textbox>
                  <w:txbxContent>
                    <w:p w:rsidR="009465DE" w:rsidRPr="008F5C44" w:rsidRDefault="009465DE" w:rsidP="00F95C1E">
                      <w:pPr>
                        <w:spacing w:line="0" w:lineRule="atLeast"/>
                        <w:ind w:leftChars="0" w:left="0" w:firstLineChars="0" w:firstLine="0"/>
                        <w:rPr>
                          <w:rFonts w:cs="Times New Roman"/>
                          <w:sz w:val="20"/>
                          <w:szCs w:val="20"/>
                          <w:u w:val="single"/>
                        </w:rPr>
                      </w:pPr>
                      <w:r w:rsidRPr="00E33B20">
                        <w:rPr>
                          <w:rFonts w:cs="Times New Roman"/>
                          <w:sz w:val="20"/>
                          <w:szCs w:val="20"/>
                          <w:u w:val="single"/>
                        </w:rPr>
                        <w:t>W/DP QA-Q500</w:t>
                      </w:r>
                      <w:r w:rsidRPr="00E33B20">
                        <w:rPr>
                          <w:rFonts w:cs="Times New Roman" w:hint="eastAsia"/>
                          <w:sz w:val="20"/>
                          <w:szCs w:val="20"/>
                          <w:u w:val="single"/>
                        </w:rPr>
                        <w:t>5-02</w:t>
                      </w:r>
                    </w:p>
                    <w:p w:rsidR="009465DE" w:rsidRPr="00E33B20" w:rsidRDefault="009465DE" w:rsidP="00F95C1E">
                      <w:pPr>
                        <w:spacing w:line="0" w:lineRule="atLeast"/>
                        <w:ind w:leftChars="0" w:left="0" w:firstLineChars="0" w:firstLine="0"/>
                        <w:rPr>
                          <w:rFonts w:cs="Times New Roman"/>
                          <w:sz w:val="20"/>
                          <w:szCs w:val="20"/>
                        </w:rPr>
                      </w:pPr>
                      <w:r w:rsidRPr="00E33B20">
                        <w:rPr>
                          <w:rFonts w:cs="Times New Roman" w:hint="eastAsia"/>
                          <w:sz w:val="20"/>
                          <w:szCs w:val="20"/>
                        </w:rPr>
                        <w:t>NO.</w:t>
                      </w:r>
                      <w:r>
                        <w:rPr>
                          <w:rFonts w:cs="Times New Roman"/>
                          <w:sz w:val="20"/>
                          <w:szCs w:val="20"/>
                        </w:rPr>
                        <w:t>2017</w:t>
                      </w:r>
                      <w:r w:rsidR="008F5C44">
                        <w:rPr>
                          <w:rFonts w:cs="Times New Roman"/>
                          <w:sz w:val="20"/>
                          <w:szCs w:val="20"/>
                        </w:rPr>
                        <w:t>12</w:t>
                      </w:r>
                      <w:r w:rsidR="0014538D">
                        <w:rPr>
                          <w:rFonts w:cs="Times New Roman"/>
                          <w:sz w:val="20"/>
                          <w:szCs w:val="20"/>
                        </w:rPr>
                        <w:t>15</w:t>
                      </w:r>
                      <w:r w:rsidRPr="000724F3">
                        <w:rPr>
                          <w:rFonts w:cs="Times New Roman"/>
                          <w:sz w:val="20"/>
                          <w:szCs w:val="20"/>
                        </w:rPr>
                        <w:t>001</w:t>
                      </w:r>
                    </w:p>
                  </w:txbxContent>
                </v:textbox>
              </v:shape>
            </w:pict>
          </mc:Fallback>
        </mc:AlternateContent>
      </w:r>
      <w:r w:rsidR="009235B0" w:rsidRPr="007E54C1">
        <w:rPr>
          <w:rFonts w:cs="Tahoma"/>
          <w:bCs/>
          <w:sz w:val="34"/>
          <w:szCs w:val="36"/>
        </w:rPr>
        <w:tab/>
      </w:r>
      <w:r w:rsidR="000F3614" w:rsidRPr="007E54C1">
        <w:rPr>
          <w:rFonts w:cs="Tahoma" w:hint="eastAsia"/>
          <w:bCs/>
          <w:sz w:val="34"/>
          <w:szCs w:val="36"/>
        </w:rPr>
        <w:t>8D分析改善报告</w:t>
      </w:r>
      <w:r w:rsidR="009235B0" w:rsidRPr="007E54C1">
        <w:rPr>
          <w:rFonts w:cs="Tahoma"/>
          <w:bCs/>
          <w:sz w:val="34"/>
          <w:szCs w:val="36"/>
        </w:rPr>
        <w:tab/>
      </w:r>
    </w:p>
    <w:p w:rsidR="005854AE" w:rsidRPr="007E54C1" w:rsidRDefault="00EE031D" w:rsidP="00901A72">
      <w:pPr>
        <w:pStyle w:val="a3"/>
        <w:shd w:val="clear" w:color="auto" w:fill="FFFFFF"/>
        <w:tabs>
          <w:tab w:val="center" w:pos="5103"/>
          <w:tab w:val="left" w:pos="7638"/>
          <w:tab w:val="right" w:pos="10206"/>
        </w:tabs>
        <w:spacing w:before="0" w:beforeAutospacing="0" w:line="240" w:lineRule="auto"/>
        <w:ind w:leftChars="0" w:left="0" w:firstLineChars="0" w:firstLine="0"/>
        <w:jc w:val="center"/>
        <w:outlineLvl w:val="0"/>
        <w:rPr>
          <w:rFonts w:cs="Tahoma"/>
          <w:bCs/>
          <w:sz w:val="24"/>
        </w:rPr>
      </w:pPr>
      <w:r w:rsidRPr="007E54C1">
        <w:rPr>
          <w:rFonts w:cs="Tahoma" w:hint="eastAsia"/>
          <w:bCs/>
          <w:sz w:val="24"/>
        </w:rPr>
        <w:t>8D Analysis I</w:t>
      </w:r>
      <w:r w:rsidRPr="007E54C1">
        <w:rPr>
          <w:rFonts w:cs="Tahoma"/>
          <w:bCs/>
          <w:sz w:val="24"/>
        </w:rPr>
        <w:t xml:space="preserve">mprovement </w:t>
      </w:r>
      <w:r w:rsidRPr="007E54C1">
        <w:rPr>
          <w:rFonts w:cs="Tahoma" w:hint="eastAsia"/>
          <w:bCs/>
          <w:sz w:val="24"/>
        </w:rPr>
        <w:t>R</w:t>
      </w:r>
      <w:r w:rsidRPr="007E54C1">
        <w:rPr>
          <w:rFonts w:cs="Tahoma"/>
          <w:bCs/>
          <w:sz w:val="24"/>
        </w:rPr>
        <w:t>eport</w:t>
      </w:r>
    </w:p>
    <w:tbl>
      <w:tblPr>
        <w:tblW w:w="112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9"/>
        <w:gridCol w:w="2307"/>
        <w:gridCol w:w="1374"/>
        <w:gridCol w:w="724"/>
        <w:gridCol w:w="332"/>
        <w:gridCol w:w="647"/>
        <w:gridCol w:w="336"/>
        <w:gridCol w:w="590"/>
        <w:gridCol w:w="351"/>
        <w:gridCol w:w="526"/>
        <w:gridCol w:w="1488"/>
      </w:tblGrid>
      <w:tr w:rsidR="00A952A0" w:rsidRPr="007E54C1" w:rsidTr="0014538D">
        <w:trPr>
          <w:trHeight w:val="473"/>
          <w:jc w:val="center"/>
        </w:trPr>
        <w:tc>
          <w:tcPr>
            <w:tcW w:w="2589" w:type="dxa"/>
            <w:vAlign w:val="center"/>
          </w:tcPr>
          <w:p w:rsidR="005956C8" w:rsidRPr="007E54C1" w:rsidRDefault="005956C8" w:rsidP="00D21FF3">
            <w:pPr>
              <w:spacing w:line="240" w:lineRule="auto"/>
              <w:ind w:leftChars="0" w:left="0" w:firstLineChars="0" w:firstLine="0"/>
              <w:jc w:val="both"/>
              <w:rPr>
                <w:rFonts w:ascii="Times New Roman" w:hAnsi="Times New Roman" w:cs="Times New Roman"/>
                <w:b/>
                <w:sz w:val="20"/>
                <w:szCs w:val="20"/>
              </w:rPr>
            </w:pPr>
            <w:r w:rsidRPr="007E54C1">
              <w:rPr>
                <w:rFonts w:cs="Times New Roman" w:hint="eastAsia"/>
                <w:b/>
                <w:sz w:val="20"/>
                <w:szCs w:val="20"/>
              </w:rPr>
              <w:t>产品型号</w:t>
            </w:r>
            <w:r w:rsidRPr="007E54C1">
              <w:rPr>
                <w:rFonts w:ascii="Times New Roman" w:hAnsi="Times New Roman" w:cs="Times New Roman"/>
                <w:b/>
                <w:sz w:val="20"/>
                <w:szCs w:val="20"/>
              </w:rPr>
              <w:t xml:space="preserve"> Product Model </w:t>
            </w:r>
          </w:p>
        </w:tc>
        <w:tc>
          <w:tcPr>
            <w:tcW w:w="2307" w:type="dxa"/>
            <w:vAlign w:val="center"/>
          </w:tcPr>
          <w:p w:rsidR="005A3474" w:rsidRPr="007E54C1" w:rsidRDefault="0014538D" w:rsidP="00D21FF3">
            <w:pPr>
              <w:pStyle w:val="a3"/>
              <w:spacing w:before="0" w:beforeAutospacing="0" w:line="240" w:lineRule="auto"/>
              <w:ind w:leftChars="0" w:left="0" w:firstLineChars="0" w:firstLine="0"/>
              <w:jc w:val="both"/>
              <w:rPr>
                <w:rFonts w:asciiTheme="minorEastAsia" w:eastAsiaTheme="minorEastAsia" w:hAnsiTheme="minorEastAsia" w:cs="Tahoma"/>
                <w:bCs/>
                <w:color w:val="000000"/>
                <w:szCs w:val="21"/>
              </w:rPr>
            </w:pPr>
            <w:r>
              <w:rPr>
                <w:rFonts w:asciiTheme="minorEastAsia" w:eastAsiaTheme="minorEastAsia" w:hAnsiTheme="minorEastAsia" w:cs="Tahoma"/>
                <w:bCs/>
                <w:color w:val="000000"/>
                <w:szCs w:val="21"/>
              </w:rPr>
              <w:t>O23L-1101-10.00MHz</w:t>
            </w:r>
          </w:p>
        </w:tc>
        <w:tc>
          <w:tcPr>
            <w:tcW w:w="3413" w:type="dxa"/>
            <w:gridSpan w:val="5"/>
            <w:vAlign w:val="center"/>
          </w:tcPr>
          <w:p w:rsidR="005956C8" w:rsidRPr="007E54C1" w:rsidRDefault="005956C8" w:rsidP="00D21FF3">
            <w:pPr>
              <w:spacing w:line="240" w:lineRule="auto"/>
              <w:ind w:leftChars="0" w:left="0" w:firstLineChars="0" w:firstLine="0"/>
              <w:jc w:val="both"/>
              <w:rPr>
                <w:rFonts w:ascii="Times New Roman" w:hAnsi="Times New Roman" w:cs="Times New Roman"/>
                <w:b/>
                <w:sz w:val="20"/>
                <w:szCs w:val="20"/>
              </w:rPr>
            </w:pPr>
            <w:r w:rsidRPr="007E54C1">
              <w:rPr>
                <w:rFonts w:cs="Times New Roman" w:hint="eastAsia"/>
                <w:b/>
                <w:sz w:val="20"/>
                <w:szCs w:val="20"/>
              </w:rPr>
              <w:t>开始时间</w:t>
            </w:r>
            <w:r w:rsidRPr="007E54C1">
              <w:rPr>
                <w:rFonts w:ascii="Times New Roman" w:hAnsi="Times New Roman" w:cs="Times New Roman"/>
                <w:b/>
                <w:sz w:val="20"/>
                <w:szCs w:val="20"/>
              </w:rPr>
              <w:t xml:space="preserve"> Start Date</w:t>
            </w:r>
          </w:p>
        </w:tc>
        <w:tc>
          <w:tcPr>
            <w:tcW w:w="2955" w:type="dxa"/>
            <w:gridSpan w:val="4"/>
            <w:vAlign w:val="center"/>
          </w:tcPr>
          <w:p w:rsidR="005956C8" w:rsidRPr="007E54C1" w:rsidRDefault="00135364" w:rsidP="00D21FF3">
            <w:pPr>
              <w:pStyle w:val="a3"/>
              <w:spacing w:before="0" w:beforeAutospacing="0" w:line="240" w:lineRule="auto"/>
              <w:ind w:leftChars="0" w:left="0" w:firstLineChars="0" w:firstLine="0"/>
              <w:jc w:val="both"/>
              <w:rPr>
                <w:rFonts w:asciiTheme="minorEastAsia" w:eastAsiaTheme="minorEastAsia" w:hAnsiTheme="minorEastAsia" w:cs="Tahoma"/>
                <w:bCs/>
                <w:color w:val="000000"/>
                <w:szCs w:val="21"/>
              </w:rPr>
            </w:pPr>
            <w:r w:rsidRPr="007E54C1">
              <w:rPr>
                <w:rFonts w:asciiTheme="minorEastAsia" w:eastAsiaTheme="minorEastAsia" w:hAnsiTheme="minorEastAsia" w:cs="Tahoma" w:hint="eastAsia"/>
                <w:bCs/>
                <w:color w:val="000000"/>
                <w:szCs w:val="21"/>
              </w:rPr>
              <w:t>201</w:t>
            </w:r>
            <w:r w:rsidR="00BF5677" w:rsidRPr="007E54C1">
              <w:rPr>
                <w:rFonts w:asciiTheme="minorEastAsia" w:eastAsiaTheme="minorEastAsia" w:hAnsiTheme="minorEastAsia" w:cs="Tahoma" w:hint="eastAsia"/>
                <w:bCs/>
                <w:color w:val="000000"/>
                <w:szCs w:val="21"/>
              </w:rPr>
              <w:t>7</w:t>
            </w:r>
            <w:r w:rsidR="008F5C44">
              <w:rPr>
                <w:rFonts w:asciiTheme="minorEastAsia" w:eastAsiaTheme="minorEastAsia" w:hAnsiTheme="minorEastAsia" w:cs="Tahoma"/>
                <w:bCs/>
                <w:color w:val="000000"/>
                <w:szCs w:val="21"/>
              </w:rPr>
              <w:t>12</w:t>
            </w:r>
            <w:r w:rsidR="0014538D">
              <w:rPr>
                <w:rFonts w:asciiTheme="minorEastAsia" w:eastAsiaTheme="minorEastAsia" w:hAnsiTheme="minorEastAsia" w:cs="Tahoma"/>
                <w:bCs/>
                <w:color w:val="000000"/>
                <w:szCs w:val="21"/>
              </w:rPr>
              <w:t>15</w:t>
            </w:r>
          </w:p>
        </w:tc>
      </w:tr>
      <w:tr w:rsidR="00A952A0" w:rsidRPr="007E54C1" w:rsidTr="008C5BE4">
        <w:trPr>
          <w:trHeight w:val="326"/>
          <w:jc w:val="center"/>
        </w:trPr>
        <w:tc>
          <w:tcPr>
            <w:tcW w:w="2589" w:type="dxa"/>
            <w:vAlign w:val="center"/>
          </w:tcPr>
          <w:p w:rsidR="005956C8" w:rsidRPr="007E54C1" w:rsidRDefault="005956C8" w:rsidP="00095C25">
            <w:pPr>
              <w:ind w:leftChars="0" w:left="0" w:firstLineChars="0" w:firstLine="0"/>
              <w:jc w:val="both"/>
              <w:rPr>
                <w:rFonts w:ascii="Times New Roman" w:hAnsi="Times New Roman" w:cs="Times New Roman"/>
                <w:b/>
                <w:sz w:val="20"/>
                <w:szCs w:val="20"/>
              </w:rPr>
            </w:pPr>
            <w:r w:rsidRPr="007E54C1">
              <w:rPr>
                <w:rFonts w:cs="Times New Roman" w:hint="eastAsia"/>
                <w:b/>
                <w:sz w:val="20"/>
                <w:szCs w:val="20"/>
              </w:rPr>
              <w:t>来源</w:t>
            </w:r>
            <w:r w:rsidRPr="007E54C1">
              <w:rPr>
                <w:rFonts w:ascii="Times New Roman" w:hAnsi="Times New Roman" w:cs="Times New Roman"/>
                <w:b/>
                <w:sz w:val="20"/>
                <w:szCs w:val="20"/>
              </w:rPr>
              <w:t xml:space="preserve"> Source </w:t>
            </w:r>
          </w:p>
        </w:tc>
        <w:tc>
          <w:tcPr>
            <w:tcW w:w="2307" w:type="dxa"/>
            <w:vAlign w:val="center"/>
          </w:tcPr>
          <w:p w:rsidR="005956C8" w:rsidRPr="007E54C1" w:rsidRDefault="006C1BB8" w:rsidP="00095C25">
            <w:pPr>
              <w:pStyle w:val="a3"/>
              <w:ind w:leftChars="0" w:left="0" w:firstLineChars="0" w:firstLine="0"/>
              <w:jc w:val="both"/>
              <w:rPr>
                <w:rFonts w:asciiTheme="minorEastAsia" w:eastAsiaTheme="minorEastAsia" w:hAnsiTheme="minorEastAsia" w:cs="Tahoma"/>
                <w:bCs/>
                <w:color w:val="000000"/>
                <w:szCs w:val="21"/>
              </w:rPr>
            </w:pPr>
            <w:r>
              <w:rPr>
                <w:rFonts w:asciiTheme="minorEastAsia" w:eastAsiaTheme="minorEastAsia" w:hAnsiTheme="minorEastAsia" w:cs="Tahoma" w:hint="eastAsia"/>
                <w:bCs/>
                <w:color w:val="000000"/>
                <w:szCs w:val="21"/>
              </w:rPr>
              <w:t>C</w:t>
            </w:r>
            <w:r>
              <w:rPr>
                <w:rFonts w:asciiTheme="minorEastAsia" w:eastAsiaTheme="minorEastAsia" w:hAnsiTheme="minorEastAsia" w:cs="Tahoma"/>
                <w:bCs/>
                <w:color w:val="000000"/>
                <w:szCs w:val="21"/>
              </w:rPr>
              <w:t>309</w:t>
            </w:r>
          </w:p>
        </w:tc>
        <w:tc>
          <w:tcPr>
            <w:tcW w:w="3413" w:type="dxa"/>
            <w:gridSpan w:val="5"/>
            <w:vAlign w:val="center"/>
          </w:tcPr>
          <w:p w:rsidR="005956C8" w:rsidRPr="007E54C1" w:rsidRDefault="005956C8" w:rsidP="00095C25">
            <w:pPr>
              <w:ind w:leftChars="0" w:left="0" w:firstLineChars="0" w:firstLine="0"/>
              <w:jc w:val="both"/>
              <w:rPr>
                <w:rFonts w:ascii="Times New Roman" w:hAnsi="Times New Roman" w:cs="Times New Roman"/>
                <w:b/>
                <w:sz w:val="20"/>
                <w:szCs w:val="20"/>
              </w:rPr>
            </w:pPr>
            <w:r w:rsidRPr="007E54C1">
              <w:rPr>
                <w:rFonts w:cs="Times New Roman" w:hint="eastAsia"/>
                <w:b/>
                <w:sz w:val="20"/>
                <w:szCs w:val="20"/>
              </w:rPr>
              <w:t>报告时间</w:t>
            </w:r>
            <w:r w:rsidRPr="007E54C1">
              <w:rPr>
                <w:rFonts w:ascii="Times New Roman" w:hAnsi="Times New Roman" w:cs="Times New Roman"/>
                <w:b/>
                <w:sz w:val="20"/>
                <w:szCs w:val="20"/>
              </w:rPr>
              <w:t xml:space="preserve"> Report Date</w:t>
            </w:r>
          </w:p>
        </w:tc>
        <w:tc>
          <w:tcPr>
            <w:tcW w:w="2955" w:type="dxa"/>
            <w:gridSpan w:val="4"/>
            <w:vAlign w:val="center"/>
          </w:tcPr>
          <w:p w:rsidR="005956C8" w:rsidRPr="007E54C1" w:rsidRDefault="00135364" w:rsidP="00095C25">
            <w:pPr>
              <w:pStyle w:val="a3"/>
              <w:ind w:leftChars="0" w:left="0" w:firstLineChars="0" w:firstLine="0"/>
              <w:jc w:val="both"/>
              <w:rPr>
                <w:rFonts w:asciiTheme="minorEastAsia" w:eastAsiaTheme="minorEastAsia" w:hAnsiTheme="minorEastAsia" w:cs="Tahoma"/>
                <w:bCs/>
                <w:color w:val="000000"/>
                <w:szCs w:val="21"/>
              </w:rPr>
            </w:pPr>
            <w:r w:rsidRPr="007E54C1">
              <w:rPr>
                <w:rFonts w:asciiTheme="minorEastAsia" w:eastAsiaTheme="minorEastAsia" w:hAnsiTheme="minorEastAsia" w:cs="Tahoma" w:hint="eastAsia"/>
                <w:bCs/>
                <w:color w:val="000000"/>
                <w:szCs w:val="21"/>
              </w:rPr>
              <w:t>201</w:t>
            </w:r>
            <w:r w:rsidR="005A3474">
              <w:rPr>
                <w:rFonts w:asciiTheme="minorEastAsia" w:eastAsiaTheme="minorEastAsia" w:hAnsiTheme="minorEastAsia" w:cs="Tahoma"/>
                <w:bCs/>
                <w:color w:val="000000"/>
                <w:szCs w:val="21"/>
              </w:rPr>
              <w:t>8010</w:t>
            </w:r>
            <w:r w:rsidR="0014538D">
              <w:rPr>
                <w:rFonts w:asciiTheme="minorEastAsia" w:eastAsiaTheme="minorEastAsia" w:hAnsiTheme="minorEastAsia" w:cs="Tahoma"/>
                <w:bCs/>
                <w:color w:val="000000"/>
                <w:szCs w:val="21"/>
              </w:rPr>
              <w:t>5</w:t>
            </w:r>
          </w:p>
        </w:tc>
      </w:tr>
      <w:tr w:rsidR="00A952A0" w:rsidRPr="007E54C1" w:rsidTr="008C5BE4">
        <w:trPr>
          <w:trHeight w:val="626"/>
          <w:jc w:val="center"/>
        </w:trPr>
        <w:tc>
          <w:tcPr>
            <w:tcW w:w="2589" w:type="dxa"/>
            <w:vAlign w:val="center"/>
          </w:tcPr>
          <w:p w:rsidR="00DD5286" w:rsidRPr="007E54C1" w:rsidRDefault="003B2AB3" w:rsidP="00095C25">
            <w:pPr>
              <w:pStyle w:val="a3"/>
              <w:ind w:leftChars="0" w:left="0" w:firstLineChars="0" w:firstLine="0"/>
              <w:jc w:val="both"/>
              <w:rPr>
                <w:rFonts w:asciiTheme="minorEastAsia" w:eastAsiaTheme="minorEastAsia" w:hAnsiTheme="minorEastAsia"/>
                <w:b/>
                <w:bCs/>
                <w:color w:val="000000"/>
                <w:szCs w:val="21"/>
              </w:rPr>
            </w:pPr>
            <w:r w:rsidRPr="007E54C1">
              <w:rPr>
                <w:rFonts w:asciiTheme="minorEastAsia" w:eastAsiaTheme="minorEastAsia" w:hAnsiTheme="minorEastAsia" w:hint="eastAsia"/>
                <w:b/>
                <w:bCs/>
                <w:color w:val="000000"/>
                <w:szCs w:val="21"/>
              </w:rPr>
              <w:t>组长</w:t>
            </w:r>
            <w:proofErr w:type="spellStart"/>
            <w:r w:rsidRPr="007E54C1">
              <w:rPr>
                <w:rFonts w:asciiTheme="minorEastAsia" w:eastAsiaTheme="minorEastAsia" w:hAnsiTheme="minorEastAsia"/>
                <w:b/>
                <w:bCs/>
                <w:color w:val="000000"/>
                <w:szCs w:val="21"/>
              </w:rPr>
              <w:t>Team</w:t>
            </w:r>
            <w:r w:rsidR="00DD5286" w:rsidRPr="007E54C1">
              <w:rPr>
                <w:rFonts w:asciiTheme="minorEastAsia" w:eastAsiaTheme="minorEastAsia" w:hAnsiTheme="minorEastAsia"/>
                <w:b/>
                <w:bCs/>
                <w:color w:val="000000"/>
                <w:szCs w:val="21"/>
              </w:rPr>
              <w:t>Leader</w:t>
            </w:r>
            <w:proofErr w:type="spellEnd"/>
          </w:p>
        </w:tc>
        <w:tc>
          <w:tcPr>
            <w:tcW w:w="2307" w:type="dxa"/>
            <w:vAlign w:val="center"/>
          </w:tcPr>
          <w:p w:rsidR="00DD5286" w:rsidRPr="007E54C1" w:rsidRDefault="003D38DE" w:rsidP="006B61E4">
            <w:pPr>
              <w:pStyle w:val="a3"/>
              <w:ind w:leftChars="0" w:left="0" w:rightChars="-68" w:right="-143" w:firstLineChars="0" w:firstLine="0"/>
              <w:jc w:val="both"/>
              <w:rPr>
                <w:rFonts w:asciiTheme="minorEastAsia" w:eastAsiaTheme="minorEastAsia" w:hAnsiTheme="minorEastAsia" w:cs="Tahoma"/>
                <w:bCs/>
                <w:color w:val="000000"/>
                <w:szCs w:val="21"/>
              </w:rPr>
            </w:pPr>
            <w:r w:rsidRPr="007E54C1">
              <w:rPr>
                <w:rFonts w:asciiTheme="minorEastAsia" w:eastAsiaTheme="minorEastAsia" w:hAnsiTheme="minorEastAsia" w:cs="Tahoma" w:hint="eastAsia"/>
                <w:bCs/>
                <w:color w:val="000000"/>
                <w:szCs w:val="21"/>
              </w:rPr>
              <w:t>李志豪</w:t>
            </w:r>
          </w:p>
        </w:tc>
        <w:tc>
          <w:tcPr>
            <w:tcW w:w="2098" w:type="dxa"/>
            <w:gridSpan w:val="2"/>
            <w:vAlign w:val="center"/>
          </w:tcPr>
          <w:p w:rsidR="00DD5286" w:rsidRPr="007E54C1" w:rsidRDefault="00DD5286" w:rsidP="00095C25">
            <w:pPr>
              <w:pStyle w:val="a3"/>
              <w:ind w:leftChars="0" w:left="0" w:firstLineChars="0" w:firstLine="0"/>
              <w:jc w:val="both"/>
              <w:rPr>
                <w:rFonts w:asciiTheme="minorEastAsia" w:eastAsiaTheme="minorEastAsia" w:hAnsiTheme="minorEastAsia" w:cs="Tahoma"/>
                <w:b/>
                <w:bCs/>
                <w:color w:val="000000"/>
              </w:rPr>
            </w:pPr>
            <w:r w:rsidRPr="007E54C1">
              <w:rPr>
                <w:rFonts w:asciiTheme="minorEastAsia" w:eastAsiaTheme="minorEastAsia" w:hAnsiTheme="minorEastAsia" w:cs="Tahoma" w:hint="eastAsia"/>
                <w:b/>
                <w:bCs/>
                <w:color w:val="000000"/>
              </w:rPr>
              <w:t>组员</w:t>
            </w:r>
            <w:r w:rsidRPr="007E54C1">
              <w:rPr>
                <w:rFonts w:asciiTheme="minorEastAsia" w:eastAsiaTheme="minorEastAsia" w:hAnsiTheme="minorEastAsia" w:cs="Tahoma"/>
                <w:b/>
                <w:bCs/>
                <w:color w:val="000000"/>
              </w:rPr>
              <w:t xml:space="preserve">  Members</w:t>
            </w:r>
          </w:p>
        </w:tc>
        <w:tc>
          <w:tcPr>
            <w:tcW w:w="4270" w:type="dxa"/>
            <w:gridSpan w:val="7"/>
            <w:vAlign w:val="center"/>
          </w:tcPr>
          <w:p w:rsidR="00DD5286" w:rsidRPr="007E54C1" w:rsidRDefault="00BE4060" w:rsidP="00095C25">
            <w:pPr>
              <w:pStyle w:val="a3"/>
              <w:ind w:leftChars="0" w:left="0" w:firstLineChars="0" w:firstLine="0"/>
              <w:jc w:val="both"/>
              <w:rPr>
                <w:rFonts w:asciiTheme="minorEastAsia" w:eastAsiaTheme="minorEastAsia" w:hAnsiTheme="minorEastAsia" w:cs="Tahoma"/>
                <w:bCs/>
                <w:color w:val="000000"/>
                <w:szCs w:val="21"/>
              </w:rPr>
            </w:pPr>
            <w:r w:rsidRPr="007E54C1">
              <w:rPr>
                <w:rFonts w:asciiTheme="minorEastAsia" w:eastAsiaTheme="minorEastAsia" w:hAnsiTheme="minorEastAsia" w:cs="Tahoma" w:hint="eastAsia"/>
                <w:bCs/>
                <w:color w:val="000000"/>
                <w:szCs w:val="21"/>
              </w:rPr>
              <w:t>王春明、程国华、</w:t>
            </w:r>
            <w:r w:rsidR="0014538D">
              <w:rPr>
                <w:rFonts w:asciiTheme="minorEastAsia" w:eastAsiaTheme="minorEastAsia" w:hAnsiTheme="minorEastAsia" w:cs="Tahoma" w:hint="eastAsia"/>
                <w:bCs/>
                <w:color w:val="000000"/>
                <w:szCs w:val="21"/>
              </w:rPr>
              <w:t>于杰</w:t>
            </w:r>
            <w:r w:rsidR="007E54C1" w:rsidRPr="007E54C1">
              <w:rPr>
                <w:rFonts w:asciiTheme="minorEastAsia" w:eastAsiaTheme="minorEastAsia" w:hAnsiTheme="minorEastAsia" w:cs="Tahoma"/>
                <w:bCs/>
                <w:color w:val="000000"/>
                <w:szCs w:val="21"/>
              </w:rPr>
              <w:t>、</w:t>
            </w:r>
            <w:r w:rsidR="0014538D">
              <w:rPr>
                <w:rFonts w:asciiTheme="minorEastAsia" w:eastAsiaTheme="minorEastAsia" w:hAnsiTheme="minorEastAsia" w:cs="Tahoma" w:hint="eastAsia"/>
                <w:bCs/>
                <w:color w:val="000000"/>
                <w:szCs w:val="21"/>
              </w:rPr>
              <w:t>王丹</w:t>
            </w:r>
            <w:r w:rsidR="007E54C1" w:rsidRPr="007E54C1">
              <w:rPr>
                <w:rFonts w:asciiTheme="minorEastAsia" w:eastAsiaTheme="minorEastAsia" w:hAnsiTheme="minorEastAsia" w:cs="Tahoma"/>
                <w:bCs/>
                <w:color w:val="000000"/>
                <w:szCs w:val="21"/>
              </w:rPr>
              <w:t>、龙治刚</w:t>
            </w:r>
          </w:p>
        </w:tc>
      </w:tr>
      <w:tr w:rsidR="00A952A0" w:rsidRPr="007E54C1" w:rsidTr="008C5BE4">
        <w:trPr>
          <w:trHeight w:val="383"/>
          <w:jc w:val="center"/>
        </w:trPr>
        <w:tc>
          <w:tcPr>
            <w:tcW w:w="6994" w:type="dxa"/>
            <w:gridSpan w:val="4"/>
            <w:vAlign w:val="center"/>
          </w:tcPr>
          <w:p w:rsidR="0029691F" w:rsidRPr="007E54C1" w:rsidRDefault="0029691F" w:rsidP="00095C25">
            <w:pPr>
              <w:pStyle w:val="a3"/>
              <w:ind w:leftChars="0" w:left="0" w:firstLineChars="0" w:firstLine="0"/>
              <w:jc w:val="both"/>
              <w:rPr>
                <w:rFonts w:asciiTheme="minorEastAsia" w:eastAsiaTheme="minorEastAsia" w:hAnsiTheme="minorEastAsia" w:cs="Tahoma"/>
                <w:b/>
                <w:bCs/>
                <w:color w:val="000000"/>
                <w:sz w:val="18"/>
                <w:szCs w:val="18"/>
              </w:rPr>
            </w:pPr>
            <w:r w:rsidRPr="007E54C1">
              <w:rPr>
                <w:rFonts w:asciiTheme="minorEastAsia" w:eastAsiaTheme="minorEastAsia" w:hAnsiTheme="minorEastAsia" w:hint="eastAsia"/>
                <w:b/>
                <w:bCs/>
                <w:color w:val="000000"/>
                <w:sz w:val="18"/>
                <w:szCs w:val="18"/>
              </w:rPr>
              <w:t>问题描述Problem description</w:t>
            </w:r>
            <w:r w:rsidRPr="007E54C1">
              <w:rPr>
                <w:rFonts w:asciiTheme="minorEastAsia" w:eastAsiaTheme="minorEastAsia" w:hAnsiTheme="minorEastAsia" w:cs="Tahoma" w:hint="eastAsia"/>
                <w:b/>
                <w:bCs/>
                <w:color w:val="000000"/>
                <w:sz w:val="18"/>
                <w:szCs w:val="18"/>
              </w:rPr>
              <w:t>：</w:t>
            </w:r>
          </w:p>
        </w:tc>
        <w:tc>
          <w:tcPr>
            <w:tcW w:w="979" w:type="dxa"/>
            <w:gridSpan w:val="2"/>
            <w:vAlign w:val="center"/>
          </w:tcPr>
          <w:p w:rsidR="0029691F" w:rsidRPr="007E54C1" w:rsidRDefault="0029691F" w:rsidP="00095C25">
            <w:pPr>
              <w:pStyle w:val="a3"/>
              <w:ind w:leftChars="0" w:left="0" w:firstLineChars="0" w:firstLine="0"/>
              <w:jc w:val="both"/>
              <w:rPr>
                <w:rFonts w:asciiTheme="minorEastAsia" w:eastAsiaTheme="minorEastAsia" w:hAnsiTheme="minorEastAsia" w:cs="Tahoma"/>
                <w:b/>
                <w:bCs/>
                <w:color w:val="000000"/>
                <w:sz w:val="18"/>
                <w:szCs w:val="18"/>
              </w:rPr>
            </w:pPr>
            <w:r w:rsidRPr="007E54C1">
              <w:rPr>
                <w:rFonts w:asciiTheme="minorEastAsia" w:eastAsiaTheme="minorEastAsia" w:hAnsiTheme="minorEastAsia" w:cs="Tahoma" w:hint="eastAsia"/>
                <w:b/>
                <w:bCs/>
                <w:color w:val="000000"/>
                <w:sz w:val="18"/>
                <w:szCs w:val="18"/>
              </w:rPr>
              <w:t>数量</w:t>
            </w:r>
            <w:r w:rsidR="002A269F" w:rsidRPr="007E54C1">
              <w:rPr>
                <w:rFonts w:asciiTheme="minorEastAsia" w:eastAsiaTheme="minorEastAsia" w:hAnsiTheme="minorEastAsia" w:cs="Tahoma" w:hint="eastAsia"/>
                <w:b/>
                <w:bCs/>
                <w:color w:val="000000"/>
                <w:sz w:val="18"/>
                <w:szCs w:val="18"/>
              </w:rPr>
              <w:t>Qty</w:t>
            </w:r>
          </w:p>
        </w:tc>
        <w:tc>
          <w:tcPr>
            <w:tcW w:w="1277" w:type="dxa"/>
            <w:gridSpan w:val="3"/>
            <w:vAlign w:val="center"/>
          </w:tcPr>
          <w:p w:rsidR="0029691F" w:rsidRPr="007E54C1" w:rsidRDefault="0029691F" w:rsidP="00095C25">
            <w:pPr>
              <w:pStyle w:val="a3"/>
              <w:ind w:leftChars="0" w:left="0" w:firstLineChars="0" w:firstLine="0"/>
              <w:jc w:val="both"/>
              <w:rPr>
                <w:rFonts w:asciiTheme="minorEastAsia" w:eastAsiaTheme="minorEastAsia" w:hAnsiTheme="minorEastAsia" w:cs="Tahoma"/>
                <w:b/>
                <w:bCs/>
                <w:color w:val="000000"/>
                <w:sz w:val="18"/>
                <w:szCs w:val="18"/>
              </w:rPr>
            </w:pPr>
            <w:r w:rsidRPr="007E54C1">
              <w:rPr>
                <w:rFonts w:asciiTheme="minorEastAsia" w:eastAsiaTheme="minorEastAsia" w:hAnsiTheme="minorEastAsia" w:cs="Tahoma" w:hint="eastAsia"/>
                <w:b/>
                <w:bCs/>
                <w:color w:val="000000"/>
                <w:sz w:val="18"/>
                <w:szCs w:val="18"/>
              </w:rPr>
              <w:t>哪里here</w:t>
            </w:r>
          </w:p>
        </w:tc>
        <w:tc>
          <w:tcPr>
            <w:tcW w:w="2014" w:type="dxa"/>
            <w:gridSpan w:val="2"/>
            <w:vAlign w:val="center"/>
          </w:tcPr>
          <w:p w:rsidR="0029691F" w:rsidRPr="007E54C1" w:rsidRDefault="0029691F" w:rsidP="00095C25">
            <w:pPr>
              <w:pStyle w:val="a3"/>
              <w:ind w:leftChars="0" w:left="0" w:firstLineChars="0" w:firstLine="0"/>
              <w:jc w:val="both"/>
              <w:rPr>
                <w:rFonts w:asciiTheme="minorEastAsia" w:eastAsiaTheme="minorEastAsia" w:hAnsiTheme="minorEastAsia" w:cs="Tahoma"/>
                <w:b/>
                <w:bCs/>
                <w:color w:val="000000"/>
                <w:sz w:val="18"/>
                <w:szCs w:val="18"/>
              </w:rPr>
            </w:pPr>
            <w:r w:rsidRPr="007E54C1">
              <w:rPr>
                <w:rFonts w:asciiTheme="minorEastAsia" w:eastAsiaTheme="minorEastAsia" w:hAnsiTheme="minorEastAsia" w:cs="Tahoma" w:hint="eastAsia"/>
                <w:b/>
                <w:bCs/>
                <w:color w:val="000000"/>
                <w:sz w:val="18"/>
                <w:szCs w:val="18"/>
              </w:rPr>
              <w:t>时间Date</w:t>
            </w:r>
          </w:p>
        </w:tc>
      </w:tr>
      <w:tr w:rsidR="00A952A0" w:rsidRPr="007E54C1" w:rsidTr="008C5BE4">
        <w:trPr>
          <w:trHeight w:val="882"/>
          <w:jc w:val="center"/>
        </w:trPr>
        <w:tc>
          <w:tcPr>
            <w:tcW w:w="6994" w:type="dxa"/>
            <w:gridSpan w:val="4"/>
            <w:vAlign w:val="center"/>
          </w:tcPr>
          <w:p w:rsidR="00240429" w:rsidRPr="007E54C1" w:rsidRDefault="005A3474" w:rsidP="00B3573A">
            <w:pPr>
              <w:spacing w:line="276" w:lineRule="auto"/>
              <w:ind w:leftChars="0" w:left="0" w:firstLineChars="250" w:firstLine="525"/>
              <w:rPr>
                <w:rFonts w:asciiTheme="minorEastAsia" w:eastAsiaTheme="minorEastAsia" w:hAnsiTheme="minorEastAsia" w:cs="Arial"/>
                <w:szCs w:val="21"/>
              </w:rPr>
            </w:pPr>
            <w:r w:rsidRPr="005A3474">
              <w:rPr>
                <w:rFonts w:asciiTheme="minorEastAsia" w:eastAsiaTheme="minorEastAsia" w:hAnsiTheme="minorEastAsia" w:cs="Arial"/>
                <w:szCs w:val="21"/>
              </w:rPr>
              <w:t>2017年12月</w:t>
            </w:r>
            <w:r w:rsidR="006C1BB8">
              <w:rPr>
                <w:rFonts w:asciiTheme="minorEastAsia" w:eastAsiaTheme="minorEastAsia" w:hAnsiTheme="minorEastAsia" w:cs="Arial" w:hint="eastAsia"/>
                <w:szCs w:val="21"/>
              </w:rPr>
              <w:t>1</w:t>
            </w:r>
            <w:r w:rsidR="006C1BB8">
              <w:rPr>
                <w:rFonts w:asciiTheme="minorEastAsia" w:eastAsiaTheme="minorEastAsia" w:hAnsiTheme="minorEastAsia" w:cs="Arial"/>
                <w:szCs w:val="21"/>
              </w:rPr>
              <w:t>5</w:t>
            </w:r>
            <w:r w:rsidRPr="005A3474">
              <w:rPr>
                <w:rFonts w:asciiTheme="minorEastAsia" w:eastAsiaTheme="minorEastAsia" w:hAnsiTheme="minorEastAsia" w:cs="Arial"/>
                <w:szCs w:val="21"/>
              </w:rPr>
              <w:t>日</w:t>
            </w:r>
            <w:r w:rsidR="008B606F">
              <w:rPr>
                <w:rFonts w:asciiTheme="minorEastAsia" w:eastAsiaTheme="minorEastAsia" w:hAnsiTheme="minorEastAsia" w:cs="Arial" w:hint="eastAsia"/>
                <w:szCs w:val="21"/>
              </w:rPr>
              <w:t>，</w:t>
            </w:r>
            <w:r w:rsidRPr="005A3474">
              <w:rPr>
                <w:rFonts w:asciiTheme="minorEastAsia" w:eastAsiaTheme="minorEastAsia" w:hAnsiTheme="minorEastAsia" w:cs="Arial"/>
                <w:szCs w:val="21"/>
              </w:rPr>
              <w:t>客户</w:t>
            </w:r>
            <w:r w:rsidR="008B606F">
              <w:rPr>
                <w:rFonts w:asciiTheme="minorEastAsia" w:eastAsiaTheme="minorEastAsia" w:hAnsiTheme="minorEastAsia" w:cs="Arial" w:hint="eastAsia"/>
                <w:szCs w:val="21"/>
              </w:rPr>
              <w:t>反馈我司出货的1</w:t>
            </w:r>
            <w:r w:rsidR="008B606F">
              <w:rPr>
                <w:rFonts w:asciiTheme="minorEastAsia" w:eastAsiaTheme="minorEastAsia" w:hAnsiTheme="minorEastAsia" w:cs="Arial"/>
                <w:szCs w:val="21"/>
              </w:rPr>
              <w:t xml:space="preserve">pcs </w:t>
            </w:r>
            <w:r w:rsidR="008B606F">
              <w:rPr>
                <w:rFonts w:asciiTheme="minorEastAsia" w:eastAsiaTheme="minorEastAsia" w:hAnsiTheme="minorEastAsia" w:cs="Tahoma"/>
                <w:bCs/>
                <w:color w:val="000000"/>
                <w:szCs w:val="21"/>
              </w:rPr>
              <w:t>O23L-1101-10.00MHz</w:t>
            </w:r>
            <w:r w:rsidR="008B606F">
              <w:rPr>
                <w:rFonts w:asciiTheme="minorEastAsia" w:eastAsiaTheme="minorEastAsia" w:hAnsiTheme="minorEastAsia" w:cs="Tahoma" w:hint="eastAsia"/>
                <w:bCs/>
                <w:color w:val="000000"/>
                <w:szCs w:val="21"/>
              </w:rPr>
              <w:t>晶</w:t>
            </w:r>
            <w:proofErr w:type="gramStart"/>
            <w:r w:rsidR="008B606F">
              <w:rPr>
                <w:rFonts w:asciiTheme="minorEastAsia" w:eastAsiaTheme="minorEastAsia" w:hAnsiTheme="minorEastAsia" w:cs="Tahoma" w:hint="eastAsia"/>
                <w:bCs/>
                <w:color w:val="000000"/>
                <w:szCs w:val="21"/>
              </w:rPr>
              <w:t>振出现</w:t>
            </w:r>
            <w:proofErr w:type="gramEnd"/>
            <w:r w:rsidR="008B606F" w:rsidRPr="008B606F">
              <w:rPr>
                <w:rFonts w:asciiTheme="minorEastAsia" w:eastAsiaTheme="minorEastAsia" w:hAnsiTheme="minorEastAsia" w:cs="Tahoma" w:hint="eastAsia"/>
                <w:bCs/>
                <w:color w:val="000000"/>
                <w:szCs w:val="21"/>
              </w:rPr>
              <w:t>通道增益偏低</w:t>
            </w:r>
            <w:r w:rsidR="008B606F">
              <w:rPr>
                <w:rFonts w:asciiTheme="minorEastAsia" w:eastAsiaTheme="minorEastAsia" w:hAnsiTheme="minorEastAsia" w:cs="Tahoma" w:hint="eastAsia"/>
                <w:bCs/>
                <w:color w:val="000000"/>
                <w:szCs w:val="21"/>
              </w:rPr>
              <w:t>的不良现象</w:t>
            </w:r>
            <w:r w:rsidRPr="005A3474">
              <w:rPr>
                <w:rFonts w:asciiTheme="minorEastAsia" w:eastAsiaTheme="minorEastAsia" w:hAnsiTheme="minorEastAsia" w:cs="Arial"/>
                <w:szCs w:val="21"/>
              </w:rPr>
              <w:t>，</w:t>
            </w:r>
            <w:r w:rsidR="008B606F">
              <w:rPr>
                <w:rFonts w:asciiTheme="minorEastAsia" w:eastAsiaTheme="minorEastAsia" w:hAnsiTheme="minorEastAsia" w:cs="Arial" w:hint="eastAsia"/>
                <w:szCs w:val="21"/>
              </w:rPr>
              <w:t>并将该产品退回我司分析</w:t>
            </w:r>
            <w:r w:rsidRPr="005A3474">
              <w:rPr>
                <w:rFonts w:asciiTheme="minorEastAsia" w:eastAsiaTheme="minorEastAsia" w:hAnsiTheme="minorEastAsia" w:cs="Arial"/>
                <w:szCs w:val="21"/>
              </w:rPr>
              <w:t>。</w:t>
            </w:r>
          </w:p>
        </w:tc>
        <w:tc>
          <w:tcPr>
            <w:tcW w:w="979" w:type="dxa"/>
            <w:gridSpan w:val="2"/>
            <w:vAlign w:val="center"/>
          </w:tcPr>
          <w:p w:rsidR="0029691F" w:rsidRPr="007E54C1" w:rsidRDefault="008B606F" w:rsidP="00095C25">
            <w:pPr>
              <w:ind w:leftChars="0" w:left="0" w:firstLineChars="0" w:firstLine="0"/>
              <w:jc w:val="center"/>
              <w:rPr>
                <w:rFonts w:asciiTheme="minorEastAsia" w:eastAsiaTheme="minorEastAsia" w:hAnsiTheme="minorEastAsia"/>
                <w:bCs/>
                <w:szCs w:val="21"/>
              </w:rPr>
            </w:pPr>
            <w:r>
              <w:rPr>
                <w:rFonts w:asciiTheme="minorEastAsia" w:eastAsiaTheme="minorEastAsia" w:hAnsiTheme="minorEastAsia" w:hint="eastAsia"/>
                <w:bCs/>
                <w:szCs w:val="21"/>
              </w:rPr>
              <w:t>1</w:t>
            </w:r>
          </w:p>
        </w:tc>
        <w:tc>
          <w:tcPr>
            <w:tcW w:w="1277" w:type="dxa"/>
            <w:gridSpan w:val="3"/>
            <w:vAlign w:val="center"/>
          </w:tcPr>
          <w:p w:rsidR="0029691F" w:rsidRPr="007E54C1" w:rsidRDefault="008B606F" w:rsidP="00095C25">
            <w:pPr>
              <w:ind w:leftChars="0" w:left="0" w:firstLineChars="0" w:firstLine="0"/>
              <w:jc w:val="center"/>
              <w:rPr>
                <w:rFonts w:asciiTheme="minorEastAsia" w:eastAsiaTheme="minorEastAsia" w:hAnsiTheme="minorEastAsia"/>
                <w:bCs/>
                <w:szCs w:val="21"/>
              </w:rPr>
            </w:pPr>
            <w:r>
              <w:rPr>
                <w:rFonts w:asciiTheme="minorEastAsia" w:eastAsiaTheme="minorEastAsia" w:hAnsiTheme="minorEastAsia" w:hint="eastAsia"/>
                <w:bCs/>
                <w:szCs w:val="21"/>
              </w:rPr>
              <w:t>C</w:t>
            </w:r>
            <w:r>
              <w:rPr>
                <w:rFonts w:asciiTheme="minorEastAsia" w:eastAsiaTheme="minorEastAsia" w:hAnsiTheme="minorEastAsia"/>
                <w:bCs/>
                <w:szCs w:val="21"/>
              </w:rPr>
              <w:t>309</w:t>
            </w:r>
          </w:p>
        </w:tc>
        <w:tc>
          <w:tcPr>
            <w:tcW w:w="2014" w:type="dxa"/>
            <w:gridSpan w:val="2"/>
            <w:vAlign w:val="center"/>
          </w:tcPr>
          <w:p w:rsidR="003226C0" w:rsidRPr="007E54C1" w:rsidRDefault="003226C0" w:rsidP="00095C25">
            <w:pPr>
              <w:pStyle w:val="a3"/>
              <w:ind w:leftChars="0" w:left="0" w:firstLineChars="0" w:firstLine="0"/>
              <w:jc w:val="center"/>
              <w:rPr>
                <w:rFonts w:asciiTheme="minorEastAsia" w:eastAsiaTheme="minorEastAsia" w:hAnsiTheme="minorEastAsia"/>
                <w:bCs/>
                <w:szCs w:val="21"/>
              </w:rPr>
            </w:pPr>
            <w:r w:rsidRPr="007E54C1">
              <w:rPr>
                <w:rFonts w:asciiTheme="minorEastAsia" w:eastAsiaTheme="minorEastAsia" w:hAnsiTheme="minorEastAsia" w:hint="eastAsia"/>
                <w:bCs/>
                <w:szCs w:val="21"/>
              </w:rPr>
              <w:t>201</w:t>
            </w:r>
            <w:r w:rsidR="00BF5677" w:rsidRPr="007E54C1">
              <w:rPr>
                <w:rFonts w:asciiTheme="minorEastAsia" w:eastAsiaTheme="minorEastAsia" w:hAnsiTheme="minorEastAsia" w:hint="eastAsia"/>
                <w:bCs/>
                <w:szCs w:val="21"/>
              </w:rPr>
              <w:t>7</w:t>
            </w:r>
            <w:r w:rsidRPr="007E54C1">
              <w:rPr>
                <w:rFonts w:asciiTheme="minorEastAsia" w:eastAsiaTheme="minorEastAsia" w:hAnsiTheme="minorEastAsia" w:hint="eastAsia"/>
                <w:bCs/>
                <w:szCs w:val="21"/>
              </w:rPr>
              <w:t>-</w:t>
            </w:r>
            <w:r w:rsidR="008F5C44">
              <w:rPr>
                <w:rFonts w:asciiTheme="minorEastAsia" w:eastAsiaTheme="minorEastAsia" w:hAnsiTheme="minorEastAsia"/>
                <w:bCs/>
                <w:szCs w:val="21"/>
              </w:rPr>
              <w:t>12</w:t>
            </w:r>
            <w:r w:rsidRPr="007E54C1">
              <w:rPr>
                <w:rFonts w:asciiTheme="minorEastAsia" w:eastAsiaTheme="minorEastAsia" w:hAnsiTheme="minorEastAsia" w:hint="eastAsia"/>
                <w:bCs/>
                <w:szCs w:val="21"/>
              </w:rPr>
              <w:t>-</w:t>
            </w:r>
            <w:r w:rsidR="008B606F">
              <w:rPr>
                <w:rFonts w:asciiTheme="minorEastAsia" w:eastAsiaTheme="minorEastAsia" w:hAnsiTheme="minorEastAsia"/>
                <w:bCs/>
                <w:szCs w:val="21"/>
              </w:rPr>
              <w:t>15</w:t>
            </w:r>
          </w:p>
        </w:tc>
      </w:tr>
      <w:tr w:rsidR="00DD5286" w:rsidRPr="007E54C1" w:rsidTr="008C5BE4">
        <w:trPr>
          <w:trHeight w:val="418"/>
          <w:jc w:val="center"/>
        </w:trPr>
        <w:tc>
          <w:tcPr>
            <w:tcW w:w="11264" w:type="dxa"/>
            <w:gridSpan w:val="11"/>
            <w:vAlign w:val="center"/>
          </w:tcPr>
          <w:p w:rsidR="00DD5286" w:rsidRPr="007E54C1" w:rsidRDefault="00DD5286" w:rsidP="00F95C1E">
            <w:pPr>
              <w:pStyle w:val="a3"/>
              <w:ind w:leftChars="0" w:left="0" w:firstLineChars="0" w:firstLine="0"/>
              <w:jc w:val="both"/>
              <w:rPr>
                <w:rFonts w:asciiTheme="minorEastAsia" w:eastAsiaTheme="minorEastAsia" w:hAnsiTheme="minorEastAsia" w:cs="Tahoma"/>
                <w:b/>
                <w:bCs/>
                <w:color w:val="000000"/>
                <w:sz w:val="18"/>
                <w:szCs w:val="18"/>
              </w:rPr>
            </w:pPr>
            <w:r w:rsidRPr="007E54C1">
              <w:rPr>
                <w:rFonts w:asciiTheme="minorEastAsia" w:eastAsiaTheme="minorEastAsia" w:hAnsiTheme="minorEastAsia" w:cs="Tahoma" w:hint="eastAsia"/>
                <w:b/>
                <w:bCs/>
                <w:color w:val="000000"/>
                <w:sz w:val="18"/>
                <w:szCs w:val="18"/>
              </w:rPr>
              <w:t>原因分析Reason analysis：</w:t>
            </w:r>
          </w:p>
        </w:tc>
      </w:tr>
      <w:tr w:rsidR="00C25E21" w:rsidRPr="007E54C1" w:rsidTr="008C5BE4">
        <w:trPr>
          <w:trHeight w:val="564"/>
          <w:jc w:val="center"/>
        </w:trPr>
        <w:tc>
          <w:tcPr>
            <w:tcW w:w="11264" w:type="dxa"/>
            <w:gridSpan w:val="11"/>
            <w:vAlign w:val="center"/>
          </w:tcPr>
          <w:p w:rsidR="00C25E21" w:rsidRPr="007E54C1" w:rsidRDefault="00C25E21" w:rsidP="00F95C1E">
            <w:pPr>
              <w:ind w:leftChars="0" w:left="0" w:firstLineChars="0" w:firstLine="0"/>
              <w:jc w:val="both"/>
              <w:rPr>
                <w:rFonts w:asciiTheme="minorEastAsia" w:eastAsiaTheme="minorEastAsia" w:hAnsiTheme="minorEastAsia" w:cs="Times New Roman"/>
                <w:sz w:val="18"/>
                <w:szCs w:val="18"/>
              </w:rPr>
            </w:pPr>
            <w:r w:rsidRPr="007E54C1">
              <w:rPr>
                <w:rFonts w:asciiTheme="minorEastAsia" w:eastAsiaTheme="minorEastAsia" w:hAnsiTheme="minorEastAsia" w:cs="Times New Roman" w:hint="eastAsia"/>
                <w:sz w:val="18"/>
                <w:szCs w:val="18"/>
              </w:rPr>
              <w:t>根源原因</w:t>
            </w:r>
            <w:r w:rsidRPr="007E54C1">
              <w:rPr>
                <w:rFonts w:asciiTheme="minorEastAsia" w:eastAsiaTheme="minorEastAsia" w:hAnsiTheme="minorEastAsia" w:cs="Times New Roman"/>
                <w:sz w:val="18"/>
                <w:szCs w:val="18"/>
              </w:rPr>
              <w:t xml:space="preserve"> Root Cause </w:t>
            </w:r>
          </w:p>
        </w:tc>
      </w:tr>
      <w:tr w:rsidR="00C25E21" w:rsidRPr="00FF44DD" w:rsidTr="008C5BE4">
        <w:trPr>
          <w:trHeight w:val="519"/>
          <w:jc w:val="center"/>
        </w:trPr>
        <w:tc>
          <w:tcPr>
            <w:tcW w:w="11264" w:type="dxa"/>
            <w:gridSpan w:val="11"/>
          </w:tcPr>
          <w:p w:rsidR="009A4DD9" w:rsidRPr="00FF44DD" w:rsidRDefault="005378D2" w:rsidP="005C2BBE">
            <w:pPr>
              <w:pStyle w:val="ab"/>
              <w:numPr>
                <w:ilvl w:val="0"/>
                <w:numId w:val="2"/>
              </w:numPr>
              <w:ind w:leftChars="0" w:firstLineChars="0"/>
              <w:jc w:val="both"/>
              <w:rPr>
                <w:rFonts w:asciiTheme="minorEastAsia" w:eastAsiaTheme="minorEastAsia" w:hAnsiTheme="minorEastAsia" w:cs="Arial"/>
                <w:b/>
                <w:szCs w:val="21"/>
              </w:rPr>
            </w:pPr>
            <w:r w:rsidRPr="00FF44DD">
              <w:rPr>
                <w:rFonts w:asciiTheme="minorEastAsia" w:eastAsiaTheme="minorEastAsia" w:hAnsiTheme="minorEastAsia" w:cs="Arial" w:hint="eastAsia"/>
                <w:b/>
                <w:szCs w:val="21"/>
              </w:rPr>
              <w:t>外观检查：</w:t>
            </w:r>
          </w:p>
          <w:p w:rsidR="005B2DE0" w:rsidRPr="00FF44DD" w:rsidRDefault="005378D2" w:rsidP="00871548">
            <w:pPr>
              <w:ind w:left="315" w:firstLine="420"/>
            </w:pPr>
            <w:r w:rsidRPr="00FF44DD">
              <w:rPr>
                <w:rFonts w:hint="eastAsia"/>
              </w:rPr>
              <w:t>收到反馈的不良</w:t>
            </w:r>
            <w:r w:rsidR="00B03240" w:rsidRPr="00FF44DD">
              <w:rPr>
                <w:rFonts w:hint="eastAsia"/>
              </w:rPr>
              <w:t>品</w:t>
            </w:r>
            <w:r w:rsidRPr="00FF44DD">
              <w:rPr>
                <w:rFonts w:hint="eastAsia"/>
              </w:rPr>
              <w:t>后，首先进行外观检查</w:t>
            </w:r>
            <w:r w:rsidR="00D4538E" w:rsidRPr="00FF44DD">
              <w:rPr>
                <w:rFonts w:hint="eastAsia"/>
              </w:rPr>
              <w:t>。</w:t>
            </w:r>
          </w:p>
          <w:p w:rsidR="005A3474" w:rsidRPr="009F0FA4" w:rsidRDefault="005A3474" w:rsidP="005A3474">
            <w:pPr>
              <w:ind w:left="315" w:firstLine="420"/>
            </w:pPr>
            <w:r w:rsidRPr="009F0FA4">
              <w:rPr>
                <w:rFonts w:hint="eastAsia"/>
              </w:rPr>
              <w:t>使用放大镜全检产品外观，产品外壳未发现明显刮伤、撞痕等外观不良，</w:t>
            </w:r>
            <w:proofErr w:type="gramStart"/>
            <w:r w:rsidR="009F0FA4" w:rsidRPr="009F0FA4">
              <w:rPr>
                <w:rFonts w:hint="eastAsia"/>
              </w:rPr>
              <w:t>客退</w:t>
            </w:r>
            <w:r w:rsidRPr="009F0FA4">
              <w:t>晶振</w:t>
            </w:r>
            <w:proofErr w:type="gramEnd"/>
            <w:r w:rsidR="009F0FA4" w:rsidRPr="009F0FA4">
              <w:rPr>
                <w:rFonts w:hint="eastAsia"/>
              </w:rPr>
              <w:t>引脚已被剪短并且</w:t>
            </w:r>
            <w:r w:rsidRPr="009F0FA4">
              <w:t>上过锡，确认客户有使用</w:t>
            </w:r>
            <w:proofErr w:type="gramStart"/>
            <w:r w:rsidRPr="009F0FA4">
              <w:t>过该晶振</w:t>
            </w:r>
            <w:proofErr w:type="gramEnd"/>
            <w:r w:rsidRPr="009F0FA4">
              <w:t>。</w:t>
            </w:r>
          </w:p>
          <w:p w:rsidR="00871548" w:rsidRPr="009F0FA4" w:rsidRDefault="009F0FA4" w:rsidP="005A3474">
            <w:pPr>
              <w:ind w:left="315" w:firstLine="420"/>
            </w:pPr>
            <w:r w:rsidRPr="009F0FA4">
              <w:rPr>
                <w:rFonts w:hint="eastAsia"/>
              </w:rPr>
              <w:t>产品外观图</w:t>
            </w:r>
            <w:r w:rsidR="005A3474" w:rsidRPr="009F0FA4">
              <w:t>，</w:t>
            </w:r>
            <w:r w:rsidRPr="009F0FA4">
              <w:rPr>
                <w:rFonts w:hint="eastAsia"/>
              </w:rPr>
              <w:t>图1</w:t>
            </w:r>
          </w:p>
          <w:tbl>
            <w:tblPr>
              <w:tblStyle w:val="aa"/>
              <w:tblW w:w="0" w:type="auto"/>
              <w:jc w:val="center"/>
              <w:tblLook w:val="04A0" w:firstRow="1" w:lastRow="0" w:firstColumn="1" w:lastColumn="0" w:noHBand="0" w:noVBand="1"/>
            </w:tblPr>
            <w:tblGrid>
              <w:gridCol w:w="3831"/>
              <w:gridCol w:w="3516"/>
              <w:gridCol w:w="1601"/>
            </w:tblGrid>
            <w:tr w:rsidR="009F0FA4" w:rsidRPr="009F0FA4" w:rsidTr="009F0FA4">
              <w:trPr>
                <w:trHeight w:val="471"/>
                <w:jc w:val="center"/>
              </w:trPr>
              <w:tc>
                <w:tcPr>
                  <w:tcW w:w="3831" w:type="dxa"/>
                  <w:vAlign w:val="center"/>
                </w:tcPr>
                <w:p w:rsidR="009F0FA4" w:rsidRPr="009F0FA4" w:rsidRDefault="009F0FA4" w:rsidP="009F0FA4">
                  <w:pPr>
                    <w:pStyle w:val="af4"/>
                    <w:spacing w:line="240" w:lineRule="auto"/>
                  </w:pPr>
                  <w:r w:rsidRPr="009F0FA4">
                    <w:rPr>
                      <w:rFonts w:hint="eastAsia"/>
                    </w:rPr>
                    <w:t>正面</w:t>
                  </w:r>
                </w:p>
              </w:tc>
              <w:tc>
                <w:tcPr>
                  <w:tcW w:w="3516" w:type="dxa"/>
                  <w:vAlign w:val="center"/>
                </w:tcPr>
                <w:p w:rsidR="009F0FA4" w:rsidRPr="009F0FA4" w:rsidRDefault="009F0FA4" w:rsidP="009F0FA4">
                  <w:pPr>
                    <w:pStyle w:val="af4"/>
                    <w:spacing w:line="240" w:lineRule="auto"/>
                  </w:pPr>
                  <w:r w:rsidRPr="009F0FA4">
                    <w:rPr>
                      <w:rFonts w:hint="eastAsia"/>
                    </w:rPr>
                    <w:t>底面</w:t>
                  </w:r>
                </w:p>
              </w:tc>
              <w:tc>
                <w:tcPr>
                  <w:tcW w:w="1601" w:type="dxa"/>
                  <w:vAlign w:val="center"/>
                </w:tcPr>
                <w:p w:rsidR="009F0FA4" w:rsidRPr="009F0FA4" w:rsidRDefault="009F0FA4" w:rsidP="009F0FA4">
                  <w:pPr>
                    <w:pStyle w:val="af4"/>
                    <w:spacing w:line="240" w:lineRule="auto"/>
                  </w:pPr>
                  <w:r w:rsidRPr="009F0FA4">
                    <w:rPr>
                      <w:rFonts w:hint="eastAsia"/>
                    </w:rPr>
                    <w:t>侧面</w:t>
                  </w:r>
                </w:p>
              </w:tc>
            </w:tr>
            <w:tr w:rsidR="009F0FA4" w:rsidRPr="009F0FA4" w:rsidTr="009F0FA4">
              <w:trPr>
                <w:trHeight w:val="2477"/>
                <w:jc w:val="center"/>
              </w:trPr>
              <w:tc>
                <w:tcPr>
                  <w:tcW w:w="3831" w:type="dxa"/>
                  <w:vAlign w:val="center"/>
                </w:tcPr>
                <w:p w:rsidR="009F0FA4" w:rsidRPr="009F0FA4" w:rsidRDefault="009F0FA4" w:rsidP="009F0FA4">
                  <w:pPr>
                    <w:pStyle w:val="af4"/>
                    <w:spacing w:line="240" w:lineRule="auto"/>
                  </w:pPr>
                  <w:r w:rsidRPr="009F0FA4">
                    <w:drawing>
                      <wp:inline distT="0" distB="0" distL="0" distR="0" wp14:anchorId="3AFD6B9B" wp14:editId="2715EAFB">
                        <wp:extent cx="2295525" cy="1652778"/>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7747" cy="1654377"/>
                                </a:xfrm>
                                <a:prstGeom prst="rect">
                                  <a:avLst/>
                                </a:prstGeom>
                              </pic:spPr>
                            </pic:pic>
                          </a:graphicData>
                        </a:graphic>
                      </wp:inline>
                    </w:drawing>
                  </w:r>
                </w:p>
              </w:tc>
              <w:tc>
                <w:tcPr>
                  <w:tcW w:w="3516" w:type="dxa"/>
                  <w:vAlign w:val="center"/>
                </w:tcPr>
                <w:p w:rsidR="009F0FA4" w:rsidRPr="009F0FA4" w:rsidRDefault="009F0FA4" w:rsidP="009F0FA4">
                  <w:pPr>
                    <w:pStyle w:val="af4"/>
                    <w:spacing w:line="240" w:lineRule="auto"/>
                  </w:pPr>
                  <w:r w:rsidRPr="009F0FA4">
                    <w:drawing>
                      <wp:inline distT="0" distB="0" distL="0" distR="0" wp14:anchorId="0EE47894" wp14:editId="6DF26DA0">
                        <wp:extent cx="2095500" cy="1573198"/>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7277" cy="1574532"/>
                                </a:xfrm>
                                <a:prstGeom prst="rect">
                                  <a:avLst/>
                                </a:prstGeom>
                              </pic:spPr>
                            </pic:pic>
                          </a:graphicData>
                        </a:graphic>
                      </wp:inline>
                    </w:drawing>
                  </w:r>
                </w:p>
              </w:tc>
              <w:tc>
                <w:tcPr>
                  <w:tcW w:w="1601" w:type="dxa"/>
                  <w:vAlign w:val="center"/>
                </w:tcPr>
                <w:p w:rsidR="009F0FA4" w:rsidRPr="009F0FA4" w:rsidRDefault="009F0FA4" w:rsidP="009F0FA4">
                  <w:pPr>
                    <w:pStyle w:val="af4"/>
                    <w:spacing w:line="240" w:lineRule="auto"/>
                  </w:pPr>
                  <w:r w:rsidRPr="009F0FA4">
                    <w:drawing>
                      <wp:inline distT="0" distB="0" distL="0" distR="0" wp14:anchorId="0864853F" wp14:editId="13586794">
                        <wp:extent cx="628898" cy="1562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045" cy="1569917"/>
                                </a:xfrm>
                                <a:prstGeom prst="rect">
                                  <a:avLst/>
                                </a:prstGeom>
                              </pic:spPr>
                            </pic:pic>
                          </a:graphicData>
                        </a:graphic>
                      </wp:inline>
                    </w:drawing>
                  </w:r>
                </w:p>
              </w:tc>
            </w:tr>
          </w:tbl>
          <w:p w:rsidR="005A3474" w:rsidRPr="00FF44DD" w:rsidRDefault="005A3474" w:rsidP="00502465">
            <w:pPr>
              <w:ind w:leftChars="0" w:left="0" w:firstLineChars="0" w:firstLine="0"/>
              <w:jc w:val="both"/>
              <w:rPr>
                <w:rFonts w:asciiTheme="minorEastAsia" w:eastAsiaTheme="minorEastAsia" w:hAnsiTheme="minorEastAsia" w:cs="Arial"/>
                <w:color w:val="333333"/>
                <w:szCs w:val="21"/>
                <w:highlight w:val="yellow"/>
              </w:rPr>
            </w:pPr>
          </w:p>
          <w:p w:rsidR="009A4DD9" w:rsidRPr="009F0FA4" w:rsidRDefault="00502465" w:rsidP="00502465">
            <w:pPr>
              <w:pStyle w:val="ab"/>
              <w:numPr>
                <w:ilvl w:val="0"/>
                <w:numId w:val="2"/>
              </w:numPr>
              <w:ind w:leftChars="0" w:firstLineChars="0"/>
              <w:jc w:val="both"/>
              <w:rPr>
                <w:rFonts w:asciiTheme="minorEastAsia" w:eastAsiaTheme="minorEastAsia" w:hAnsiTheme="minorEastAsia" w:cs="Arial"/>
                <w:b/>
                <w:szCs w:val="21"/>
              </w:rPr>
            </w:pPr>
            <w:r w:rsidRPr="009F0FA4">
              <w:rPr>
                <w:rFonts w:asciiTheme="minorEastAsia" w:eastAsiaTheme="minorEastAsia" w:hAnsiTheme="minorEastAsia" w:cs="Arial" w:hint="eastAsia"/>
                <w:b/>
                <w:szCs w:val="21"/>
              </w:rPr>
              <w:t>常规</w:t>
            </w:r>
            <w:r w:rsidR="005378D2" w:rsidRPr="009F0FA4">
              <w:rPr>
                <w:rFonts w:asciiTheme="minorEastAsia" w:eastAsiaTheme="minorEastAsia" w:hAnsiTheme="minorEastAsia" w:cs="Arial" w:hint="eastAsia"/>
                <w:b/>
                <w:szCs w:val="21"/>
              </w:rPr>
              <w:t>性能</w:t>
            </w:r>
            <w:r w:rsidRPr="009F0FA4">
              <w:rPr>
                <w:rFonts w:asciiTheme="minorEastAsia" w:eastAsiaTheme="minorEastAsia" w:hAnsiTheme="minorEastAsia" w:cs="Arial" w:hint="eastAsia"/>
                <w:b/>
                <w:szCs w:val="21"/>
              </w:rPr>
              <w:t>指标</w:t>
            </w:r>
            <w:r w:rsidR="005378D2" w:rsidRPr="009F0FA4">
              <w:rPr>
                <w:rFonts w:asciiTheme="minorEastAsia" w:eastAsiaTheme="minorEastAsia" w:hAnsiTheme="minorEastAsia" w:cs="Arial" w:hint="eastAsia"/>
                <w:b/>
                <w:szCs w:val="21"/>
              </w:rPr>
              <w:t>复测和出货数据检查</w:t>
            </w:r>
            <w:r w:rsidR="00B03240" w:rsidRPr="009F0FA4">
              <w:rPr>
                <w:rFonts w:asciiTheme="minorEastAsia" w:eastAsiaTheme="minorEastAsia" w:hAnsiTheme="minorEastAsia" w:cs="Arial" w:hint="eastAsia"/>
                <w:b/>
                <w:szCs w:val="21"/>
              </w:rPr>
              <w:t>：</w:t>
            </w:r>
          </w:p>
          <w:p w:rsidR="005A3474" w:rsidRPr="00655149" w:rsidRDefault="005A3474" w:rsidP="005A3474">
            <w:pPr>
              <w:pStyle w:val="ab"/>
              <w:ind w:leftChars="0" w:left="360" w:firstLineChars="196" w:firstLine="412"/>
              <w:jc w:val="both"/>
              <w:rPr>
                <w:rFonts w:asciiTheme="minorEastAsia" w:eastAsiaTheme="minorEastAsia" w:hAnsiTheme="minorEastAsia" w:cs="Arial"/>
                <w:szCs w:val="21"/>
              </w:rPr>
            </w:pPr>
            <w:r w:rsidRPr="00655149">
              <w:rPr>
                <w:rFonts w:asciiTheme="minorEastAsia" w:eastAsiaTheme="minorEastAsia" w:hAnsiTheme="minorEastAsia" w:cs="Arial" w:hint="eastAsia"/>
                <w:szCs w:val="21"/>
              </w:rPr>
              <w:t>根据产品</w:t>
            </w:r>
            <w:r w:rsidR="009F0FA4" w:rsidRPr="00655149">
              <w:rPr>
                <w:rFonts w:asciiTheme="minorEastAsia" w:eastAsiaTheme="minorEastAsia" w:hAnsiTheme="minorEastAsia" w:cs="Arial" w:hint="eastAsia"/>
                <w:szCs w:val="21"/>
              </w:rPr>
              <w:t>底部</w:t>
            </w:r>
            <w:r w:rsidR="00655149">
              <w:rPr>
                <w:rFonts w:asciiTheme="minorEastAsia" w:eastAsiaTheme="minorEastAsia" w:hAnsiTheme="minorEastAsia" w:cs="Arial" w:hint="eastAsia"/>
                <w:szCs w:val="21"/>
              </w:rPr>
              <w:t>的</w:t>
            </w:r>
            <w:proofErr w:type="gramStart"/>
            <w:r w:rsidR="009F0FA4" w:rsidRPr="00655149">
              <w:rPr>
                <w:rFonts w:asciiTheme="minorEastAsia" w:eastAsiaTheme="minorEastAsia" w:hAnsiTheme="minorEastAsia" w:cs="Arial" w:hint="eastAsia"/>
                <w:szCs w:val="21"/>
              </w:rPr>
              <w:t>二维</w:t>
            </w:r>
            <w:r w:rsidRPr="00655149">
              <w:rPr>
                <w:rFonts w:asciiTheme="minorEastAsia" w:eastAsiaTheme="minorEastAsia" w:hAnsiTheme="minorEastAsia" w:cs="Arial" w:hint="eastAsia"/>
                <w:szCs w:val="21"/>
              </w:rPr>
              <w:t>码追溯</w:t>
            </w:r>
            <w:proofErr w:type="gramEnd"/>
            <w:r w:rsidR="009F0FA4" w:rsidRPr="00655149">
              <w:rPr>
                <w:rFonts w:asciiTheme="minorEastAsia" w:eastAsiaTheme="minorEastAsia" w:hAnsiTheme="minorEastAsia" w:cs="Arial" w:hint="eastAsia"/>
                <w:szCs w:val="21"/>
              </w:rPr>
              <w:t>到</w:t>
            </w:r>
            <w:r w:rsidR="00655149">
              <w:rPr>
                <w:rFonts w:asciiTheme="minorEastAsia" w:eastAsiaTheme="minorEastAsia" w:hAnsiTheme="minorEastAsia" w:cs="Arial" w:hint="eastAsia"/>
                <w:szCs w:val="21"/>
              </w:rPr>
              <w:t>该产品</w:t>
            </w:r>
            <w:r w:rsidRPr="00655149">
              <w:rPr>
                <w:rFonts w:asciiTheme="minorEastAsia" w:eastAsiaTheme="minorEastAsia" w:hAnsiTheme="minorEastAsia" w:cs="Arial"/>
                <w:szCs w:val="21"/>
              </w:rPr>
              <w:t>于201</w:t>
            </w:r>
            <w:r w:rsidR="009F0FA4" w:rsidRPr="00655149">
              <w:rPr>
                <w:rFonts w:asciiTheme="minorEastAsia" w:eastAsiaTheme="minorEastAsia" w:hAnsiTheme="minorEastAsia" w:cs="Arial"/>
                <w:szCs w:val="21"/>
              </w:rPr>
              <w:t>7</w:t>
            </w:r>
            <w:r w:rsidRPr="00655149">
              <w:rPr>
                <w:rFonts w:asciiTheme="minorEastAsia" w:eastAsiaTheme="minorEastAsia" w:hAnsiTheme="minorEastAsia" w:cs="Arial"/>
                <w:szCs w:val="21"/>
              </w:rPr>
              <w:t>年</w:t>
            </w:r>
            <w:r w:rsidR="009F0FA4" w:rsidRPr="00655149">
              <w:rPr>
                <w:rFonts w:asciiTheme="minorEastAsia" w:eastAsiaTheme="minorEastAsia" w:hAnsiTheme="minorEastAsia" w:cs="Arial"/>
                <w:szCs w:val="21"/>
              </w:rPr>
              <w:t>2</w:t>
            </w:r>
            <w:r w:rsidRPr="00655149">
              <w:rPr>
                <w:rFonts w:asciiTheme="minorEastAsia" w:eastAsiaTheme="minorEastAsia" w:hAnsiTheme="minorEastAsia" w:cs="Arial"/>
                <w:szCs w:val="21"/>
              </w:rPr>
              <w:t>月</w:t>
            </w:r>
            <w:r w:rsidR="009F0FA4" w:rsidRPr="00655149">
              <w:rPr>
                <w:rFonts w:asciiTheme="minorEastAsia" w:eastAsiaTheme="minorEastAsia" w:hAnsiTheme="minorEastAsia" w:cs="Arial"/>
                <w:szCs w:val="21"/>
              </w:rPr>
              <w:t>14</w:t>
            </w:r>
            <w:r w:rsidRPr="00655149">
              <w:rPr>
                <w:rFonts w:asciiTheme="minorEastAsia" w:eastAsiaTheme="minorEastAsia" w:hAnsiTheme="minorEastAsia" w:cs="Arial"/>
                <w:szCs w:val="21"/>
              </w:rPr>
              <w:t>日出货，查询</w:t>
            </w:r>
            <w:r w:rsidR="00655149" w:rsidRPr="00655149">
              <w:rPr>
                <w:rFonts w:asciiTheme="minorEastAsia" w:eastAsiaTheme="minorEastAsia" w:hAnsiTheme="minorEastAsia" w:cs="Arial" w:hint="eastAsia"/>
                <w:szCs w:val="21"/>
              </w:rPr>
              <w:t>该</w:t>
            </w:r>
            <w:r w:rsidRPr="00655149">
              <w:rPr>
                <w:rFonts w:asciiTheme="minorEastAsia" w:eastAsiaTheme="minorEastAsia" w:hAnsiTheme="minorEastAsia" w:cs="Arial"/>
                <w:szCs w:val="21"/>
              </w:rPr>
              <w:t>产品出货时的各项指标测试数据合格。</w:t>
            </w:r>
          </w:p>
          <w:p w:rsidR="00B52B9E" w:rsidRPr="005E347D" w:rsidRDefault="005A3474" w:rsidP="00B52B9E">
            <w:pPr>
              <w:pStyle w:val="ab"/>
              <w:ind w:leftChars="0" w:left="360" w:firstLineChars="196" w:firstLine="412"/>
              <w:jc w:val="both"/>
              <w:rPr>
                <w:rFonts w:asciiTheme="minorEastAsia" w:eastAsiaTheme="minorEastAsia" w:hAnsiTheme="minorEastAsia" w:cs="Arial"/>
                <w:szCs w:val="21"/>
              </w:rPr>
            </w:pPr>
            <w:r w:rsidRPr="005E347D">
              <w:rPr>
                <w:rFonts w:asciiTheme="minorEastAsia" w:eastAsiaTheme="minorEastAsia" w:hAnsiTheme="minorEastAsia" w:cs="Arial" w:hint="eastAsia"/>
                <w:szCs w:val="21"/>
              </w:rPr>
              <w:t>对</w:t>
            </w:r>
            <w:proofErr w:type="gramStart"/>
            <w:r w:rsidR="00655149" w:rsidRPr="005E347D">
              <w:rPr>
                <w:rFonts w:asciiTheme="minorEastAsia" w:eastAsiaTheme="minorEastAsia" w:hAnsiTheme="minorEastAsia" w:cs="Arial" w:hint="eastAsia"/>
                <w:szCs w:val="21"/>
              </w:rPr>
              <w:t>客退品在</w:t>
            </w:r>
            <w:proofErr w:type="gramEnd"/>
            <w:r w:rsidRPr="005E347D">
              <w:rPr>
                <w:rFonts w:asciiTheme="minorEastAsia" w:eastAsiaTheme="minorEastAsia" w:hAnsiTheme="minorEastAsia" w:cs="Arial"/>
                <w:szCs w:val="21"/>
              </w:rPr>
              <w:t>常温下</w:t>
            </w:r>
            <w:r w:rsidR="00655149" w:rsidRPr="005E347D">
              <w:rPr>
                <w:rFonts w:asciiTheme="minorEastAsia" w:eastAsiaTheme="minorEastAsia" w:hAnsiTheme="minorEastAsia" w:cs="Arial"/>
                <w:szCs w:val="21"/>
              </w:rPr>
              <w:t>用测试座</w:t>
            </w:r>
            <w:r w:rsidRPr="005E347D">
              <w:rPr>
                <w:rFonts w:asciiTheme="minorEastAsia" w:eastAsiaTheme="minorEastAsia" w:hAnsiTheme="minorEastAsia" w:cs="Arial"/>
                <w:szCs w:val="21"/>
              </w:rPr>
              <w:t>进行复测，</w:t>
            </w:r>
            <w:r w:rsidR="00655149" w:rsidRPr="005E347D">
              <w:rPr>
                <w:rFonts w:asciiTheme="minorEastAsia" w:eastAsiaTheme="minorEastAsia" w:hAnsiTheme="minorEastAsia" w:cs="Arial" w:hint="eastAsia"/>
                <w:szCs w:val="21"/>
              </w:rPr>
              <w:t>该</w:t>
            </w:r>
            <w:proofErr w:type="gramStart"/>
            <w:r w:rsidR="00655149" w:rsidRPr="005E347D">
              <w:rPr>
                <w:rFonts w:asciiTheme="minorEastAsia" w:eastAsiaTheme="minorEastAsia" w:hAnsiTheme="minorEastAsia" w:cs="Arial" w:hint="eastAsia"/>
                <w:szCs w:val="21"/>
              </w:rPr>
              <w:t>客退品</w:t>
            </w:r>
            <w:r w:rsidRPr="005E347D">
              <w:rPr>
                <w:rFonts w:asciiTheme="minorEastAsia" w:eastAsiaTheme="minorEastAsia" w:hAnsiTheme="minorEastAsia" w:cs="Arial"/>
                <w:szCs w:val="21"/>
              </w:rPr>
              <w:t>的</w:t>
            </w:r>
            <w:proofErr w:type="gramEnd"/>
            <w:r w:rsidR="00655149" w:rsidRPr="005E347D">
              <w:rPr>
                <w:rFonts w:asciiTheme="minorEastAsia" w:eastAsiaTheme="minorEastAsia" w:hAnsiTheme="minorEastAsia" w:cs="Arial"/>
                <w:szCs w:val="21"/>
              </w:rPr>
              <w:t>输出频率</w:t>
            </w:r>
            <w:r w:rsidR="00655149" w:rsidRPr="005E347D">
              <w:rPr>
                <w:rFonts w:asciiTheme="minorEastAsia" w:eastAsiaTheme="minorEastAsia" w:hAnsiTheme="minorEastAsia" w:cs="Arial" w:hint="eastAsia"/>
                <w:szCs w:val="21"/>
              </w:rPr>
              <w:t>准确度为-</w:t>
            </w:r>
            <w:r w:rsidR="0078271D">
              <w:rPr>
                <w:rFonts w:asciiTheme="minorEastAsia" w:eastAsiaTheme="minorEastAsia" w:hAnsiTheme="minorEastAsia" w:cs="Arial"/>
                <w:szCs w:val="21"/>
              </w:rPr>
              <w:t>98</w:t>
            </w:r>
            <w:r w:rsidR="00655149" w:rsidRPr="005E347D">
              <w:rPr>
                <w:rFonts w:asciiTheme="minorEastAsia" w:eastAsiaTheme="minorEastAsia" w:hAnsiTheme="minorEastAsia" w:cs="Arial"/>
                <w:szCs w:val="21"/>
              </w:rPr>
              <w:t>ppb</w:t>
            </w:r>
            <w:r w:rsidR="00655149" w:rsidRPr="005E347D">
              <w:rPr>
                <w:rFonts w:asciiTheme="minorEastAsia" w:eastAsiaTheme="minorEastAsia" w:hAnsiTheme="minorEastAsia" w:cs="Arial" w:hint="eastAsia"/>
                <w:szCs w:val="21"/>
              </w:rPr>
              <w:t>，</w:t>
            </w:r>
            <w:r w:rsidR="0078271D">
              <w:rPr>
                <w:rFonts w:asciiTheme="minorEastAsia" w:eastAsiaTheme="minorEastAsia" w:hAnsiTheme="minorEastAsia" w:cs="Arial" w:hint="eastAsia"/>
                <w:szCs w:val="21"/>
              </w:rPr>
              <w:t>接近</w:t>
            </w:r>
            <w:r w:rsidR="00655149" w:rsidRPr="005E347D">
              <w:rPr>
                <w:rFonts w:asciiTheme="minorEastAsia" w:eastAsiaTheme="minorEastAsia" w:hAnsiTheme="minorEastAsia" w:cs="Arial" w:hint="eastAsia"/>
                <w:szCs w:val="21"/>
              </w:rPr>
              <w:t>规格书要求的初始频率准确度</w:t>
            </w:r>
            <w:r w:rsidR="0078271D">
              <w:rPr>
                <w:rFonts w:asciiTheme="minorEastAsia" w:eastAsiaTheme="minorEastAsia" w:hAnsiTheme="minorEastAsia" w:cs="Arial" w:hint="eastAsia"/>
                <w:szCs w:val="21"/>
              </w:rPr>
              <w:t>范围</w:t>
            </w:r>
            <w:r w:rsidR="00557D61" w:rsidRPr="005E347D">
              <w:rPr>
                <w:rFonts w:asciiTheme="minorEastAsia" w:eastAsiaTheme="minorEastAsia" w:hAnsiTheme="minorEastAsia" w:cs="Arial" w:hint="eastAsia"/>
                <w:szCs w:val="21"/>
              </w:rPr>
              <w:t>f（ABS）≤1</w:t>
            </w:r>
            <w:r w:rsidR="00557D61" w:rsidRPr="005E347D">
              <w:rPr>
                <w:rFonts w:asciiTheme="minorEastAsia" w:eastAsiaTheme="minorEastAsia" w:hAnsiTheme="minorEastAsia" w:cs="Arial"/>
                <w:szCs w:val="21"/>
              </w:rPr>
              <w:t>00ppb</w:t>
            </w:r>
            <w:r w:rsidR="00655149" w:rsidRPr="005E347D">
              <w:rPr>
                <w:rFonts w:asciiTheme="minorEastAsia" w:eastAsiaTheme="minorEastAsia" w:hAnsiTheme="minorEastAsia" w:cs="Arial" w:hint="eastAsia"/>
                <w:szCs w:val="21"/>
              </w:rPr>
              <w:t>。由于该</w:t>
            </w:r>
            <w:r w:rsidR="00655149" w:rsidRPr="005E347D">
              <w:rPr>
                <w:rFonts w:asciiTheme="minorEastAsia" w:eastAsiaTheme="minorEastAsia" w:hAnsiTheme="minorEastAsia" w:cs="Arial"/>
                <w:szCs w:val="21"/>
              </w:rPr>
              <w:t>晶振</w:t>
            </w:r>
            <w:r w:rsidR="00655149" w:rsidRPr="005E347D">
              <w:rPr>
                <w:rFonts w:asciiTheme="minorEastAsia" w:eastAsiaTheme="minorEastAsia" w:hAnsiTheme="minorEastAsia" w:cs="Arial" w:hint="eastAsia"/>
                <w:szCs w:val="21"/>
              </w:rPr>
              <w:t>已出货</w:t>
            </w:r>
            <w:r w:rsidR="00557D61" w:rsidRPr="005E347D">
              <w:rPr>
                <w:rFonts w:asciiTheme="minorEastAsia" w:eastAsiaTheme="minorEastAsia" w:hAnsiTheme="minorEastAsia" w:cs="Arial"/>
                <w:szCs w:val="21"/>
              </w:rPr>
              <w:t>10</w:t>
            </w:r>
            <w:r w:rsidR="00557D61" w:rsidRPr="005E347D">
              <w:rPr>
                <w:rFonts w:asciiTheme="minorEastAsia" w:eastAsiaTheme="minorEastAsia" w:hAnsiTheme="minorEastAsia" w:cs="Arial" w:hint="eastAsia"/>
                <w:szCs w:val="21"/>
              </w:rPr>
              <w:t>个月左右</w:t>
            </w:r>
            <w:r w:rsidR="00655149" w:rsidRPr="005E347D">
              <w:rPr>
                <w:rFonts w:asciiTheme="minorEastAsia" w:eastAsiaTheme="minorEastAsia" w:hAnsiTheme="minorEastAsia" w:cs="Arial" w:hint="eastAsia"/>
                <w:szCs w:val="21"/>
              </w:rPr>
              <w:t>，产品的频率准确度</w:t>
            </w:r>
            <w:r w:rsidR="0078271D">
              <w:rPr>
                <w:rFonts w:asciiTheme="minorEastAsia" w:eastAsiaTheme="minorEastAsia" w:hAnsiTheme="minorEastAsia" w:cs="Arial" w:hint="eastAsia"/>
                <w:szCs w:val="21"/>
              </w:rPr>
              <w:t>相对于出货前</w:t>
            </w:r>
            <w:r w:rsidR="00655149" w:rsidRPr="005E347D">
              <w:rPr>
                <w:rFonts w:asciiTheme="minorEastAsia" w:eastAsiaTheme="minorEastAsia" w:hAnsiTheme="minorEastAsia" w:cs="Arial"/>
                <w:szCs w:val="21"/>
              </w:rPr>
              <w:t>偏移</w:t>
            </w:r>
            <w:r w:rsidR="00557D61" w:rsidRPr="005E347D">
              <w:rPr>
                <w:rFonts w:asciiTheme="minorEastAsia" w:eastAsiaTheme="minorEastAsia" w:hAnsiTheme="minorEastAsia" w:cs="Arial"/>
                <w:szCs w:val="21"/>
              </w:rPr>
              <w:t>-</w:t>
            </w:r>
            <w:r w:rsidR="005E347D" w:rsidRPr="005E347D">
              <w:rPr>
                <w:rFonts w:asciiTheme="minorEastAsia" w:eastAsiaTheme="minorEastAsia" w:hAnsiTheme="minorEastAsia" w:cs="Arial"/>
                <w:szCs w:val="21"/>
              </w:rPr>
              <w:t>3</w:t>
            </w:r>
            <w:r w:rsidR="0078271D">
              <w:rPr>
                <w:rFonts w:asciiTheme="minorEastAsia" w:eastAsiaTheme="minorEastAsia" w:hAnsiTheme="minorEastAsia" w:cs="Arial"/>
                <w:szCs w:val="21"/>
              </w:rPr>
              <w:t>1</w:t>
            </w:r>
            <w:r w:rsidR="00655149" w:rsidRPr="005E347D">
              <w:rPr>
                <w:rFonts w:asciiTheme="minorEastAsia" w:eastAsiaTheme="minorEastAsia" w:hAnsiTheme="minorEastAsia" w:cs="Arial"/>
                <w:szCs w:val="21"/>
              </w:rPr>
              <w:t>ppb</w:t>
            </w:r>
            <w:r w:rsidR="00655149" w:rsidRPr="005E347D">
              <w:rPr>
                <w:rFonts w:asciiTheme="minorEastAsia" w:eastAsiaTheme="minorEastAsia" w:hAnsiTheme="minorEastAsia" w:cs="Arial" w:hint="eastAsia"/>
                <w:szCs w:val="21"/>
              </w:rPr>
              <w:t>，未超出规格书上规定的</w:t>
            </w:r>
            <w:r w:rsidR="005E347D" w:rsidRPr="005E347D">
              <w:rPr>
                <w:rFonts w:asciiTheme="minorEastAsia" w:eastAsiaTheme="minorEastAsia" w:hAnsiTheme="minorEastAsia" w:cs="Arial" w:hint="eastAsia"/>
                <w:szCs w:val="21"/>
              </w:rPr>
              <w:t>1</w:t>
            </w:r>
            <w:r w:rsidR="005E347D" w:rsidRPr="005E347D">
              <w:rPr>
                <w:rFonts w:asciiTheme="minorEastAsia" w:eastAsiaTheme="minorEastAsia" w:hAnsiTheme="minorEastAsia" w:cs="Arial"/>
                <w:szCs w:val="21"/>
              </w:rPr>
              <w:t>0</w:t>
            </w:r>
            <w:r w:rsidR="005E347D" w:rsidRPr="005E347D">
              <w:rPr>
                <w:rFonts w:asciiTheme="minorEastAsia" w:eastAsiaTheme="minorEastAsia" w:hAnsiTheme="minorEastAsia" w:cs="Arial" w:hint="eastAsia"/>
                <w:szCs w:val="21"/>
              </w:rPr>
              <w:t>个月</w:t>
            </w:r>
            <w:r w:rsidR="00655149" w:rsidRPr="005E347D">
              <w:rPr>
                <w:rFonts w:asciiTheme="minorEastAsia" w:eastAsiaTheme="minorEastAsia" w:hAnsiTheme="minorEastAsia" w:cs="Arial" w:hint="eastAsia"/>
                <w:szCs w:val="21"/>
              </w:rPr>
              <w:t>老化率f（ABS）≤</w:t>
            </w:r>
            <w:r w:rsidR="005E347D" w:rsidRPr="005E347D">
              <w:rPr>
                <w:rFonts w:asciiTheme="minorEastAsia" w:eastAsiaTheme="minorEastAsia" w:hAnsiTheme="minorEastAsia" w:cs="Arial"/>
                <w:szCs w:val="21"/>
              </w:rPr>
              <w:t>42</w:t>
            </w:r>
            <w:r w:rsidR="00655149" w:rsidRPr="005E347D">
              <w:rPr>
                <w:rFonts w:asciiTheme="minorEastAsia" w:eastAsiaTheme="minorEastAsia" w:hAnsiTheme="minorEastAsia" w:cs="Arial"/>
                <w:szCs w:val="21"/>
              </w:rPr>
              <w:t>ppb</w:t>
            </w:r>
            <w:r w:rsidR="00655149" w:rsidRPr="005E347D">
              <w:rPr>
                <w:rFonts w:asciiTheme="minorEastAsia" w:eastAsiaTheme="minorEastAsia" w:hAnsiTheme="minorEastAsia" w:cs="Arial" w:hint="eastAsia"/>
                <w:szCs w:val="21"/>
              </w:rPr>
              <w:t>的指标要求，可判定该产品频率偏移</w:t>
            </w:r>
            <w:r w:rsidR="0078271D">
              <w:rPr>
                <w:rFonts w:asciiTheme="minorEastAsia" w:eastAsiaTheme="minorEastAsia" w:hAnsiTheme="minorEastAsia" w:cs="Arial" w:hint="eastAsia"/>
                <w:szCs w:val="21"/>
              </w:rPr>
              <w:t>-</w:t>
            </w:r>
            <w:r w:rsidR="0078271D">
              <w:rPr>
                <w:rFonts w:asciiTheme="minorEastAsia" w:eastAsiaTheme="minorEastAsia" w:hAnsiTheme="minorEastAsia" w:cs="Arial"/>
                <w:szCs w:val="21"/>
              </w:rPr>
              <w:t>31ppb</w:t>
            </w:r>
            <w:r w:rsidR="00DE349D">
              <w:rPr>
                <w:rFonts w:asciiTheme="minorEastAsia" w:eastAsiaTheme="minorEastAsia" w:hAnsiTheme="minorEastAsia" w:cs="Arial" w:hint="eastAsia"/>
                <w:szCs w:val="21"/>
              </w:rPr>
              <w:t>可能</w:t>
            </w:r>
            <w:bookmarkStart w:id="0" w:name="_GoBack"/>
            <w:bookmarkEnd w:id="0"/>
            <w:r w:rsidR="00655149" w:rsidRPr="005E347D">
              <w:rPr>
                <w:rFonts w:asciiTheme="minorEastAsia" w:eastAsiaTheme="minorEastAsia" w:hAnsiTheme="minorEastAsia" w:cs="Arial" w:hint="eastAsia"/>
                <w:szCs w:val="21"/>
              </w:rPr>
              <w:t>是由正常老化导致。</w:t>
            </w:r>
          </w:p>
          <w:p w:rsidR="00265846" w:rsidRPr="00015042" w:rsidRDefault="00655149" w:rsidP="00265846">
            <w:pPr>
              <w:pStyle w:val="ab"/>
              <w:ind w:leftChars="0" w:left="360" w:firstLineChars="196" w:firstLine="412"/>
              <w:jc w:val="both"/>
              <w:rPr>
                <w:rFonts w:asciiTheme="minorEastAsia" w:eastAsiaTheme="minorEastAsia" w:hAnsiTheme="minorEastAsia" w:cs="Arial"/>
                <w:szCs w:val="21"/>
              </w:rPr>
            </w:pPr>
            <w:proofErr w:type="gramStart"/>
            <w:r w:rsidRPr="00015042">
              <w:rPr>
                <w:rFonts w:asciiTheme="minorEastAsia" w:eastAsiaTheme="minorEastAsia" w:hAnsiTheme="minorEastAsia" w:cs="Arial" w:hint="eastAsia"/>
                <w:szCs w:val="21"/>
              </w:rPr>
              <w:t>客退品</w:t>
            </w:r>
            <w:r w:rsidR="005A3474" w:rsidRPr="00015042">
              <w:rPr>
                <w:rFonts w:asciiTheme="minorEastAsia" w:eastAsiaTheme="minorEastAsia" w:hAnsiTheme="minorEastAsia" w:cs="Arial" w:hint="eastAsia"/>
                <w:szCs w:val="21"/>
              </w:rPr>
              <w:t>出货</w:t>
            </w:r>
            <w:proofErr w:type="gramEnd"/>
            <w:r w:rsidR="005A3474" w:rsidRPr="00015042">
              <w:rPr>
                <w:rFonts w:asciiTheme="minorEastAsia" w:eastAsiaTheme="minorEastAsia" w:hAnsiTheme="minorEastAsia" w:cs="Arial" w:hint="eastAsia"/>
                <w:szCs w:val="21"/>
              </w:rPr>
              <w:t>时与退回复测数据对比表，表</w:t>
            </w:r>
            <w:r w:rsidR="005A3474" w:rsidRPr="00015042">
              <w:rPr>
                <w:rFonts w:asciiTheme="minorEastAsia" w:eastAsiaTheme="minorEastAsia" w:hAnsiTheme="minorEastAsia" w:cs="Arial"/>
                <w:szCs w:val="21"/>
              </w:rPr>
              <w:t>1</w:t>
            </w:r>
          </w:p>
          <w:tbl>
            <w:tblPr>
              <w:tblStyle w:val="af8"/>
              <w:tblW w:w="4952" w:type="pct"/>
              <w:tblLook w:val="04A0" w:firstRow="1" w:lastRow="0" w:firstColumn="1" w:lastColumn="0" w:noHBand="0" w:noVBand="1"/>
            </w:tblPr>
            <w:tblGrid>
              <w:gridCol w:w="850"/>
              <w:gridCol w:w="936"/>
              <w:gridCol w:w="855"/>
              <w:gridCol w:w="859"/>
              <w:gridCol w:w="855"/>
              <w:gridCol w:w="831"/>
              <w:gridCol w:w="667"/>
              <w:gridCol w:w="667"/>
              <w:gridCol w:w="667"/>
              <w:gridCol w:w="486"/>
              <w:gridCol w:w="667"/>
              <w:gridCol w:w="667"/>
              <w:gridCol w:w="576"/>
              <w:gridCol w:w="669"/>
              <w:gridCol w:w="680"/>
            </w:tblGrid>
            <w:tr w:rsidR="0009230F" w:rsidRPr="00557D61" w:rsidTr="00433A1D">
              <w:trPr>
                <w:trHeight w:val="270"/>
              </w:trPr>
              <w:tc>
                <w:tcPr>
                  <w:tcW w:w="389" w:type="pct"/>
                  <w:vMerge w:val="restart"/>
                  <w:vAlign w:val="center"/>
                  <w:hideMark/>
                </w:tcPr>
                <w:p w:rsidR="0009230F" w:rsidRPr="00557D61" w:rsidRDefault="0009230F" w:rsidP="00265846">
                  <w:pPr>
                    <w:spacing w:line="240" w:lineRule="auto"/>
                    <w:ind w:leftChars="0" w:left="0" w:firstLineChars="0" w:firstLine="0"/>
                    <w:jc w:val="center"/>
                    <w:rPr>
                      <w:sz w:val="18"/>
                      <w:szCs w:val="18"/>
                    </w:rPr>
                  </w:pPr>
                  <w:r w:rsidRPr="00557D61">
                    <w:rPr>
                      <w:rFonts w:hint="eastAsia"/>
                      <w:sz w:val="18"/>
                      <w:szCs w:val="18"/>
                    </w:rPr>
                    <w:t>状态</w:t>
                  </w:r>
                </w:p>
              </w:tc>
              <w:tc>
                <w:tcPr>
                  <w:tcW w:w="428" w:type="pct"/>
                  <w:vAlign w:val="center"/>
                  <w:hideMark/>
                </w:tcPr>
                <w:p w:rsidR="0009230F" w:rsidRPr="00557D61" w:rsidRDefault="00BC4D2E" w:rsidP="00265846">
                  <w:pPr>
                    <w:spacing w:line="240" w:lineRule="auto"/>
                    <w:ind w:leftChars="0" w:left="0" w:firstLineChars="0" w:firstLine="0"/>
                    <w:jc w:val="center"/>
                    <w:rPr>
                      <w:sz w:val="18"/>
                      <w:szCs w:val="18"/>
                    </w:rPr>
                  </w:pPr>
                  <w:r>
                    <w:rPr>
                      <w:rFonts w:hint="eastAsia"/>
                      <w:sz w:val="18"/>
                      <w:szCs w:val="18"/>
                    </w:rPr>
                    <w:t>初始</w:t>
                  </w:r>
                  <w:r w:rsidR="0009230F" w:rsidRPr="00557D61">
                    <w:rPr>
                      <w:sz w:val="18"/>
                      <w:szCs w:val="18"/>
                    </w:rPr>
                    <w:t>频率精确度</w:t>
                  </w:r>
                </w:p>
              </w:tc>
              <w:tc>
                <w:tcPr>
                  <w:tcW w:w="784" w:type="pct"/>
                  <w:gridSpan w:val="2"/>
                  <w:vAlign w:val="center"/>
                </w:tcPr>
                <w:p w:rsidR="0009230F" w:rsidRPr="00557D61" w:rsidRDefault="0009230F" w:rsidP="00265846">
                  <w:pPr>
                    <w:spacing w:line="240" w:lineRule="auto"/>
                    <w:ind w:leftChars="0" w:left="0" w:firstLineChars="0" w:firstLine="0"/>
                    <w:jc w:val="center"/>
                    <w:rPr>
                      <w:sz w:val="18"/>
                      <w:szCs w:val="18"/>
                    </w:rPr>
                  </w:pPr>
                  <w:proofErr w:type="gramStart"/>
                  <w:r w:rsidRPr="00557D61">
                    <w:rPr>
                      <w:rFonts w:hint="eastAsia"/>
                      <w:sz w:val="18"/>
                      <w:szCs w:val="18"/>
                    </w:rPr>
                    <w:t>压控</w:t>
                  </w:r>
                  <w:r w:rsidRPr="00557D61">
                    <w:rPr>
                      <w:sz w:val="18"/>
                      <w:szCs w:val="18"/>
                    </w:rPr>
                    <w:t>特性</w:t>
                  </w:r>
                  <w:proofErr w:type="gramEnd"/>
                </w:p>
              </w:tc>
              <w:tc>
                <w:tcPr>
                  <w:tcW w:w="771" w:type="pct"/>
                  <w:gridSpan w:val="2"/>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电源特性</w:t>
                  </w:r>
                </w:p>
              </w:tc>
              <w:tc>
                <w:tcPr>
                  <w:tcW w:w="305" w:type="pct"/>
                  <w:vAlign w:val="center"/>
                </w:tcPr>
                <w:p w:rsidR="0009230F" w:rsidRPr="00557D61" w:rsidRDefault="0009230F" w:rsidP="0009230F">
                  <w:pPr>
                    <w:spacing w:line="240" w:lineRule="auto"/>
                    <w:ind w:leftChars="0" w:left="0" w:firstLineChars="0" w:firstLine="0"/>
                    <w:jc w:val="center"/>
                    <w:rPr>
                      <w:sz w:val="18"/>
                      <w:szCs w:val="18"/>
                    </w:rPr>
                  </w:pPr>
                  <w:r w:rsidRPr="00557D61">
                    <w:rPr>
                      <w:rFonts w:hint="eastAsia"/>
                      <w:sz w:val="18"/>
                      <w:szCs w:val="18"/>
                    </w:rPr>
                    <w:t>阻抗</w:t>
                  </w:r>
                </w:p>
              </w:tc>
              <w:tc>
                <w:tcPr>
                  <w:tcW w:w="305"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启动电流</w:t>
                  </w:r>
                </w:p>
              </w:tc>
              <w:tc>
                <w:tcPr>
                  <w:tcW w:w="305"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工作电流</w:t>
                  </w:r>
                </w:p>
              </w:tc>
              <w:tc>
                <w:tcPr>
                  <w:tcW w:w="222"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下降</w:t>
                  </w:r>
                </w:p>
              </w:tc>
              <w:tc>
                <w:tcPr>
                  <w:tcW w:w="610" w:type="pct"/>
                  <w:gridSpan w:val="2"/>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高/低电平</w:t>
                  </w:r>
                </w:p>
              </w:tc>
              <w:tc>
                <w:tcPr>
                  <w:tcW w:w="263"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占空比</w:t>
                  </w:r>
                </w:p>
              </w:tc>
              <w:tc>
                <w:tcPr>
                  <w:tcW w:w="306" w:type="pct"/>
                  <w:vMerge w:val="restar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波形</w:t>
                  </w:r>
                </w:p>
              </w:tc>
              <w:tc>
                <w:tcPr>
                  <w:tcW w:w="311" w:type="pct"/>
                  <w:vMerge w:val="restar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判定结果</w:t>
                  </w:r>
                </w:p>
              </w:tc>
            </w:tr>
            <w:tr w:rsidR="0009230F" w:rsidRPr="00557D61" w:rsidTr="00433A1D">
              <w:trPr>
                <w:trHeight w:val="270"/>
              </w:trPr>
              <w:tc>
                <w:tcPr>
                  <w:tcW w:w="389" w:type="pct"/>
                  <w:vMerge/>
                  <w:vAlign w:val="center"/>
                  <w:hideMark/>
                </w:tcPr>
                <w:p w:rsidR="0009230F" w:rsidRPr="00557D61" w:rsidRDefault="0009230F" w:rsidP="00265846">
                  <w:pPr>
                    <w:spacing w:line="240" w:lineRule="auto"/>
                    <w:ind w:leftChars="0" w:left="0" w:firstLineChars="0" w:firstLine="0"/>
                    <w:jc w:val="center"/>
                    <w:rPr>
                      <w:sz w:val="18"/>
                      <w:szCs w:val="18"/>
                    </w:rPr>
                  </w:pPr>
                </w:p>
              </w:tc>
              <w:tc>
                <w:tcPr>
                  <w:tcW w:w="428"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ppb</w:t>
                  </w:r>
                </w:p>
              </w:tc>
              <w:tc>
                <w:tcPr>
                  <w:tcW w:w="391" w:type="pct"/>
                  <w:vAlign w:val="center"/>
                </w:tcPr>
                <w:p w:rsidR="0009230F" w:rsidRPr="00557D61" w:rsidRDefault="0009230F" w:rsidP="00265846">
                  <w:pPr>
                    <w:spacing w:line="240" w:lineRule="auto"/>
                    <w:ind w:leftChars="0" w:left="0" w:firstLineChars="0" w:firstLine="0"/>
                    <w:jc w:val="center"/>
                    <w:rPr>
                      <w:sz w:val="18"/>
                      <w:szCs w:val="18"/>
                    </w:rPr>
                  </w:pPr>
                  <w:r w:rsidRPr="00557D61">
                    <w:rPr>
                      <w:sz w:val="18"/>
                      <w:szCs w:val="18"/>
                    </w:rPr>
                    <w:t>0V</w:t>
                  </w:r>
                </w:p>
              </w:tc>
              <w:tc>
                <w:tcPr>
                  <w:tcW w:w="393" w:type="pct"/>
                  <w:vAlign w:val="center"/>
                </w:tcPr>
                <w:p w:rsidR="0009230F" w:rsidRPr="00557D61" w:rsidRDefault="0009230F" w:rsidP="00265846">
                  <w:pPr>
                    <w:spacing w:line="240" w:lineRule="auto"/>
                    <w:ind w:leftChars="0" w:left="0" w:firstLineChars="0" w:firstLine="0"/>
                    <w:jc w:val="center"/>
                    <w:rPr>
                      <w:sz w:val="18"/>
                      <w:szCs w:val="18"/>
                    </w:rPr>
                  </w:pPr>
                  <w:r w:rsidRPr="00557D61">
                    <w:rPr>
                      <w:sz w:val="18"/>
                      <w:szCs w:val="18"/>
                    </w:rPr>
                    <w:t>5V</w:t>
                  </w:r>
                </w:p>
              </w:tc>
              <w:tc>
                <w:tcPr>
                  <w:tcW w:w="391"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11.4 V</w:t>
                  </w:r>
                </w:p>
              </w:tc>
              <w:tc>
                <w:tcPr>
                  <w:tcW w:w="380"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12.6 V</w:t>
                  </w:r>
                </w:p>
              </w:tc>
              <w:tc>
                <w:tcPr>
                  <w:tcW w:w="305" w:type="pct"/>
                  <w:vAlign w:val="center"/>
                </w:tcPr>
                <w:p w:rsidR="0009230F" w:rsidRPr="00557D61" w:rsidRDefault="0009230F" w:rsidP="0009230F">
                  <w:pPr>
                    <w:spacing w:line="240" w:lineRule="auto"/>
                    <w:ind w:leftChars="0" w:left="0" w:firstLineChars="0" w:firstLine="0"/>
                    <w:jc w:val="center"/>
                    <w:rPr>
                      <w:sz w:val="18"/>
                      <w:szCs w:val="18"/>
                    </w:rPr>
                  </w:pPr>
                  <w:r w:rsidRPr="00557D61">
                    <w:rPr>
                      <w:rFonts w:hint="eastAsia"/>
                      <w:sz w:val="18"/>
                      <w:szCs w:val="18"/>
                    </w:rPr>
                    <w:t>K</w:t>
                  </w:r>
                  <w:r w:rsidRPr="00557D61">
                    <w:rPr>
                      <w:sz w:val="18"/>
                      <w:szCs w:val="18"/>
                    </w:rPr>
                    <w:t>Ω</w:t>
                  </w:r>
                </w:p>
              </w:tc>
              <w:tc>
                <w:tcPr>
                  <w:tcW w:w="305"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mA</w:t>
                  </w:r>
                </w:p>
              </w:tc>
              <w:tc>
                <w:tcPr>
                  <w:tcW w:w="305"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mA</w:t>
                  </w:r>
                </w:p>
              </w:tc>
              <w:tc>
                <w:tcPr>
                  <w:tcW w:w="222"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ns</w:t>
                  </w:r>
                </w:p>
              </w:tc>
              <w:tc>
                <w:tcPr>
                  <w:tcW w:w="305"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高电平(V)</w:t>
                  </w:r>
                </w:p>
              </w:tc>
              <w:tc>
                <w:tcPr>
                  <w:tcW w:w="305"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低电平(V)</w:t>
                  </w:r>
                </w:p>
              </w:tc>
              <w:tc>
                <w:tcPr>
                  <w:tcW w:w="263" w:type="pct"/>
                  <w:vAlign w:val="center"/>
                  <w:hideMark/>
                </w:tcPr>
                <w:p w:rsidR="0009230F" w:rsidRPr="00557D61" w:rsidRDefault="0009230F" w:rsidP="00265846">
                  <w:pPr>
                    <w:spacing w:line="240" w:lineRule="auto"/>
                    <w:ind w:leftChars="0" w:left="0" w:firstLineChars="0" w:firstLine="0"/>
                    <w:jc w:val="center"/>
                    <w:rPr>
                      <w:sz w:val="18"/>
                      <w:szCs w:val="18"/>
                    </w:rPr>
                  </w:pPr>
                  <w:r w:rsidRPr="00557D61">
                    <w:rPr>
                      <w:sz w:val="18"/>
                      <w:szCs w:val="18"/>
                    </w:rPr>
                    <w:t>%</w:t>
                  </w:r>
                </w:p>
              </w:tc>
              <w:tc>
                <w:tcPr>
                  <w:tcW w:w="306" w:type="pct"/>
                  <w:vMerge/>
                  <w:vAlign w:val="center"/>
                  <w:hideMark/>
                </w:tcPr>
                <w:p w:rsidR="0009230F" w:rsidRPr="00557D61" w:rsidRDefault="0009230F" w:rsidP="00265846">
                  <w:pPr>
                    <w:spacing w:line="240" w:lineRule="auto"/>
                    <w:ind w:leftChars="0" w:left="0" w:firstLineChars="0" w:firstLine="0"/>
                    <w:jc w:val="center"/>
                    <w:rPr>
                      <w:sz w:val="18"/>
                      <w:szCs w:val="18"/>
                    </w:rPr>
                  </w:pPr>
                </w:p>
              </w:tc>
              <w:tc>
                <w:tcPr>
                  <w:tcW w:w="311" w:type="pct"/>
                  <w:vMerge/>
                  <w:vAlign w:val="center"/>
                  <w:hideMark/>
                </w:tcPr>
                <w:p w:rsidR="0009230F" w:rsidRPr="00557D61" w:rsidRDefault="0009230F" w:rsidP="00265846">
                  <w:pPr>
                    <w:spacing w:line="240" w:lineRule="auto"/>
                    <w:ind w:leftChars="0" w:left="0" w:firstLineChars="0" w:firstLine="0"/>
                    <w:jc w:val="center"/>
                    <w:rPr>
                      <w:sz w:val="18"/>
                      <w:szCs w:val="18"/>
                    </w:rPr>
                  </w:pPr>
                </w:p>
              </w:tc>
            </w:tr>
            <w:tr w:rsidR="0009230F" w:rsidRPr="00557D61" w:rsidTr="00433A1D">
              <w:trPr>
                <w:trHeight w:val="270"/>
              </w:trPr>
              <w:tc>
                <w:tcPr>
                  <w:tcW w:w="389" w:type="pct"/>
                  <w:vMerge/>
                  <w:vAlign w:val="center"/>
                  <w:hideMark/>
                </w:tcPr>
                <w:p w:rsidR="0009230F" w:rsidRPr="00557D61" w:rsidRDefault="0009230F" w:rsidP="00655149">
                  <w:pPr>
                    <w:spacing w:line="240" w:lineRule="auto"/>
                    <w:ind w:leftChars="0" w:left="0" w:firstLineChars="0" w:firstLine="0"/>
                    <w:jc w:val="center"/>
                    <w:rPr>
                      <w:sz w:val="18"/>
                      <w:szCs w:val="18"/>
                    </w:rPr>
                  </w:pPr>
                </w:p>
              </w:tc>
              <w:tc>
                <w:tcPr>
                  <w:tcW w:w="428" w:type="pct"/>
                  <w:vAlign w:val="center"/>
                  <w:hideMark/>
                </w:tcPr>
                <w:p w:rsidR="0009230F" w:rsidRPr="00557D61" w:rsidRDefault="0009230F" w:rsidP="00655149">
                  <w:pPr>
                    <w:spacing w:line="240" w:lineRule="auto"/>
                    <w:ind w:leftChars="0" w:left="0" w:firstLineChars="0" w:firstLine="0"/>
                    <w:jc w:val="center"/>
                    <w:rPr>
                      <w:sz w:val="18"/>
                      <w:szCs w:val="18"/>
                    </w:rPr>
                  </w:pPr>
                  <w:r w:rsidRPr="00557D61">
                    <w:rPr>
                      <w:sz w:val="18"/>
                      <w:szCs w:val="18"/>
                    </w:rPr>
                    <w:t>Abs≤100</w:t>
                  </w:r>
                </w:p>
              </w:tc>
              <w:tc>
                <w:tcPr>
                  <w:tcW w:w="784" w:type="pct"/>
                  <w:gridSpan w:val="2"/>
                  <w:vAlign w:val="center"/>
                </w:tcPr>
                <w:p w:rsidR="0009230F" w:rsidRPr="00557D61" w:rsidRDefault="0009230F" w:rsidP="00655149">
                  <w:pPr>
                    <w:spacing w:line="240" w:lineRule="auto"/>
                    <w:ind w:leftChars="0" w:left="0" w:firstLineChars="0" w:firstLine="0"/>
                    <w:jc w:val="center"/>
                    <w:rPr>
                      <w:sz w:val="18"/>
                      <w:szCs w:val="18"/>
                    </w:rPr>
                  </w:pPr>
                  <w:r w:rsidRPr="00557D61">
                    <w:rPr>
                      <w:sz w:val="18"/>
                      <w:szCs w:val="18"/>
                    </w:rPr>
                    <w:t>500≤Abs≤700</w:t>
                  </w:r>
                </w:p>
              </w:tc>
              <w:tc>
                <w:tcPr>
                  <w:tcW w:w="771" w:type="pct"/>
                  <w:gridSpan w:val="2"/>
                  <w:vAlign w:val="center"/>
                  <w:hideMark/>
                </w:tcPr>
                <w:p w:rsidR="0009230F" w:rsidRPr="00557D61" w:rsidRDefault="0009230F" w:rsidP="00655149">
                  <w:pPr>
                    <w:spacing w:line="240" w:lineRule="auto"/>
                    <w:ind w:leftChars="0" w:left="0" w:firstLineChars="0" w:firstLine="0"/>
                    <w:jc w:val="center"/>
                    <w:rPr>
                      <w:sz w:val="18"/>
                      <w:szCs w:val="18"/>
                    </w:rPr>
                  </w:pPr>
                  <w:r w:rsidRPr="00557D61">
                    <w:rPr>
                      <w:sz w:val="18"/>
                      <w:szCs w:val="18"/>
                    </w:rPr>
                    <w:t>Abs≤10ppb</w:t>
                  </w:r>
                </w:p>
              </w:tc>
              <w:tc>
                <w:tcPr>
                  <w:tcW w:w="305" w:type="pct"/>
                  <w:vAlign w:val="center"/>
                </w:tcPr>
                <w:p w:rsidR="0009230F" w:rsidRPr="00557D61" w:rsidRDefault="0009230F" w:rsidP="0009230F">
                  <w:pPr>
                    <w:spacing w:line="240" w:lineRule="auto"/>
                    <w:ind w:leftChars="0" w:left="0" w:firstLineChars="0" w:firstLine="0"/>
                    <w:jc w:val="center"/>
                    <w:rPr>
                      <w:sz w:val="18"/>
                      <w:szCs w:val="18"/>
                    </w:rPr>
                  </w:pPr>
                  <w:r w:rsidRPr="00557D61">
                    <w:rPr>
                      <w:rFonts w:hint="eastAsia"/>
                      <w:sz w:val="18"/>
                      <w:szCs w:val="18"/>
                    </w:rPr>
                    <w:t>≥1</w:t>
                  </w:r>
                  <w:r w:rsidRPr="00557D61">
                    <w:rPr>
                      <w:sz w:val="18"/>
                      <w:szCs w:val="18"/>
                    </w:rPr>
                    <w:t>00</w:t>
                  </w:r>
                </w:p>
              </w:tc>
              <w:tc>
                <w:tcPr>
                  <w:tcW w:w="305" w:type="pct"/>
                  <w:vAlign w:val="center"/>
                  <w:hideMark/>
                </w:tcPr>
                <w:p w:rsidR="0009230F" w:rsidRPr="00557D61" w:rsidRDefault="0009230F" w:rsidP="00655149">
                  <w:pPr>
                    <w:spacing w:line="240" w:lineRule="auto"/>
                    <w:ind w:leftChars="0" w:left="0" w:firstLineChars="0" w:firstLine="0"/>
                    <w:jc w:val="center"/>
                    <w:rPr>
                      <w:sz w:val="18"/>
                      <w:szCs w:val="18"/>
                    </w:rPr>
                  </w:pPr>
                  <w:r w:rsidRPr="00557D61">
                    <w:rPr>
                      <w:sz w:val="18"/>
                      <w:szCs w:val="18"/>
                    </w:rPr>
                    <w:t>≤</w:t>
                  </w:r>
                  <w:r w:rsidR="00557D61" w:rsidRPr="00557D61">
                    <w:rPr>
                      <w:sz w:val="18"/>
                      <w:szCs w:val="18"/>
                    </w:rPr>
                    <w:t>400</w:t>
                  </w:r>
                </w:p>
              </w:tc>
              <w:tc>
                <w:tcPr>
                  <w:tcW w:w="305" w:type="pct"/>
                  <w:vAlign w:val="center"/>
                  <w:hideMark/>
                </w:tcPr>
                <w:p w:rsidR="0009230F" w:rsidRPr="00557D61" w:rsidRDefault="0009230F" w:rsidP="00655149">
                  <w:pPr>
                    <w:spacing w:line="240" w:lineRule="auto"/>
                    <w:ind w:leftChars="0" w:left="0" w:firstLineChars="0" w:firstLine="0"/>
                    <w:jc w:val="center"/>
                    <w:rPr>
                      <w:sz w:val="18"/>
                      <w:szCs w:val="18"/>
                    </w:rPr>
                  </w:pPr>
                  <w:r w:rsidRPr="00557D61">
                    <w:rPr>
                      <w:sz w:val="18"/>
                      <w:szCs w:val="18"/>
                    </w:rPr>
                    <w:t>≤</w:t>
                  </w:r>
                  <w:r w:rsidR="00557D61" w:rsidRPr="00557D61">
                    <w:rPr>
                      <w:sz w:val="18"/>
                      <w:szCs w:val="18"/>
                    </w:rPr>
                    <w:t>150</w:t>
                  </w:r>
                </w:p>
              </w:tc>
              <w:tc>
                <w:tcPr>
                  <w:tcW w:w="222" w:type="pct"/>
                  <w:vAlign w:val="center"/>
                  <w:hideMark/>
                </w:tcPr>
                <w:p w:rsidR="0009230F" w:rsidRPr="00557D61" w:rsidRDefault="0009230F" w:rsidP="00655149">
                  <w:pPr>
                    <w:spacing w:line="240" w:lineRule="auto"/>
                    <w:ind w:leftChars="0" w:left="0" w:firstLineChars="0" w:firstLine="0"/>
                    <w:jc w:val="center"/>
                    <w:rPr>
                      <w:sz w:val="18"/>
                      <w:szCs w:val="18"/>
                    </w:rPr>
                  </w:pPr>
                  <w:r w:rsidRPr="00557D61">
                    <w:rPr>
                      <w:sz w:val="18"/>
                      <w:szCs w:val="18"/>
                    </w:rPr>
                    <w:t>≤</w:t>
                  </w:r>
                  <w:r w:rsidR="00557D61" w:rsidRPr="00557D61">
                    <w:rPr>
                      <w:sz w:val="18"/>
                      <w:szCs w:val="18"/>
                    </w:rPr>
                    <w:t>6</w:t>
                  </w:r>
                </w:p>
              </w:tc>
              <w:tc>
                <w:tcPr>
                  <w:tcW w:w="305" w:type="pct"/>
                  <w:vAlign w:val="center"/>
                  <w:hideMark/>
                </w:tcPr>
                <w:p w:rsidR="0009230F" w:rsidRPr="00557D61" w:rsidRDefault="0009230F" w:rsidP="00655149">
                  <w:pPr>
                    <w:spacing w:line="240" w:lineRule="auto"/>
                    <w:ind w:leftChars="0" w:left="0" w:firstLineChars="0" w:firstLine="0"/>
                    <w:jc w:val="center"/>
                    <w:rPr>
                      <w:sz w:val="18"/>
                      <w:szCs w:val="18"/>
                    </w:rPr>
                  </w:pPr>
                  <w:r w:rsidRPr="00557D61">
                    <w:rPr>
                      <w:sz w:val="18"/>
                      <w:szCs w:val="18"/>
                    </w:rPr>
                    <w:t>≥2.4</w:t>
                  </w:r>
                </w:p>
              </w:tc>
              <w:tc>
                <w:tcPr>
                  <w:tcW w:w="305" w:type="pct"/>
                  <w:vAlign w:val="center"/>
                  <w:hideMark/>
                </w:tcPr>
                <w:p w:rsidR="0009230F" w:rsidRPr="00557D61" w:rsidRDefault="0009230F" w:rsidP="00655149">
                  <w:pPr>
                    <w:spacing w:line="240" w:lineRule="auto"/>
                    <w:ind w:leftChars="0" w:left="0" w:firstLineChars="0" w:firstLine="0"/>
                    <w:jc w:val="center"/>
                    <w:rPr>
                      <w:sz w:val="18"/>
                      <w:szCs w:val="18"/>
                    </w:rPr>
                  </w:pPr>
                  <w:r w:rsidRPr="00557D61">
                    <w:rPr>
                      <w:sz w:val="18"/>
                      <w:szCs w:val="18"/>
                    </w:rPr>
                    <w:t>≤0.4</w:t>
                  </w:r>
                </w:p>
              </w:tc>
              <w:tc>
                <w:tcPr>
                  <w:tcW w:w="263" w:type="pct"/>
                  <w:vAlign w:val="center"/>
                  <w:hideMark/>
                </w:tcPr>
                <w:p w:rsidR="0009230F" w:rsidRPr="00557D61" w:rsidRDefault="0009230F" w:rsidP="00655149">
                  <w:pPr>
                    <w:spacing w:line="240" w:lineRule="auto"/>
                    <w:ind w:leftChars="0" w:left="0" w:firstLineChars="0" w:firstLine="0"/>
                    <w:jc w:val="center"/>
                    <w:rPr>
                      <w:sz w:val="18"/>
                      <w:szCs w:val="18"/>
                    </w:rPr>
                  </w:pPr>
                  <w:r w:rsidRPr="00557D61">
                    <w:rPr>
                      <w:sz w:val="18"/>
                      <w:szCs w:val="18"/>
                    </w:rPr>
                    <w:t>45～55</w:t>
                  </w:r>
                </w:p>
              </w:tc>
              <w:tc>
                <w:tcPr>
                  <w:tcW w:w="306" w:type="pct"/>
                  <w:vMerge/>
                  <w:vAlign w:val="center"/>
                  <w:hideMark/>
                </w:tcPr>
                <w:p w:rsidR="0009230F" w:rsidRPr="00557D61" w:rsidRDefault="0009230F" w:rsidP="00655149">
                  <w:pPr>
                    <w:spacing w:line="240" w:lineRule="auto"/>
                    <w:ind w:leftChars="0" w:left="0" w:firstLineChars="0" w:firstLine="0"/>
                    <w:jc w:val="center"/>
                    <w:rPr>
                      <w:sz w:val="18"/>
                      <w:szCs w:val="18"/>
                    </w:rPr>
                  </w:pPr>
                </w:p>
              </w:tc>
              <w:tc>
                <w:tcPr>
                  <w:tcW w:w="311" w:type="pct"/>
                  <w:vMerge/>
                  <w:vAlign w:val="center"/>
                  <w:hideMark/>
                </w:tcPr>
                <w:p w:rsidR="0009230F" w:rsidRPr="00557D61" w:rsidRDefault="0009230F" w:rsidP="00655149">
                  <w:pPr>
                    <w:spacing w:line="240" w:lineRule="auto"/>
                    <w:ind w:leftChars="0" w:left="0" w:firstLineChars="0" w:firstLine="0"/>
                    <w:jc w:val="center"/>
                    <w:rPr>
                      <w:sz w:val="18"/>
                      <w:szCs w:val="18"/>
                    </w:rPr>
                  </w:pPr>
                </w:p>
              </w:tc>
            </w:tr>
            <w:tr w:rsidR="00557D61" w:rsidRPr="00557D61" w:rsidTr="00433A1D">
              <w:trPr>
                <w:trHeight w:val="270"/>
              </w:trPr>
              <w:tc>
                <w:tcPr>
                  <w:tcW w:w="389" w:type="pct"/>
                  <w:vAlign w:val="center"/>
                  <w:hideMark/>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出货时</w:t>
                  </w:r>
                </w:p>
              </w:tc>
              <w:tc>
                <w:tcPr>
                  <w:tcW w:w="428"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w:t>
                  </w:r>
                  <w:r w:rsidR="005E347D">
                    <w:rPr>
                      <w:sz w:val="18"/>
                      <w:szCs w:val="18"/>
                    </w:rPr>
                    <w:t>6</w:t>
                  </w:r>
                  <w:r w:rsidRPr="00557D61">
                    <w:rPr>
                      <w:sz w:val="18"/>
                      <w:szCs w:val="18"/>
                    </w:rPr>
                    <w:t>7</w:t>
                  </w:r>
                </w:p>
              </w:tc>
              <w:tc>
                <w:tcPr>
                  <w:tcW w:w="391"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w:t>
                  </w:r>
                  <w:r w:rsidRPr="00557D61">
                    <w:rPr>
                      <w:sz w:val="18"/>
                      <w:szCs w:val="18"/>
                    </w:rPr>
                    <w:t>597</w:t>
                  </w:r>
                </w:p>
              </w:tc>
              <w:tc>
                <w:tcPr>
                  <w:tcW w:w="393" w:type="pct"/>
                  <w:vAlign w:val="center"/>
                </w:tcPr>
                <w:p w:rsidR="00557D61" w:rsidRPr="00557D61" w:rsidRDefault="00557D61" w:rsidP="00557D61">
                  <w:pPr>
                    <w:spacing w:line="240" w:lineRule="auto"/>
                    <w:ind w:leftChars="0" w:left="0" w:firstLineChars="0" w:firstLine="0"/>
                    <w:jc w:val="center"/>
                    <w:rPr>
                      <w:sz w:val="18"/>
                      <w:szCs w:val="18"/>
                    </w:rPr>
                  </w:pPr>
                  <w:r w:rsidRPr="00557D61">
                    <w:rPr>
                      <w:sz w:val="18"/>
                      <w:szCs w:val="18"/>
                    </w:rPr>
                    <w:t>670</w:t>
                  </w:r>
                </w:p>
              </w:tc>
              <w:tc>
                <w:tcPr>
                  <w:tcW w:w="391"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w:t>
                  </w:r>
                  <w:r w:rsidRPr="00557D61">
                    <w:rPr>
                      <w:sz w:val="18"/>
                      <w:szCs w:val="18"/>
                    </w:rPr>
                    <w:t>1.84</w:t>
                  </w:r>
                </w:p>
              </w:tc>
              <w:tc>
                <w:tcPr>
                  <w:tcW w:w="380"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w:t>
                  </w:r>
                  <w:r w:rsidRPr="00557D61">
                    <w:rPr>
                      <w:sz w:val="18"/>
                      <w:szCs w:val="18"/>
                    </w:rPr>
                    <w:t>0.15</w:t>
                  </w:r>
                </w:p>
              </w:tc>
              <w:tc>
                <w:tcPr>
                  <w:tcW w:w="305"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2</w:t>
                  </w:r>
                  <w:r w:rsidRPr="00557D61">
                    <w:rPr>
                      <w:sz w:val="18"/>
                      <w:szCs w:val="18"/>
                    </w:rPr>
                    <w:t>19.7</w:t>
                  </w:r>
                </w:p>
              </w:tc>
              <w:tc>
                <w:tcPr>
                  <w:tcW w:w="305" w:type="pct"/>
                  <w:vAlign w:val="center"/>
                </w:tcPr>
                <w:p w:rsidR="00557D61" w:rsidRPr="00557D61" w:rsidRDefault="00557D61" w:rsidP="00557D61">
                  <w:pPr>
                    <w:spacing w:line="240" w:lineRule="auto"/>
                    <w:ind w:leftChars="0" w:left="0" w:firstLineChars="0" w:firstLine="0"/>
                    <w:jc w:val="center"/>
                    <w:rPr>
                      <w:sz w:val="18"/>
                      <w:szCs w:val="18"/>
                    </w:rPr>
                  </w:pPr>
                  <w:r w:rsidRPr="00557D61">
                    <w:rPr>
                      <w:sz w:val="18"/>
                      <w:szCs w:val="18"/>
                    </w:rPr>
                    <w:t>312</w:t>
                  </w:r>
                </w:p>
              </w:tc>
              <w:tc>
                <w:tcPr>
                  <w:tcW w:w="305"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8</w:t>
                  </w:r>
                  <w:r w:rsidRPr="00557D61">
                    <w:rPr>
                      <w:sz w:val="18"/>
                      <w:szCs w:val="18"/>
                    </w:rPr>
                    <w:t>6</w:t>
                  </w:r>
                </w:p>
              </w:tc>
              <w:tc>
                <w:tcPr>
                  <w:tcW w:w="222"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2</w:t>
                  </w:r>
                  <w:r w:rsidRPr="00557D61">
                    <w:rPr>
                      <w:sz w:val="18"/>
                      <w:szCs w:val="18"/>
                    </w:rPr>
                    <w:t>.1</w:t>
                  </w:r>
                </w:p>
              </w:tc>
              <w:tc>
                <w:tcPr>
                  <w:tcW w:w="305"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3</w:t>
                  </w:r>
                  <w:r w:rsidRPr="00557D61">
                    <w:rPr>
                      <w:sz w:val="18"/>
                      <w:szCs w:val="18"/>
                    </w:rPr>
                    <w:t>.28</w:t>
                  </w:r>
                </w:p>
              </w:tc>
              <w:tc>
                <w:tcPr>
                  <w:tcW w:w="305"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w:t>
                  </w:r>
                  <w:r w:rsidRPr="00557D61">
                    <w:rPr>
                      <w:sz w:val="18"/>
                      <w:szCs w:val="18"/>
                    </w:rPr>
                    <w:t>0.01</w:t>
                  </w:r>
                </w:p>
              </w:tc>
              <w:tc>
                <w:tcPr>
                  <w:tcW w:w="263"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5</w:t>
                  </w:r>
                  <w:r w:rsidRPr="00557D61">
                    <w:rPr>
                      <w:sz w:val="18"/>
                      <w:szCs w:val="18"/>
                    </w:rPr>
                    <w:t>0.6</w:t>
                  </w:r>
                </w:p>
              </w:tc>
              <w:tc>
                <w:tcPr>
                  <w:tcW w:w="306" w:type="pct"/>
                  <w:vAlign w:val="center"/>
                  <w:hideMark/>
                </w:tcPr>
                <w:p w:rsidR="00557D61" w:rsidRPr="00557D61" w:rsidRDefault="00557D61" w:rsidP="00557D61">
                  <w:pPr>
                    <w:spacing w:line="240" w:lineRule="auto"/>
                    <w:ind w:leftChars="0" w:left="0" w:firstLineChars="0" w:firstLine="0"/>
                    <w:jc w:val="center"/>
                    <w:rPr>
                      <w:sz w:val="18"/>
                      <w:szCs w:val="18"/>
                    </w:rPr>
                  </w:pPr>
                  <w:r w:rsidRPr="00557D61">
                    <w:rPr>
                      <w:sz w:val="18"/>
                      <w:szCs w:val="18"/>
                    </w:rPr>
                    <w:t>LVTTL</w:t>
                  </w:r>
                </w:p>
              </w:tc>
              <w:tc>
                <w:tcPr>
                  <w:tcW w:w="311" w:type="pct"/>
                  <w:vAlign w:val="center"/>
                  <w:hideMark/>
                </w:tcPr>
                <w:p w:rsidR="00557D61" w:rsidRPr="00557D61" w:rsidRDefault="00557D61" w:rsidP="00557D61">
                  <w:pPr>
                    <w:spacing w:line="240" w:lineRule="auto"/>
                    <w:ind w:leftChars="0" w:left="0" w:firstLineChars="0" w:firstLine="0"/>
                    <w:jc w:val="center"/>
                    <w:rPr>
                      <w:sz w:val="18"/>
                      <w:szCs w:val="18"/>
                    </w:rPr>
                  </w:pPr>
                  <w:r w:rsidRPr="00557D61">
                    <w:rPr>
                      <w:sz w:val="18"/>
                      <w:szCs w:val="18"/>
                    </w:rPr>
                    <w:t>合格</w:t>
                  </w:r>
                </w:p>
              </w:tc>
            </w:tr>
            <w:tr w:rsidR="00557D61" w:rsidRPr="00557D61" w:rsidTr="00433A1D">
              <w:trPr>
                <w:trHeight w:val="435"/>
              </w:trPr>
              <w:tc>
                <w:tcPr>
                  <w:tcW w:w="389" w:type="pct"/>
                  <w:vAlign w:val="center"/>
                  <w:hideMark/>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复检</w:t>
                  </w:r>
                </w:p>
              </w:tc>
              <w:tc>
                <w:tcPr>
                  <w:tcW w:w="428" w:type="pct"/>
                  <w:vAlign w:val="center"/>
                </w:tcPr>
                <w:p w:rsidR="00557D61" w:rsidRPr="0078271D" w:rsidRDefault="00557D61" w:rsidP="00557D61">
                  <w:pPr>
                    <w:spacing w:line="240" w:lineRule="auto"/>
                    <w:ind w:leftChars="0" w:left="0" w:firstLineChars="0" w:firstLine="0"/>
                    <w:jc w:val="center"/>
                    <w:rPr>
                      <w:b/>
                      <w:sz w:val="18"/>
                      <w:szCs w:val="18"/>
                    </w:rPr>
                  </w:pPr>
                  <w:r w:rsidRPr="0078271D">
                    <w:rPr>
                      <w:rFonts w:hint="eastAsia"/>
                      <w:b/>
                      <w:sz w:val="18"/>
                      <w:szCs w:val="18"/>
                    </w:rPr>
                    <w:t>-</w:t>
                  </w:r>
                  <w:r w:rsidR="007576BD" w:rsidRPr="0078271D">
                    <w:rPr>
                      <w:b/>
                      <w:sz w:val="18"/>
                      <w:szCs w:val="18"/>
                    </w:rPr>
                    <w:t>98</w:t>
                  </w:r>
                </w:p>
              </w:tc>
              <w:tc>
                <w:tcPr>
                  <w:tcW w:w="391"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w:t>
                  </w:r>
                  <w:r w:rsidRPr="00557D61">
                    <w:rPr>
                      <w:sz w:val="18"/>
                      <w:szCs w:val="18"/>
                    </w:rPr>
                    <w:t>593</w:t>
                  </w:r>
                </w:p>
              </w:tc>
              <w:tc>
                <w:tcPr>
                  <w:tcW w:w="393" w:type="pct"/>
                  <w:vAlign w:val="center"/>
                </w:tcPr>
                <w:p w:rsidR="00557D61" w:rsidRPr="00557D61" w:rsidRDefault="00557D61" w:rsidP="00557D61">
                  <w:pPr>
                    <w:spacing w:line="240" w:lineRule="auto"/>
                    <w:ind w:leftChars="0" w:left="0" w:firstLineChars="0" w:firstLine="0"/>
                    <w:jc w:val="center"/>
                    <w:rPr>
                      <w:sz w:val="18"/>
                      <w:szCs w:val="18"/>
                    </w:rPr>
                  </w:pPr>
                  <w:r w:rsidRPr="00557D61">
                    <w:rPr>
                      <w:sz w:val="18"/>
                      <w:szCs w:val="18"/>
                    </w:rPr>
                    <w:t>656</w:t>
                  </w:r>
                </w:p>
              </w:tc>
              <w:tc>
                <w:tcPr>
                  <w:tcW w:w="391"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1</w:t>
                  </w:r>
                  <w:r w:rsidRPr="00557D61">
                    <w:rPr>
                      <w:sz w:val="18"/>
                      <w:szCs w:val="18"/>
                    </w:rPr>
                    <w:t>.66</w:t>
                  </w:r>
                </w:p>
              </w:tc>
              <w:tc>
                <w:tcPr>
                  <w:tcW w:w="380"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w:t>
                  </w:r>
                  <w:r w:rsidRPr="00557D61">
                    <w:rPr>
                      <w:sz w:val="18"/>
                      <w:szCs w:val="18"/>
                    </w:rPr>
                    <w:t>2.87</w:t>
                  </w:r>
                </w:p>
              </w:tc>
              <w:tc>
                <w:tcPr>
                  <w:tcW w:w="305"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2</w:t>
                  </w:r>
                  <w:r w:rsidRPr="00557D61">
                    <w:rPr>
                      <w:sz w:val="18"/>
                      <w:szCs w:val="18"/>
                    </w:rPr>
                    <w:t>18.2</w:t>
                  </w:r>
                </w:p>
              </w:tc>
              <w:tc>
                <w:tcPr>
                  <w:tcW w:w="305" w:type="pct"/>
                  <w:vAlign w:val="center"/>
                </w:tcPr>
                <w:p w:rsidR="00557D61" w:rsidRPr="00557D61" w:rsidRDefault="00557D61" w:rsidP="00557D61">
                  <w:pPr>
                    <w:spacing w:line="240" w:lineRule="auto"/>
                    <w:ind w:leftChars="0" w:left="0" w:firstLineChars="0" w:firstLine="0"/>
                    <w:jc w:val="center"/>
                    <w:rPr>
                      <w:sz w:val="18"/>
                      <w:szCs w:val="18"/>
                    </w:rPr>
                  </w:pPr>
                  <w:r w:rsidRPr="00557D61">
                    <w:rPr>
                      <w:sz w:val="18"/>
                      <w:szCs w:val="18"/>
                    </w:rPr>
                    <w:t>311</w:t>
                  </w:r>
                </w:p>
              </w:tc>
              <w:tc>
                <w:tcPr>
                  <w:tcW w:w="305"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9</w:t>
                  </w:r>
                  <w:r w:rsidRPr="00557D61">
                    <w:rPr>
                      <w:sz w:val="18"/>
                      <w:szCs w:val="18"/>
                    </w:rPr>
                    <w:t>0</w:t>
                  </w:r>
                </w:p>
              </w:tc>
              <w:tc>
                <w:tcPr>
                  <w:tcW w:w="222"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2</w:t>
                  </w:r>
                  <w:r w:rsidRPr="00557D61">
                    <w:rPr>
                      <w:sz w:val="18"/>
                      <w:szCs w:val="18"/>
                    </w:rPr>
                    <w:t>.1</w:t>
                  </w:r>
                </w:p>
              </w:tc>
              <w:tc>
                <w:tcPr>
                  <w:tcW w:w="305"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3</w:t>
                  </w:r>
                  <w:r w:rsidRPr="00557D61">
                    <w:rPr>
                      <w:sz w:val="18"/>
                      <w:szCs w:val="18"/>
                    </w:rPr>
                    <w:t>.25</w:t>
                  </w:r>
                </w:p>
              </w:tc>
              <w:tc>
                <w:tcPr>
                  <w:tcW w:w="305"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0</w:t>
                  </w:r>
                  <w:r w:rsidRPr="00557D61">
                    <w:rPr>
                      <w:sz w:val="18"/>
                      <w:szCs w:val="18"/>
                    </w:rPr>
                    <w:t>.01</w:t>
                  </w:r>
                </w:p>
              </w:tc>
              <w:tc>
                <w:tcPr>
                  <w:tcW w:w="263" w:type="pct"/>
                  <w:vAlign w:val="center"/>
                </w:tcPr>
                <w:p w:rsidR="00557D61" w:rsidRPr="00557D61" w:rsidRDefault="00557D61" w:rsidP="00557D61">
                  <w:pPr>
                    <w:spacing w:line="240" w:lineRule="auto"/>
                    <w:ind w:leftChars="0" w:left="0" w:firstLineChars="0" w:firstLine="0"/>
                    <w:jc w:val="center"/>
                    <w:rPr>
                      <w:sz w:val="18"/>
                      <w:szCs w:val="18"/>
                    </w:rPr>
                  </w:pPr>
                  <w:r w:rsidRPr="00557D61">
                    <w:rPr>
                      <w:rFonts w:hint="eastAsia"/>
                      <w:sz w:val="18"/>
                      <w:szCs w:val="18"/>
                    </w:rPr>
                    <w:t>5</w:t>
                  </w:r>
                  <w:r w:rsidRPr="00557D61">
                    <w:rPr>
                      <w:sz w:val="18"/>
                      <w:szCs w:val="18"/>
                    </w:rPr>
                    <w:t>0.6</w:t>
                  </w:r>
                </w:p>
              </w:tc>
              <w:tc>
                <w:tcPr>
                  <w:tcW w:w="306" w:type="pct"/>
                  <w:vAlign w:val="center"/>
                  <w:hideMark/>
                </w:tcPr>
                <w:p w:rsidR="00557D61" w:rsidRPr="00557D61" w:rsidRDefault="00557D61" w:rsidP="00557D61">
                  <w:pPr>
                    <w:spacing w:line="240" w:lineRule="auto"/>
                    <w:ind w:leftChars="0" w:left="0" w:firstLineChars="0" w:firstLine="0"/>
                    <w:jc w:val="center"/>
                    <w:rPr>
                      <w:sz w:val="18"/>
                      <w:szCs w:val="18"/>
                    </w:rPr>
                  </w:pPr>
                  <w:r w:rsidRPr="00557D61">
                    <w:rPr>
                      <w:sz w:val="18"/>
                      <w:szCs w:val="18"/>
                    </w:rPr>
                    <w:t>LVTTL</w:t>
                  </w:r>
                </w:p>
              </w:tc>
              <w:tc>
                <w:tcPr>
                  <w:tcW w:w="311" w:type="pct"/>
                  <w:vAlign w:val="center"/>
                  <w:hideMark/>
                </w:tcPr>
                <w:p w:rsidR="00557D61" w:rsidRPr="0078271D" w:rsidRDefault="00557D61" w:rsidP="00557D61">
                  <w:pPr>
                    <w:spacing w:line="240" w:lineRule="auto"/>
                    <w:ind w:leftChars="0" w:left="0" w:firstLineChars="0" w:firstLine="0"/>
                    <w:jc w:val="center"/>
                    <w:rPr>
                      <w:sz w:val="18"/>
                      <w:szCs w:val="18"/>
                    </w:rPr>
                  </w:pPr>
                  <w:r w:rsidRPr="0078271D">
                    <w:rPr>
                      <w:sz w:val="18"/>
                      <w:szCs w:val="18"/>
                    </w:rPr>
                    <w:t>合格</w:t>
                  </w:r>
                </w:p>
              </w:tc>
            </w:tr>
          </w:tbl>
          <w:p w:rsidR="00265846" w:rsidRPr="00FF44DD" w:rsidRDefault="00265846" w:rsidP="00265846">
            <w:pPr>
              <w:ind w:left="315" w:firstLine="420"/>
              <w:rPr>
                <w:highlight w:val="yellow"/>
              </w:rPr>
            </w:pPr>
          </w:p>
          <w:p w:rsidR="00871548" w:rsidRPr="005E347D" w:rsidRDefault="00655149" w:rsidP="00871548">
            <w:pPr>
              <w:ind w:left="315" w:firstLine="420"/>
            </w:pPr>
            <w:r w:rsidRPr="005E347D">
              <w:rPr>
                <w:rFonts w:hint="eastAsia"/>
              </w:rPr>
              <w:lastRenderedPageBreak/>
              <w:t>客</w:t>
            </w:r>
            <w:proofErr w:type="gramStart"/>
            <w:r w:rsidRPr="005E347D">
              <w:rPr>
                <w:rFonts w:hint="eastAsia"/>
              </w:rPr>
              <w:t>退品</w:t>
            </w:r>
            <w:r w:rsidR="00871548" w:rsidRPr="005E347D">
              <w:rPr>
                <w:rFonts w:hint="eastAsia"/>
              </w:rPr>
              <w:t>复</w:t>
            </w:r>
            <w:proofErr w:type="gramEnd"/>
            <w:r w:rsidR="00871548" w:rsidRPr="005E347D">
              <w:rPr>
                <w:rFonts w:hint="eastAsia"/>
              </w:rPr>
              <w:t>测</w:t>
            </w:r>
            <w:r w:rsidR="00871548" w:rsidRPr="005E347D">
              <w:t>时</w:t>
            </w:r>
            <w:r w:rsidR="00871548" w:rsidRPr="005E347D">
              <w:rPr>
                <w:rFonts w:hint="eastAsia"/>
              </w:rPr>
              <w:t>的</w:t>
            </w:r>
            <w:r w:rsidR="00871548" w:rsidRPr="005E347D">
              <w:t>输出波形图</w:t>
            </w:r>
            <w:r w:rsidR="00871548" w:rsidRPr="005E347D">
              <w:rPr>
                <w:rFonts w:hint="eastAsia"/>
              </w:rPr>
              <w:t>，</w:t>
            </w:r>
            <w:r w:rsidR="002660A7">
              <w:rPr>
                <w:rFonts w:hint="eastAsia"/>
              </w:rPr>
              <w:t>图2</w:t>
            </w:r>
          </w:p>
          <w:tbl>
            <w:tblPr>
              <w:tblStyle w:val="aa"/>
              <w:tblW w:w="0" w:type="auto"/>
              <w:jc w:val="center"/>
              <w:tblLook w:val="04A0" w:firstRow="1" w:lastRow="0" w:firstColumn="1" w:lastColumn="0" w:noHBand="0" w:noVBand="1"/>
            </w:tblPr>
            <w:tblGrid>
              <w:gridCol w:w="5118"/>
            </w:tblGrid>
            <w:tr w:rsidR="00655149" w:rsidRPr="005E347D" w:rsidTr="00655149">
              <w:trPr>
                <w:trHeight w:val="3273"/>
                <w:jc w:val="center"/>
              </w:trPr>
              <w:tc>
                <w:tcPr>
                  <w:tcW w:w="4927" w:type="dxa"/>
                  <w:vAlign w:val="center"/>
                </w:tcPr>
                <w:p w:rsidR="00655149" w:rsidRPr="005E347D" w:rsidRDefault="005E347D" w:rsidP="00BD6784">
                  <w:pPr>
                    <w:pStyle w:val="af4"/>
                  </w:pPr>
                  <w:r w:rsidRPr="005E347D">
                    <w:drawing>
                      <wp:inline distT="0" distB="0" distL="0" distR="0" wp14:anchorId="292FB6A9" wp14:editId="7004E663">
                        <wp:extent cx="3113016" cy="21561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8778" cy="2160156"/>
                                </a:xfrm>
                                <a:prstGeom prst="rect">
                                  <a:avLst/>
                                </a:prstGeom>
                              </pic:spPr>
                            </pic:pic>
                          </a:graphicData>
                        </a:graphic>
                      </wp:inline>
                    </w:drawing>
                  </w:r>
                </w:p>
              </w:tc>
            </w:tr>
            <w:tr w:rsidR="00655149" w:rsidRPr="005E347D" w:rsidTr="00655149">
              <w:trPr>
                <w:trHeight w:val="373"/>
                <w:jc w:val="center"/>
              </w:trPr>
              <w:tc>
                <w:tcPr>
                  <w:tcW w:w="4927" w:type="dxa"/>
                  <w:vAlign w:val="center"/>
                </w:tcPr>
                <w:p w:rsidR="00655149" w:rsidRPr="005E347D" w:rsidRDefault="00655149" w:rsidP="00BD6784">
                  <w:pPr>
                    <w:pStyle w:val="af4"/>
                  </w:pPr>
                  <w:r w:rsidRPr="005E347D">
                    <w:rPr>
                      <w:rFonts w:hint="eastAsia"/>
                    </w:rPr>
                    <w:t>复测客退品的波形图</w:t>
                  </w:r>
                </w:p>
              </w:tc>
            </w:tr>
          </w:tbl>
          <w:p w:rsidR="00D77CA4" w:rsidRPr="00FF44DD" w:rsidRDefault="00D77CA4" w:rsidP="00404252">
            <w:pPr>
              <w:ind w:left="315" w:firstLine="420"/>
              <w:jc w:val="both"/>
              <w:rPr>
                <w:rFonts w:ascii="Arial Narrow" w:hAnsi="Arial Narrow"/>
                <w:color w:val="000000" w:themeColor="text1"/>
                <w:szCs w:val="21"/>
                <w:highlight w:val="yellow"/>
              </w:rPr>
            </w:pPr>
          </w:p>
          <w:p w:rsidR="00331714" w:rsidRPr="009E57A2" w:rsidRDefault="00A952A0" w:rsidP="00331714">
            <w:pPr>
              <w:pStyle w:val="ab"/>
              <w:numPr>
                <w:ilvl w:val="0"/>
                <w:numId w:val="2"/>
              </w:numPr>
              <w:ind w:leftChars="0" w:firstLineChars="0"/>
              <w:jc w:val="both"/>
              <w:rPr>
                <w:rFonts w:asciiTheme="minorEastAsia" w:eastAsiaTheme="minorEastAsia" w:hAnsiTheme="minorEastAsia" w:cs="Arial"/>
                <w:b/>
                <w:szCs w:val="21"/>
              </w:rPr>
            </w:pPr>
            <w:proofErr w:type="gramStart"/>
            <w:r w:rsidRPr="009E57A2">
              <w:rPr>
                <w:rFonts w:asciiTheme="minorEastAsia" w:eastAsiaTheme="minorEastAsia" w:hAnsiTheme="minorEastAsia" w:cs="Arial" w:hint="eastAsia"/>
                <w:b/>
                <w:szCs w:val="21"/>
              </w:rPr>
              <w:t>相噪测试</w:t>
            </w:r>
            <w:proofErr w:type="gramEnd"/>
            <w:r w:rsidRPr="009E57A2">
              <w:rPr>
                <w:rFonts w:asciiTheme="minorEastAsia" w:eastAsiaTheme="minorEastAsia" w:hAnsiTheme="minorEastAsia" w:cs="Arial" w:hint="eastAsia"/>
                <w:b/>
                <w:szCs w:val="21"/>
              </w:rPr>
              <w:t>:</w:t>
            </w:r>
          </w:p>
          <w:p w:rsidR="00331714" w:rsidRDefault="00A952A0" w:rsidP="00CA0C14">
            <w:pPr>
              <w:ind w:left="315" w:firstLine="420"/>
              <w:rPr>
                <w:rFonts w:asciiTheme="minorEastAsia" w:eastAsiaTheme="minorEastAsia" w:hAnsiTheme="minorEastAsia" w:cs="Arial"/>
                <w:szCs w:val="21"/>
              </w:rPr>
            </w:pPr>
            <w:r w:rsidRPr="009E57A2">
              <w:rPr>
                <w:rFonts w:asciiTheme="minorEastAsia" w:eastAsiaTheme="minorEastAsia" w:hAnsiTheme="minorEastAsia" w:cs="Arial" w:hint="eastAsia"/>
                <w:szCs w:val="21"/>
              </w:rPr>
              <w:t>下面对产品进行相位噪声测试，</w:t>
            </w:r>
            <w:proofErr w:type="gramStart"/>
            <w:r w:rsidR="00D21FF3" w:rsidRPr="009E57A2">
              <w:rPr>
                <w:rFonts w:asciiTheme="minorEastAsia" w:eastAsiaTheme="minorEastAsia" w:hAnsiTheme="minorEastAsia" w:cs="Arial" w:hint="eastAsia"/>
                <w:szCs w:val="21"/>
              </w:rPr>
              <w:t>产品</w:t>
            </w:r>
            <w:r w:rsidR="00487473" w:rsidRPr="009E57A2">
              <w:rPr>
                <w:rFonts w:asciiTheme="minorEastAsia" w:eastAsiaTheme="minorEastAsia" w:hAnsiTheme="minorEastAsia" w:cs="Arial" w:hint="eastAsia"/>
                <w:szCs w:val="21"/>
              </w:rPr>
              <w:t>相噪测试</w:t>
            </w:r>
            <w:proofErr w:type="gramEnd"/>
            <w:r w:rsidR="00487473" w:rsidRPr="009E57A2">
              <w:rPr>
                <w:rFonts w:asciiTheme="minorEastAsia" w:eastAsiaTheme="minorEastAsia" w:hAnsiTheme="minorEastAsia" w:cs="Arial" w:hint="eastAsia"/>
                <w:szCs w:val="21"/>
              </w:rPr>
              <w:t>结果符合规格书要求，</w:t>
            </w:r>
            <w:r w:rsidRPr="009E57A2">
              <w:rPr>
                <w:rFonts w:asciiTheme="minorEastAsia" w:eastAsiaTheme="minorEastAsia" w:hAnsiTheme="minorEastAsia" w:cs="Arial" w:hint="eastAsia"/>
                <w:szCs w:val="21"/>
              </w:rPr>
              <w:t>具体测试结果如下：</w:t>
            </w:r>
          </w:p>
          <w:p w:rsidR="002660A7" w:rsidRPr="009E57A2" w:rsidRDefault="002660A7" w:rsidP="00CA0C14">
            <w:pPr>
              <w:ind w:left="315" w:firstLine="420"/>
              <w:rPr>
                <w:rFonts w:asciiTheme="minorEastAsia" w:eastAsiaTheme="minorEastAsia" w:hAnsiTheme="minorEastAsia" w:cs="Arial"/>
                <w:szCs w:val="21"/>
              </w:rPr>
            </w:pPr>
            <w:proofErr w:type="gramStart"/>
            <w:r>
              <w:rPr>
                <w:rFonts w:asciiTheme="minorEastAsia" w:eastAsiaTheme="minorEastAsia" w:hAnsiTheme="minorEastAsia" w:cs="Arial" w:hint="eastAsia"/>
                <w:szCs w:val="21"/>
              </w:rPr>
              <w:t>相噪测试</w:t>
            </w:r>
            <w:proofErr w:type="gramEnd"/>
            <w:r>
              <w:rPr>
                <w:rFonts w:asciiTheme="minorEastAsia" w:eastAsiaTheme="minorEastAsia" w:hAnsiTheme="minorEastAsia" w:cs="Arial" w:hint="eastAsia"/>
                <w:szCs w:val="21"/>
              </w:rPr>
              <w:t>结果，表2</w:t>
            </w:r>
          </w:p>
          <w:tbl>
            <w:tblPr>
              <w:tblStyle w:val="aa"/>
              <w:tblW w:w="0" w:type="auto"/>
              <w:jc w:val="center"/>
              <w:tblLook w:val="04A0" w:firstRow="1" w:lastRow="0" w:firstColumn="1" w:lastColumn="0" w:noHBand="0" w:noVBand="1"/>
            </w:tblPr>
            <w:tblGrid>
              <w:gridCol w:w="1834"/>
              <w:gridCol w:w="1856"/>
              <w:gridCol w:w="1872"/>
            </w:tblGrid>
            <w:tr w:rsidR="009E0D70" w:rsidRPr="009E57A2" w:rsidTr="009E0D70">
              <w:trPr>
                <w:trHeight w:val="528"/>
                <w:jc w:val="center"/>
              </w:trPr>
              <w:tc>
                <w:tcPr>
                  <w:tcW w:w="1834" w:type="dxa"/>
                  <w:vAlign w:val="center"/>
                </w:tcPr>
                <w:p w:rsidR="009E0D70" w:rsidRPr="009E57A2" w:rsidRDefault="009E0D70" w:rsidP="00D21FF3">
                  <w:pPr>
                    <w:pStyle w:val="af4"/>
                    <w:spacing w:line="240" w:lineRule="auto"/>
                  </w:pPr>
                  <w:r w:rsidRPr="009E57A2">
                    <w:t>Mark</w:t>
                  </w:r>
                </w:p>
              </w:tc>
              <w:tc>
                <w:tcPr>
                  <w:tcW w:w="1856" w:type="dxa"/>
                  <w:tcBorders>
                    <w:right w:val="single" w:sz="4" w:space="0" w:color="auto"/>
                  </w:tcBorders>
                  <w:vAlign w:val="center"/>
                </w:tcPr>
                <w:p w:rsidR="009E0D70" w:rsidRPr="009E57A2" w:rsidRDefault="009E0D70" w:rsidP="00D21FF3">
                  <w:pPr>
                    <w:pStyle w:val="af4"/>
                    <w:spacing w:line="240" w:lineRule="auto"/>
                  </w:pPr>
                  <w:r w:rsidRPr="009E57A2">
                    <w:rPr>
                      <w:rFonts w:hint="eastAsia"/>
                    </w:rPr>
                    <w:t>相噪要求（</w:t>
                  </w:r>
                  <w:r w:rsidRPr="009E57A2">
                    <w:t>dBc/Hz</w:t>
                  </w:r>
                  <w:r w:rsidRPr="009E57A2">
                    <w:rPr>
                      <w:rFonts w:hint="eastAsia"/>
                    </w:rPr>
                    <w:t>）</w:t>
                  </w:r>
                </w:p>
              </w:tc>
              <w:tc>
                <w:tcPr>
                  <w:tcW w:w="1872" w:type="dxa"/>
                  <w:tcBorders>
                    <w:top w:val="single" w:sz="4" w:space="0" w:color="auto"/>
                    <w:left w:val="single" w:sz="4" w:space="0" w:color="auto"/>
                    <w:bottom w:val="single" w:sz="4" w:space="0" w:color="auto"/>
                    <w:right w:val="single" w:sz="4" w:space="0" w:color="auto"/>
                  </w:tcBorders>
                  <w:vAlign w:val="center"/>
                </w:tcPr>
                <w:p w:rsidR="009E0D70" w:rsidRPr="009E57A2" w:rsidRDefault="009E0D70" w:rsidP="00D21FF3">
                  <w:pPr>
                    <w:pStyle w:val="af4"/>
                    <w:spacing w:line="240" w:lineRule="auto"/>
                  </w:pPr>
                  <w:r w:rsidRPr="009E57A2">
                    <w:rPr>
                      <w:rFonts w:hint="eastAsia"/>
                    </w:rPr>
                    <w:t>复测结果</w:t>
                  </w:r>
                </w:p>
              </w:tc>
            </w:tr>
            <w:tr w:rsidR="009E0D70" w:rsidRPr="009E57A2" w:rsidTr="009E0D70">
              <w:trPr>
                <w:trHeight w:val="425"/>
                <w:jc w:val="center"/>
              </w:trPr>
              <w:tc>
                <w:tcPr>
                  <w:tcW w:w="1834" w:type="dxa"/>
                  <w:vAlign w:val="center"/>
                </w:tcPr>
                <w:p w:rsidR="009E0D70" w:rsidRPr="009E57A2" w:rsidRDefault="009E0D70" w:rsidP="00D21FF3">
                  <w:pPr>
                    <w:pStyle w:val="af4"/>
                    <w:spacing w:line="240" w:lineRule="auto"/>
                  </w:pPr>
                  <w:r w:rsidRPr="009E57A2">
                    <w:rPr>
                      <w:rFonts w:hint="eastAsia"/>
                    </w:rPr>
                    <w:t>1</w:t>
                  </w:r>
                  <w:r w:rsidRPr="009E57A2">
                    <w:t>Hz</w:t>
                  </w:r>
                </w:p>
              </w:tc>
              <w:tc>
                <w:tcPr>
                  <w:tcW w:w="1856" w:type="dxa"/>
                  <w:tcBorders>
                    <w:right w:val="single" w:sz="4" w:space="0" w:color="auto"/>
                  </w:tcBorders>
                  <w:vAlign w:val="center"/>
                </w:tcPr>
                <w:p w:rsidR="009E0D70" w:rsidRPr="009E57A2" w:rsidRDefault="009E0D70" w:rsidP="00D21FF3">
                  <w:pPr>
                    <w:pStyle w:val="af4"/>
                    <w:spacing w:line="240" w:lineRule="auto"/>
                  </w:pPr>
                  <w:r w:rsidRPr="009E57A2">
                    <w:rPr>
                      <w:rFonts w:hint="eastAsia"/>
                    </w:rPr>
                    <w:t>≤-</w:t>
                  </w:r>
                  <w:r w:rsidRPr="009E57A2">
                    <w:t>90</w:t>
                  </w:r>
                </w:p>
              </w:tc>
              <w:tc>
                <w:tcPr>
                  <w:tcW w:w="1872" w:type="dxa"/>
                  <w:tcBorders>
                    <w:top w:val="single" w:sz="4" w:space="0" w:color="auto"/>
                    <w:left w:val="single" w:sz="4" w:space="0" w:color="auto"/>
                    <w:bottom w:val="single" w:sz="4" w:space="0" w:color="auto"/>
                    <w:right w:val="single" w:sz="4" w:space="0" w:color="auto"/>
                  </w:tcBorders>
                  <w:vAlign w:val="center"/>
                </w:tcPr>
                <w:p w:rsidR="009E0D70" w:rsidRPr="009E57A2" w:rsidRDefault="009E57A2" w:rsidP="00D21FF3">
                  <w:pPr>
                    <w:pStyle w:val="af4"/>
                    <w:spacing w:line="240" w:lineRule="auto"/>
                  </w:pPr>
                  <w:r w:rsidRPr="009E57A2">
                    <w:rPr>
                      <w:rFonts w:hint="eastAsia"/>
                    </w:rPr>
                    <w:t>-</w:t>
                  </w:r>
                  <w:r w:rsidRPr="009E57A2">
                    <w:t>108</w:t>
                  </w:r>
                </w:p>
              </w:tc>
            </w:tr>
            <w:tr w:rsidR="009E57A2" w:rsidRPr="009E57A2" w:rsidTr="009E0D70">
              <w:trPr>
                <w:trHeight w:val="416"/>
                <w:jc w:val="center"/>
              </w:trPr>
              <w:tc>
                <w:tcPr>
                  <w:tcW w:w="1834" w:type="dxa"/>
                  <w:vAlign w:val="center"/>
                </w:tcPr>
                <w:p w:rsidR="009E57A2" w:rsidRPr="009E57A2" w:rsidRDefault="009E57A2" w:rsidP="009E57A2">
                  <w:pPr>
                    <w:pStyle w:val="af4"/>
                    <w:spacing w:line="240" w:lineRule="auto"/>
                  </w:pPr>
                  <w:r w:rsidRPr="009E57A2">
                    <w:rPr>
                      <w:rFonts w:hint="eastAsia"/>
                    </w:rPr>
                    <w:t>1</w:t>
                  </w:r>
                  <w:r w:rsidRPr="009E57A2">
                    <w:t>0Hz</w:t>
                  </w:r>
                </w:p>
              </w:tc>
              <w:tc>
                <w:tcPr>
                  <w:tcW w:w="1856" w:type="dxa"/>
                  <w:tcBorders>
                    <w:right w:val="single" w:sz="4" w:space="0" w:color="auto"/>
                  </w:tcBorders>
                  <w:vAlign w:val="center"/>
                </w:tcPr>
                <w:p w:rsidR="009E57A2" w:rsidRPr="009E57A2" w:rsidRDefault="009E57A2" w:rsidP="009E57A2">
                  <w:pPr>
                    <w:pStyle w:val="af4"/>
                    <w:spacing w:line="240" w:lineRule="auto"/>
                  </w:pPr>
                  <w:r w:rsidRPr="009E57A2">
                    <w:rPr>
                      <w:rFonts w:hint="eastAsia"/>
                    </w:rPr>
                    <w:t>≤-</w:t>
                  </w:r>
                  <w:r w:rsidRPr="009E57A2">
                    <w:t>115</w:t>
                  </w:r>
                </w:p>
              </w:tc>
              <w:tc>
                <w:tcPr>
                  <w:tcW w:w="1872" w:type="dxa"/>
                  <w:tcBorders>
                    <w:top w:val="single" w:sz="4" w:space="0" w:color="auto"/>
                    <w:left w:val="single" w:sz="4" w:space="0" w:color="auto"/>
                    <w:bottom w:val="single" w:sz="4" w:space="0" w:color="auto"/>
                    <w:right w:val="single" w:sz="4" w:space="0" w:color="auto"/>
                  </w:tcBorders>
                  <w:vAlign w:val="center"/>
                </w:tcPr>
                <w:p w:rsidR="009E57A2" w:rsidRPr="009E57A2" w:rsidRDefault="009E57A2" w:rsidP="009E57A2">
                  <w:pPr>
                    <w:pStyle w:val="af4"/>
                    <w:spacing w:line="240" w:lineRule="auto"/>
                  </w:pPr>
                  <w:r w:rsidRPr="009E57A2">
                    <w:rPr>
                      <w:rFonts w:hint="eastAsia"/>
                    </w:rPr>
                    <w:t>-</w:t>
                  </w:r>
                  <w:r w:rsidRPr="009E57A2">
                    <w:t>132</w:t>
                  </w:r>
                </w:p>
              </w:tc>
            </w:tr>
            <w:tr w:rsidR="009E57A2" w:rsidRPr="009E57A2" w:rsidTr="009E0D70">
              <w:trPr>
                <w:trHeight w:val="423"/>
                <w:jc w:val="center"/>
              </w:trPr>
              <w:tc>
                <w:tcPr>
                  <w:tcW w:w="1834" w:type="dxa"/>
                  <w:vAlign w:val="center"/>
                </w:tcPr>
                <w:p w:rsidR="009E57A2" w:rsidRPr="009E57A2" w:rsidRDefault="009E57A2" w:rsidP="009E57A2">
                  <w:pPr>
                    <w:pStyle w:val="af4"/>
                    <w:spacing w:line="240" w:lineRule="auto"/>
                  </w:pPr>
                  <w:r w:rsidRPr="009E57A2">
                    <w:rPr>
                      <w:rFonts w:hint="eastAsia"/>
                    </w:rPr>
                    <w:t>1</w:t>
                  </w:r>
                  <w:r w:rsidRPr="009E57A2">
                    <w:t>00Hz</w:t>
                  </w:r>
                </w:p>
              </w:tc>
              <w:tc>
                <w:tcPr>
                  <w:tcW w:w="1856" w:type="dxa"/>
                  <w:tcBorders>
                    <w:right w:val="single" w:sz="4" w:space="0" w:color="auto"/>
                  </w:tcBorders>
                  <w:vAlign w:val="center"/>
                </w:tcPr>
                <w:p w:rsidR="009E57A2" w:rsidRPr="009E57A2" w:rsidRDefault="009E57A2" w:rsidP="009E57A2">
                  <w:pPr>
                    <w:pStyle w:val="af4"/>
                    <w:spacing w:line="240" w:lineRule="auto"/>
                  </w:pPr>
                  <w:r w:rsidRPr="009E57A2">
                    <w:rPr>
                      <w:rFonts w:hint="eastAsia"/>
                    </w:rPr>
                    <w:t>≤-</w:t>
                  </w:r>
                  <w:r w:rsidRPr="009E57A2">
                    <w:t>135</w:t>
                  </w:r>
                </w:p>
              </w:tc>
              <w:tc>
                <w:tcPr>
                  <w:tcW w:w="1872" w:type="dxa"/>
                  <w:tcBorders>
                    <w:top w:val="single" w:sz="4" w:space="0" w:color="auto"/>
                    <w:left w:val="single" w:sz="4" w:space="0" w:color="auto"/>
                    <w:bottom w:val="single" w:sz="4" w:space="0" w:color="auto"/>
                    <w:right w:val="single" w:sz="4" w:space="0" w:color="auto"/>
                  </w:tcBorders>
                  <w:vAlign w:val="center"/>
                </w:tcPr>
                <w:p w:rsidR="009E57A2" w:rsidRPr="009E57A2" w:rsidRDefault="009E57A2" w:rsidP="009E57A2">
                  <w:pPr>
                    <w:pStyle w:val="af4"/>
                    <w:spacing w:line="240" w:lineRule="auto"/>
                  </w:pPr>
                  <w:r w:rsidRPr="009E57A2">
                    <w:rPr>
                      <w:rFonts w:hint="eastAsia"/>
                    </w:rPr>
                    <w:t>-</w:t>
                  </w:r>
                  <w:r w:rsidRPr="009E57A2">
                    <w:t>142</w:t>
                  </w:r>
                </w:p>
              </w:tc>
            </w:tr>
            <w:tr w:rsidR="009E57A2" w:rsidRPr="009E57A2" w:rsidTr="009E0D70">
              <w:trPr>
                <w:trHeight w:val="415"/>
                <w:jc w:val="center"/>
              </w:trPr>
              <w:tc>
                <w:tcPr>
                  <w:tcW w:w="1834" w:type="dxa"/>
                  <w:vAlign w:val="center"/>
                </w:tcPr>
                <w:p w:rsidR="009E57A2" w:rsidRPr="009E57A2" w:rsidRDefault="009E57A2" w:rsidP="009E57A2">
                  <w:pPr>
                    <w:pStyle w:val="af4"/>
                    <w:spacing w:line="240" w:lineRule="auto"/>
                  </w:pPr>
                  <w:r w:rsidRPr="009E57A2">
                    <w:rPr>
                      <w:rFonts w:hint="eastAsia"/>
                    </w:rPr>
                    <w:t>1</w:t>
                  </w:r>
                  <w:r w:rsidRPr="009E57A2">
                    <w:t>KHz</w:t>
                  </w:r>
                </w:p>
              </w:tc>
              <w:tc>
                <w:tcPr>
                  <w:tcW w:w="1856" w:type="dxa"/>
                  <w:tcBorders>
                    <w:right w:val="single" w:sz="4" w:space="0" w:color="auto"/>
                  </w:tcBorders>
                  <w:vAlign w:val="center"/>
                </w:tcPr>
                <w:p w:rsidR="009E57A2" w:rsidRPr="009E57A2" w:rsidRDefault="009E57A2" w:rsidP="009E57A2">
                  <w:pPr>
                    <w:pStyle w:val="af4"/>
                    <w:spacing w:line="240" w:lineRule="auto"/>
                  </w:pPr>
                  <w:r w:rsidRPr="009E57A2">
                    <w:rPr>
                      <w:rFonts w:hint="eastAsia"/>
                    </w:rPr>
                    <w:t>≤-</w:t>
                  </w:r>
                  <w:r w:rsidRPr="009E57A2">
                    <w:t>145</w:t>
                  </w:r>
                </w:p>
              </w:tc>
              <w:tc>
                <w:tcPr>
                  <w:tcW w:w="1872" w:type="dxa"/>
                  <w:tcBorders>
                    <w:top w:val="single" w:sz="4" w:space="0" w:color="auto"/>
                    <w:left w:val="single" w:sz="4" w:space="0" w:color="auto"/>
                    <w:bottom w:val="single" w:sz="4" w:space="0" w:color="auto"/>
                    <w:right w:val="single" w:sz="4" w:space="0" w:color="auto"/>
                  </w:tcBorders>
                  <w:vAlign w:val="center"/>
                </w:tcPr>
                <w:p w:rsidR="009E57A2" w:rsidRPr="009E57A2" w:rsidRDefault="009E57A2" w:rsidP="009E57A2">
                  <w:pPr>
                    <w:pStyle w:val="af4"/>
                    <w:spacing w:line="240" w:lineRule="auto"/>
                  </w:pPr>
                  <w:r w:rsidRPr="009E57A2">
                    <w:rPr>
                      <w:rFonts w:hint="eastAsia"/>
                    </w:rPr>
                    <w:t>-</w:t>
                  </w:r>
                  <w:r w:rsidRPr="009E57A2">
                    <w:t>153</w:t>
                  </w:r>
                </w:p>
              </w:tc>
            </w:tr>
            <w:tr w:rsidR="009E57A2" w:rsidRPr="009E57A2" w:rsidTr="009E0D70">
              <w:trPr>
                <w:trHeight w:val="423"/>
                <w:jc w:val="center"/>
              </w:trPr>
              <w:tc>
                <w:tcPr>
                  <w:tcW w:w="1834" w:type="dxa"/>
                  <w:vAlign w:val="center"/>
                </w:tcPr>
                <w:p w:rsidR="009E57A2" w:rsidRPr="009E57A2" w:rsidRDefault="009E57A2" w:rsidP="009E57A2">
                  <w:pPr>
                    <w:pStyle w:val="af4"/>
                    <w:spacing w:line="240" w:lineRule="auto"/>
                  </w:pPr>
                  <w:r w:rsidRPr="009E57A2">
                    <w:rPr>
                      <w:rFonts w:hint="eastAsia"/>
                    </w:rPr>
                    <w:t>1</w:t>
                  </w:r>
                  <w:r w:rsidRPr="009E57A2">
                    <w:t>0KHz</w:t>
                  </w:r>
                </w:p>
              </w:tc>
              <w:tc>
                <w:tcPr>
                  <w:tcW w:w="1856" w:type="dxa"/>
                  <w:tcBorders>
                    <w:right w:val="single" w:sz="4" w:space="0" w:color="auto"/>
                  </w:tcBorders>
                  <w:vAlign w:val="center"/>
                </w:tcPr>
                <w:p w:rsidR="009E57A2" w:rsidRPr="009E57A2" w:rsidRDefault="009E57A2" w:rsidP="009E57A2">
                  <w:pPr>
                    <w:pStyle w:val="af4"/>
                    <w:spacing w:line="240" w:lineRule="auto"/>
                  </w:pPr>
                  <w:r w:rsidRPr="009E57A2">
                    <w:rPr>
                      <w:rFonts w:hint="eastAsia"/>
                    </w:rPr>
                    <w:t>≤-</w:t>
                  </w:r>
                  <w:r w:rsidRPr="009E57A2">
                    <w:t>150</w:t>
                  </w:r>
                </w:p>
              </w:tc>
              <w:tc>
                <w:tcPr>
                  <w:tcW w:w="1872" w:type="dxa"/>
                  <w:tcBorders>
                    <w:top w:val="single" w:sz="4" w:space="0" w:color="auto"/>
                    <w:left w:val="single" w:sz="4" w:space="0" w:color="auto"/>
                    <w:bottom w:val="single" w:sz="4" w:space="0" w:color="auto"/>
                    <w:right w:val="single" w:sz="4" w:space="0" w:color="auto"/>
                  </w:tcBorders>
                  <w:vAlign w:val="center"/>
                </w:tcPr>
                <w:p w:rsidR="009E57A2" w:rsidRPr="009E57A2" w:rsidRDefault="009E57A2" w:rsidP="009E57A2">
                  <w:pPr>
                    <w:pStyle w:val="af4"/>
                    <w:spacing w:line="240" w:lineRule="auto"/>
                  </w:pPr>
                  <w:r w:rsidRPr="009E57A2">
                    <w:rPr>
                      <w:rFonts w:hint="eastAsia"/>
                    </w:rPr>
                    <w:t>-</w:t>
                  </w:r>
                  <w:r w:rsidRPr="009E57A2">
                    <w:t>157</w:t>
                  </w:r>
                </w:p>
              </w:tc>
            </w:tr>
            <w:tr w:rsidR="009E57A2" w:rsidRPr="009E57A2" w:rsidTr="009E0D70">
              <w:trPr>
                <w:trHeight w:val="413"/>
                <w:jc w:val="center"/>
              </w:trPr>
              <w:tc>
                <w:tcPr>
                  <w:tcW w:w="1834" w:type="dxa"/>
                  <w:vAlign w:val="center"/>
                </w:tcPr>
                <w:p w:rsidR="009E57A2" w:rsidRPr="009E57A2" w:rsidRDefault="009E57A2" w:rsidP="009E57A2">
                  <w:pPr>
                    <w:pStyle w:val="af4"/>
                    <w:spacing w:line="240" w:lineRule="auto"/>
                  </w:pPr>
                  <w:r w:rsidRPr="009E57A2">
                    <w:rPr>
                      <w:rFonts w:hint="eastAsia"/>
                    </w:rPr>
                    <w:t>1</w:t>
                  </w:r>
                  <w:r w:rsidRPr="009E57A2">
                    <w:t>00KHz</w:t>
                  </w:r>
                </w:p>
              </w:tc>
              <w:tc>
                <w:tcPr>
                  <w:tcW w:w="1856" w:type="dxa"/>
                  <w:tcBorders>
                    <w:right w:val="single" w:sz="4" w:space="0" w:color="auto"/>
                  </w:tcBorders>
                  <w:vAlign w:val="center"/>
                </w:tcPr>
                <w:p w:rsidR="009E57A2" w:rsidRPr="009E57A2" w:rsidRDefault="009E57A2" w:rsidP="009E57A2">
                  <w:pPr>
                    <w:pStyle w:val="af4"/>
                    <w:spacing w:line="240" w:lineRule="auto"/>
                  </w:pPr>
                  <w:r w:rsidRPr="009E57A2">
                    <w:rPr>
                      <w:rFonts w:hint="eastAsia"/>
                    </w:rPr>
                    <w:t>≤-</w:t>
                  </w:r>
                  <w:r w:rsidRPr="009E57A2">
                    <w:t>150</w:t>
                  </w:r>
                </w:p>
              </w:tc>
              <w:tc>
                <w:tcPr>
                  <w:tcW w:w="1872" w:type="dxa"/>
                  <w:tcBorders>
                    <w:top w:val="single" w:sz="4" w:space="0" w:color="auto"/>
                    <w:left w:val="single" w:sz="4" w:space="0" w:color="auto"/>
                    <w:bottom w:val="single" w:sz="4" w:space="0" w:color="auto"/>
                    <w:right w:val="single" w:sz="4" w:space="0" w:color="auto"/>
                  </w:tcBorders>
                  <w:vAlign w:val="center"/>
                </w:tcPr>
                <w:p w:rsidR="009E57A2" w:rsidRPr="009E57A2" w:rsidRDefault="009E57A2" w:rsidP="009E57A2">
                  <w:pPr>
                    <w:pStyle w:val="af4"/>
                    <w:spacing w:line="240" w:lineRule="auto"/>
                  </w:pPr>
                  <w:r w:rsidRPr="009E57A2">
                    <w:rPr>
                      <w:rFonts w:hint="eastAsia"/>
                    </w:rPr>
                    <w:t>-</w:t>
                  </w:r>
                  <w:r w:rsidRPr="009E57A2">
                    <w:t>158</w:t>
                  </w:r>
                </w:p>
              </w:tc>
            </w:tr>
            <w:tr w:rsidR="009E57A2" w:rsidRPr="00FF44DD" w:rsidTr="009E0D70">
              <w:trPr>
                <w:trHeight w:val="390"/>
                <w:jc w:val="center"/>
              </w:trPr>
              <w:tc>
                <w:tcPr>
                  <w:tcW w:w="3690" w:type="dxa"/>
                  <w:gridSpan w:val="2"/>
                  <w:tcBorders>
                    <w:right w:val="single" w:sz="4" w:space="0" w:color="auto"/>
                  </w:tcBorders>
                  <w:vAlign w:val="center"/>
                </w:tcPr>
                <w:p w:rsidR="009E57A2" w:rsidRPr="009E57A2" w:rsidRDefault="009E57A2" w:rsidP="009E57A2">
                  <w:pPr>
                    <w:pStyle w:val="af4"/>
                    <w:spacing w:line="240" w:lineRule="auto"/>
                  </w:pPr>
                  <w:r w:rsidRPr="009E57A2">
                    <w:rPr>
                      <w:rFonts w:hint="eastAsia"/>
                    </w:rPr>
                    <w:t>测试结果</w:t>
                  </w:r>
                </w:p>
              </w:tc>
              <w:tc>
                <w:tcPr>
                  <w:tcW w:w="1872" w:type="dxa"/>
                  <w:tcBorders>
                    <w:top w:val="single" w:sz="4" w:space="0" w:color="auto"/>
                    <w:left w:val="single" w:sz="4" w:space="0" w:color="auto"/>
                    <w:bottom w:val="single" w:sz="4" w:space="0" w:color="auto"/>
                    <w:right w:val="single" w:sz="4" w:space="0" w:color="auto"/>
                  </w:tcBorders>
                  <w:vAlign w:val="center"/>
                </w:tcPr>
                <w:p w:rsidR="009E57A2" w:rsidRPr="009E57A2" w:rsidRDefault="009E57A2" w:rsidP="009E57A2">
                  <w:pPr>
                    <w:pStyle w:val="af4"/>
                    <w:spacing w:line="240" w:lineRule="auto"/>
                  </w:pPr>
                  <w:r w:rsidRPr="009E57A2">
                    <w:rPr>
                      <w:rFonts w:hint="eastAsia"/>
                    </w:rPr>
                    <w:t>合格</w:t>
                  </w:r>
                </w:p>
              </w:tc>
            </w:tr>
          </w:tbl>
          <w:p w:rsidR="00A952A0" w:rsidRPr="00FF44DD" w:rsidRDefault="00A952A0" w:rsidP="00CA0C14">
            <w:pPr>
              <w:ind w:left="315" w:firstLine="420"/>
              <w:rPr>
                <w:rFonts w:asciiTheme="minorEastAsia" w:eastAsiaTheme="minorEastAsia" w:hAnsiTheme="minorEastAsia" w:cs="Arial"/>
                <w:szCs w:val="21"/>
                <w:highlight w:val="yellow"/>
              </w:rPr>
            </w:pPr>
          </w:p>
          <w:p w:rsidR="00A952A0" w:rsidRPr="002660A7" w:rsidRDefault="00D21FF3" w:rsidP="00A952A0">
            <w:pPr>
              <w:ind w:left="315" w:firstLine="420"/>
            </w:pPr>
            <w:r w:rsidRPr="009E57A2">
              <w:rPr>
                <w:rFonts w:hint="eastAsia"/>
              </w:rPr>
              <w:t>产品</w:t>
            </w:r>
            <w:r w:rsidR="00A952A0" w:rsidRPr="009E57A2">
              <w:rPr>
                <w:rFonts w:hint="eastAsia"/>
              </w:rPr>
              <w:t>的</w:t>
            </w:r>
            <w:proofErr w:type="gramStart"/>
            <w:r w:rsidR="00A952A0" w:rsidRPr="009E57A2">
              <w:rPr>
                <w:rFonts w:hint="eastAsia"/>
              </w:rPr>
              <w:t>相噪</w:t>
            </w:r>
            <w:r w:rsidR="00A952A0" w:rsidRPr="009E57A2">
              <w:t>图</w:t>
            </w:r>
            <w:proofErr w:type="gramEnd"/>
            <w:r w:rsidR="00A952A0" w:rsidRPr="009E57A2">
              <w:rPr>
                <w:rFonts w:hint="eastAsia"/>
              </w:rPr>
              <w:t>，</w:t>
            </w:r>
            <w:r w:rsidR="002660A7">
              <w:rPr>
                <w:rFonts w:hint="eastAsia"/>
              </w:rPr>
              <w:t>图3</w:t>
            </w:r>
          </w:p>
          <w:tbl>
            <w:tblPr>
              <w:tblStyle w:val="aa"/>
              <w:tblW w:w="0" w:type="auto"/>
              <w:jc w:val="center"/>
              <w:tblLook w:val="04A0" w:firstRow="1" w:lastRow="0" w:firstColumn="1" w:lastColumn="0" w:noHBand="0" w:noVBand="1"/>
            </w:tblPr>
            <w:tblGrid>
              <w:gridCol w:w="5436"/>
            </w:tblGrid>
            <w:tr w:rsidR="009E0D70" w:rsidRPr="002660A7" w:rsidTr="007E2A96">
              <w:trPr>
                <w:trHeight w:val="3273"/>
                <w:jc w:val="center"/>
              </w:trPr>
              <w:tc>
                <w:tcPr>
                  <w:tcW w:w="4530" w:type="dxa"/>
                  <w:vAlign w:val="center"/>
                </w:tcPr>
                <w:p w:rsidR="009E0D70" w:rsidRPr="002660A7" w:rsidRDefault="009E57A2" w:rsidP="00BD6784">
                  <w:pPr>
                    <w:pStyle w:val="af4"/>
                  </w:pPr>
                  <w:r w:rsidRPr="002660A7">
                    <w:drawing>
                      <wp:inline distT="0" distB="0" distL="0" distR="0" wp14:anchorId="37614F77" wp14:editId="740DB78E">
                        <wp:extent cx="3313459" cy="2039691"/>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0367" cy="2043943"/>
                                </a:xfrm>
                                <a:prstGeom prst="rect">
                                  <a:avLst/>
                                </a:prstGeom>
                              </pic:spPr>
                            </pic:pic>
                          </a:graphicData>
                        </a:graphic>
                      </wp:inline>
                    </w:drawing>
                  </w:r>
                </w:p>
              </w:tc>
            </w:tr>
            <w:tr w:rsidR="009E0D70" w:rsidRPr="002660A7" w:rsidTr="007E2A96">
              <w:trPr>
                <w:trHeight w:val="373"/>
                <w:jc w:val="center"/>
              </w:trPr>
              <w:tc>
                <w:tcPr>
                  <w:tcW w:w="4530" w:type="dxa"/>
                  <w:vAlign w:val="center"/>
                </w:tcPr>
                <w:p w:rsidR="009E0D70" w:rsidRPr="002660A7" w:rsidRDefault="009E0D70" w:rsidP="00BD6784">
                  <w:pPr>
                    <w:pStyle w:val="af4"/>
                  </w:pPr>
                  <w:r w:rsidRPr="002660A7">
                    <w:rPr>
                      <w:rFonts w:hint="eastAsia"/>
                    </w:rPr>
                    <w:t>晶振相噪图</w:t>
                  </w:r>
                </w:p>
              </w:tc>
            </w:tr>
          </w:tbl>
          <w:p w:rsidR="00331714" w:rsidRPr="002660A7" w:rsidRDefault="00331714" w:rsidP="009E0D70">
            <w:pPr>
              <w:ind w:left="315" w:firstLine="420"/>
            </w:pPr>
          </w:p>
          <w:p w:rsidR="009E0D70" w:rsidRPr="002660A7" w:rsidRDefault="009E0D70" w:rsidP="009E0D70">
            <w:pPr>
              <w:pStyle w:val="ab"/>
              <w:numPr>
                <w:ilvl w:val="0"/>
                <w:numId w:val="2"/>
              </w:numPr>
              <w:ind w:leftChars="0" w:firstLineChars="0"/>
              <w:jc w:val="both"/>
              <w:rPr>
                <w:rFonts w:asciiTheme="minorEastAsia" w:eastAsiaTheme="minorEastAsia" w:hAnsiTheme="minorEastAsia" w:cs="Arial"/>
                <w:b/>
                <w:szCs w:val="21"/>
              </w:rPr>
            </w:pPr>
            <w:r w:rsidRPr="002660A7">
              <w:rPr>
                <w:rFonts w:asciiTheme="minorEastAsia" w:eastAsiaTheme="minorEastAsia" w:hAnsiTheme="minorEastAsia" w:cs="Arial" w:hint="eastAsia"/>
                <w:b/>
                <w:szCs w:val="21"/>
              </w:rPr>
              <w:t>晶振老化率测试</w:t>
            </w:r>
            <w:r w:rsidRPr="002660A7">
              <w:rPr>
                <w:rFonts w:asciiTheme="minorEastAsia" w:eastAsiaTheme="minorEastAsia" w:hAnsiTheme="minorEastAsia" w:cs="Arial"/>
                <w:b/>
                <w:szCs w:val="21"/>
              </w:rPr>
              <w:t xml:space="preserve"> </w:t>
            </w:r>
          </w:p>
          <w:p w:rsidR="009E0D70" w:rsidRPr="00D5220D" w:rsidRDefault="009E0D70" w:rsidP="009E0D70">
            <w:pPr>
              <w:ind w:left="315" w:firstLine="420"/>
            </w:pPr>
            <w:r w:rsidRPr="00D5220D">
              <w:rPr>
                <w:rFonts w:hint="eastAsia"/>
              </w:rPr>
              <w:lastRenderedPageBreak/>
              <w:t>经对退回的</w:t>
            </w:r>
            <w:r w:rsidRPr="00D5220D">
              <w:t>1</w:t>
            </w:r>
            <w:r w:rsidRPr="00D5220D">
              <w:rPr>
                <w:rFonts w:hint="eastAsia"/>
              </w:rPr>
              <w:t>PCS产品通电老</w:t>
            </w:r>
            <w:r w:rsidRPr="00CA1BEF">
              <w:rPr>
                <w:rFonts w:hint="eastAsia"/>
              </w:rPr>
              <w:t>化3</w:t>
            </w:r>
            <w:r w:rsidRPr="00CA1BEF">
              <w:t>36</w:t>
            </w:r>
            <w:r w:rsidRPr="00CA1BEF">
              <w:rPr>
                <w:rFonts w:hint="eastAsia"/>
              </w:rPr>
              <w:t>h</w:t>
            </w:r>
            <w:r w:rsidRPr="00D5220D">
              <w:rPr>
                <w:rFonts w:hint="eastAsia"/>
              </w:rPr>
              <w:t>，测试结果如下：</w:t>
            </w:r>
          </w:p>
          <w:p w:rsidR="009E0D70" w:rsidRPr="00D5220D" w:rsidRDefault="009E0D70" w:rsidP="009E0D70">
            <w:pPr>
              <w:ind w:left="315" w:firstLine="420"/>
            </w:pPr>
            <w:r w:rsidRPr="00D5220D">
              <w:rPr>
                <w:rFonts w:hint="eastAsia"/>
              </w:rPr>
              <w:t>老化率复测数据，表3</w:t>
            </w:r>
          </w:p>
          <w:tbl>
            <w:tblPr>
              <w:tblW w:w="4561" w:type="dxa"/>
              <w:jc w:val="center"/>
              <w:tblLook w:val="04A0" w:firstRow="1" w:lastRow="0" w:firstColumn="1" w:lastColumn="0" w:noHBand="0" w:noVBand="1"/>
            </w:tblPr>
            <w:tblGrid>
              <w:gridCol w:w="1388"/>
              <w:gridCol w:w="1832"/>
              <w:gridCol w:w="1341"/>
            </w:tblGrid>
            <w:tr w:rsidR="007A25B6" w:rsidRPr="00D5220D" w:rsidTr="0026347C">
              <w:trPr>
                <w:trHeight w:val="270"/>
                <w:jc w:val="center"/>
              </w:trPr>
              <w:tc>
                <w:tcPr>
                  <w:tcW w:w="1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25B6" w:rsidRPr="00D5220D" w:rsidRDefault="007A25B6" w:rsidP="009E0D70">
                  <w:pPr>
                    <w:spacing w:line="240" w:lineRule="auto"/>
                    <w:ind w:leftChars="0" w:left="0" w:firstLineChars="0" w:firstLine="0"/>
                    <w:jc w:val="center"/>
                    <w:rPr>
                      <w:rFonts w:ascii="Arial Narrow" w:hAnsi="Arial Narrow"/>
                      <w:color w:val="000000"/>
                      <w:sz w:val="18"/>
                      <w:szCs w:val="20"/>
                    </w:rPr>
                  </w:pPr>
                  <w:r>
                    <w:rPr>
                      <w:rFonts w:ascii="Arial Narrow" w:hAnsi="Arial Narrow" w:hint="eastAsia"/>
                      <w:color w:val="000000"/>
                      <w:sz w:val="18"/>
                      <w:szCs w:val="20"/>
                    </w:rPr>
                    <w:t>状态</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rsidR="007A25B6" w:rsidRPr="00D5220D" w:rsidRDefault="007A25B6" w:rsidP="009E0D70">
                  <w:pPr>
                    <w:spacing w:line="240" w:lineRule="auto"/>
                    <w:ind w:leftChars="0" w:left="0" w:firstLineChars="0" w:firstLine="0"/>
                    <w:jc w:val="center"/>
                    <w:rPr>
                      <w:rFonts w:ascii="Arial Narrow" w:hAnsi="Arial Narrow"/>
                      <w:color w:val="000000"/>
                      <w:sz w:val="18"/>
                      <w:szCs w:val="20"/>
                    </w:rPr>
                  </w:pPr>
                  <w:r w:rsidRPr="00D5220D">
                    <w:rPr>
                      <w:rFonts w:ascii="Arial Narrow" w:hAnsi="Arial Narrow"/>
                      <w:color w:val="000000"/>
                      <w:sz w:val="18"/>
                      <w:szCs w:val="20"/>
                    </w:rPr>
                    <w:t>Aging/day</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25B6" w:rsidRPr="00D5220D" w:rsidRDefault="007A25B6" w:rsidP="009E0D70">
                  <w:pPr>
                    <w:spacing w:line="240" w:lineRule="auto"/>
                    <w:ind w:leftChars="0" w:left="0" w:firstLineChars="0" w:firstLine="0"/>
                    <w:jc w:val="center"/>
                    <w:rPr>
                      <w:rFonts w:ascii="Arial Narrow" w:hAnsi="Arial Narrow"/>
                      <w:color w:val="000000"/>
                      <w:sz w:val="18"/>
                      <w:szCs w:val="20"/>
                    </w:rPr>
                  </w:pPr>
                  <w:r w:rsidRPr="00D5220D">
                    <w:rPr>
                      <w:rFonts w:ascii="Arial Narrow" w:hAnsi="Arial Narrow"/>
                      <w:color w:val="000000"/>
                      <w:sz w:val="18"/>
                      <w:szCs w:val="20"/>
                    </w:rPr>
                    <w:t>Result</w:t>
                  </w:r>
                </w:p>
              </w:tc>
            </w:tr>
            <w:tr w:rsidR="007A25B6" w:rsidRPr="00D5220D" w:rsidTr="0026347C">
              <w:trPr>
                <w:trHeight w:val="270"/>
                <w:jc w:val="center"/>
              </w:trPr>
              <w:tc>
                <w:tcPr>
                  <w:tcW w:w="13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25B6" w:rsidRPr="00D5220D" w:rsidRDefault="007A25B6" w:rsidP="009E0D70">
                  <w:pPr>
                    <w:spacing w:line="240" w:lineRule="auto"/>
                    <w:ind w:leftChars="0" w:left="0" w:firstLineChars="0" w:firstLine="0"/>
                    <w:jc w:val="center"/>
                    <w:rPr>
                      <w:rFonts w:ascii="Arial Narrow" w:hAnsi="Arial Narrow"/>
                      <w:color w:val="000000"/>
                      <w:sz w:val="18"/>
                      <w:szCs w:val="20"/>
                    </w:rPr>
                  </w:pPr>
                </w:p>
              </w:tc>
              <w:tc>
                <w:tcPr>
                  <w:tcW w:w="1832" w:type="dxa"/>
                  <w:tcBorders>
                    <w:top w:val="nil"/>
                    <w:left w:val="nil"/>
                    <w:bottom w:val="single" w:sz="4" w:space="0" w:color="auto"/>
                    <w:right w:val="single" w:sz="4" w:space="0" w:color="auto"/>
                  </w:tcBorders>
                  <w:shd w:val="clear" w:color="auto" w:fill="auto"/>
                  <w:vAlign w:val="center"/>
                  <w:hideMark/>
                </w:tcPr>
                <w:p w:rsidR="007A25B6" w:rsidRPr="00D5220D" w:rsidRDefault="007A25B6" w:rsidP="009E0D70">
                  <w:pPr>
                    <w:spacing w:line="240" w:lineRule="auto"/>
                    <w:ind w:leftChars="0" w:left="0" w:firstLineChars="0" w:firstLine="0"/>
                    <w:jc w:val="center"/>
                    <w:rPr>
                      <w:rFonts w:ascii="Arial Narrow" w:hAnsi="Arial Narrow"/>
                      <w:color w:val="000000"/>
                      <w:sz w:val="18"/>
                      <w:szCs w:val="20"/>
                    </w:rPr>
                  </w:pPr>
                  <w:r w:rsidRPr="00D5220D">
                    <w:rPr>
                      <w:rFonts w:ascii="Arial Narrow" w:hAnsi="Arial Narrow"/>
                      <w:color w:val="000000"/>
                      <w:sz w:val="18"/>
                      <w:szCs w:val="20"/>
                    </w:rPr>
                    <w:t>Abs≤0.</w:t>
                  </w:r>
                  <w:r>
                    <w:rPr>
                      <w:rFonts w:ascii="Arial Narrow" w:hAnsi="Arial Narrow"/>
                      <w:color w:val="000000"/>
                      <w:sz w:val="18"/>
                      <w:szCs w:val="20"/>
                    </w:rPr>
                    <w:t>5</w:t>
                  </w:r>
                  <w:r w:rsidRPr="00D5220D">
                    <w:rPr>
                      <w:rFonts w:ascii="Arial Narrow" w:hAnsi="Arial Narrow"/>
                      <w:color w:val="000000"/>
                      <w:sz w:val="18"/>
                      <w:szCs w:val="20"/>
                    </w:rPr>
                    <w:t>ppb</w:t>
                  </w: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25B6" w:rsidRPr="00D5220D" w:rsidRDefault="007A25B6" w:rsidP="009E0D70">
                  <w:pPr>
                    <w:spacing w:line="240" w:lineRule="auto"/>
                    <w:ind w:leftChars="0" w:left="0" w:firstLineChars="0" w:firstLine="0"/>
                    <w:jc w:val="center"/>
                    <w:rPr>
                      <w:rFonts w:ascii="Arial Narrow" w:hAnsi="Arial Narrow"/>
                      <w:color w:val="000000"/>
                      <w:sz w:val="18"/>
                      <w:szCs w:val="20"/>
                    </w:rPr>
                  </w:pPr>
                </w:p>
              </w:tc>
            </w:tr>
            <w:tr w:rsidR="007A25B6" w:rsidRPr="00D5220D" w:rsidTr="0026347C">
              <w:trPr>
                <w:trHeight w:val="270"/>
                <w:jc w:val="center"/>
              </w:trPr>
              <w:tc>
                <w:tcPr>
                  <w:tcW w:w="1388" w:type="dxa"/>
                  <w:tcBorders>
                    <w:top w:val="nil"/>
                    <w:left w:val="single" w:sz="4" w:space="0" w:color="auto"/>
                    <w:bottom w:val="single" w:sz="4" w:space="0" w:color="auto"/>
                    <w:right w:val="single" w:sz="4" w:space="0" w:color="auto"/>
                  </w:tcBorders>
                  <w:shd w:val="clear" w:color="auto" w:fill="auto"/>
                  <w:vAlign w:val="center"/>
                </w:tcPr>
                <w:p w:rsidR="007A25B6" w:rsidRPr="00D5220D" w:rsidRDefault="007A25B6" w:rsidP="009E0D70">
                  <w:pPr>
                    <w:spacing w:line="240" w:lineRule="auto"/>
                    <w:ind w:leftChars="0" w:left="0" w:firstLineChars="0" w:firstLine="0"/>
                    <w:jc w:val="center"/>
                    <w:rPr>
                      <w:rFonts w:ascii="Arial Narrow" w:hAnsi="Arial Narrow"/>
                      <w:color w:val="000000"/>
                      <w:sz w:val="18"/>
                      <w:szCs w:val="20"/>
                    </w:rPr>
                  </w:pPr>
                  <w:r>
                    <w:rPr>
                      <w:rFonts w:ascii="Arial Narrow" w:hAnsi="Arial Narrow" w:hint="eastAsia"/>
                      <w:color w:val="000000"/>
                      <w:sz w:val="18"/>
                      <w:szCs w:val="20"/>
                    </w:rPr>
                    <w:t>出厂前</w:t>
                  </w:r>
                </w:p>
              </w:tc>
              <w:tc>
                <w:tcPr>
                  <w:tcW w:w="1832" w:type="dxa"/>
                  <w:tcBorders>
                    <w:top w:val="nil"/>
                    <w:left w:val="nil"/>
                    <w:bottom w:val="single" w:sz="4" w:space="0" w:color="auto"/>
                    <w:right w:val="single" w:sz="4" w:space="0" w:color="auto"/>
                  </w:tcBorders>
                  <w:shd w:val="clear" w:color="auto" w:fill="auto"/>
                  <w:vAlign w:val="center"/>
                </w:tcPr>
                <w:p w:rsidR="007A25B6" w:rsidRPr="00D5220D" w:rsidRDefault="002660A7" w:rsidP="009E0D70">
                  <w:pPr>
                    <w:spacing w:line="240" w:lineRule="auto"/>
                    <w:ind w:leftChars="0" w:left="0" w:firstLineChars="0" w:firstLine="0"/>
                    <w:jc w:val="center"/>
                    <w:rPr>
                      <w:rFonts w:ascii="Arial Narrow" w:hAnsi="Arial Narrow"/>
                      <w:color w:val="000000"/>
                      <w:sz w:val="18"/>
                      <w:szCs w:val="20"/>
                    </w:rPr>
                  </w:pPr>
                  <w:r>
                    <w:rPr>
                      <w:rFonts w:ascii="Arial Narrow" w:hAnsi="Arial Narrow"/>
                      <w:color w:val="000000"/>
                      <w:sz w:val="18"/>
                      <w:szCs w:val="20"/>
                    </w:rPr>
                    <w:t>-</w:t>
                  </w:r>
                  <w:r w:rsidR="007A25B6">
                    <w:rPr>
                      <w:rFonts w:ascii="Arial Narrow" w:hAnsi="Arial Narrow" w:hint="eastAsia"/>
                      <w:color w:val="000000"/>
                      <w:sz w:val="18"/>
                      <w:szCs w:val="20"/>
                    </w:rPr>
                    <w:t>0</w:t>
                  </w:r>
                  <w:r w:rsidR="007A25B6">
                    <w:rPr>
                      <w:rFonts w:ascii="Arial Narrow" w:hAnsi="Arial Narrow"/>
                      <w:color w:val="000000"/>
                      <w:sz w:val="18"/>
                      <w:szCs w:val="20"/>
                    </w:rPr>
                    <w:t>.34</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7A25B6" w:rsidRPr="00D5220D" w:rsidRDefault="007A25B6" w:rsidP="009E0D70">
                  <w:pPr>
                    <w:spacing w:line="240" w:lineRule="auto"/>
                    <w:ind w:leftChars="0" w:left="0" w:firstLineChars="0" w:firstLine="0"/>
                    <w:jc w:val="center"/>
                    <w:rPr>
                      <w:color w:val="000000"/>
                      <w:sz w:val="18"/>
                      <w:szCs w:val="20"/>
                    </w:rPr>
                  </w:pPr>
                  <w:r>
                    <w:rPr>
                      <w:color w:val="000000"/>
                      <w:sz w:val="18"/>
                      <w:szCs w:val="20"/>
                    </w:rPr>
                    <w:t>Q</w:t>
                  </w:r>
                  <w:r w:rsidRPr="00D5220D">
                    <w:rPr>
                      <w:rFonts w:hint="eastAsia"/>
                      <w:color w:val="000000"/>
                      <w:sz w:val="18"/>
                      <w:szCs w:val="20"/>
                    </w:rPr>
                    <w:t>ualified</w:t>
                  </w:r>
                </w:p>
              </w:tc>
            </w:tr>
            <w:tr w:rsidR="007A25B6" w:rsidRPr="00D5220D" w:rsidTr="0026347C">
              <w:trPr>
                <w:trHeight w:val="270"/>
                <w:jc w:val="center"/>
              </w:trPr>
              <w:tc>
                <w:tcPr>
                  <w:tcW w:w="1388" w:type="dxa"/>
                  <w:tcBorders>
                    <w:top w:val="nil"/>
                    <w:left w:val="single" w:sz="4" w:space="0" w:color="auto"/>
                    <w:bottom w:val="single" w:sz="4" w:space="0" w:color="auto"/>
                    <w:right w:val="single" w:sz="4" w:space="0" w:color="auto"/>
                  </w:tcBorders>
                  <w:shd w:val="clear" w:color="auto" w:fill="auto"/>
                  <w:vAlign w:val="center"/>
                </w:tcPr>
                <w:p w:rsidR="007A25B6" w:rsidRPr="00D5220D" w:rsidRDefault="007A25B6" w:rsidP="009E0D70">
                  <w:pPr>
                    <w:spacing w:line="240" w:lineRule="auto"/>
                    <w:ind w:leftChars="0" w:left="0" w:firstLineChars="0" w:firstLine="0"/>
                    <w:jc w:val="center"/>
                    <w:rPr>
                      <w:rFonts w:ascii="Arial Narrow" w:hAnsi="Arial Narrow"/>
                      <w:color w:val="000000"/>
                      <w:sz w:val="18"/>
                      <w:szCs w:val="20"/>
                    </w:rPr>
                  </w:pPr>
                  <w:r>
                    <w:rPr>
                      <w:rFonts w:ascii="Arial Narrow" w:hAnsi="Arial Narrow" w:hint="eastAsia"/>
                      <w:color w:val="000000"/>
                      <w:sz w:val="18"/>
                      <w:szCs w:val="20"/>
                    </w:rPr>
                    <w:t>复测</w:t>
                  </w:r>
                </w:p>
              </w:tc>
              <w:tc>
                <w:tcPr>
                  <w:tcW w:w="1832" w:type="dxa"/>
                  <w:tcBorders>
                    <w:top w:val="nil"/>
                    <w:left w:val="nil"/>
                    <w:bottom w:val="single" w:sz="4" w:space="0" w:color="auto"/>
                    <w:right w:val="single" w:sz="4" w:space="0" w:color="auto"/>
                  </w:tcBorders>
                  <w:shd w:val="clear" w:color="auto" w:fill="auto"/>
                  <w:vAlign w:val="center"/>
                </w:tcPr>
                <w:p w:rsidR="007A25B6" w:rsidRPr="00D5220D" w:rsidRDefault="002660A7" w:rsidP="009E0D70">
                  <w:pPr>
                    <w:spacing w:line="240" w:lineRule="auto"/>
                    <w:ind w:leftChars="0" w:left="0" w:firstLineChars="0" w:firstLine="0"/>
                    <w:jc w:val="center"/>
                    <w:rPr>
                      <w:rFonts w:ascii="Arial Narrow" w:hAnsi="Arial Narrow"/>
                      <w:color w:val="000000"/>
                      <w:sz w:val="18"/>
                      <w:szCs w:val="20"/>
                    </w:rPr>
                  </w:pPr>
                  <w:r>
                    <w:rPr>
                      <w:rFonts w:ascii="Arial Narrow" w:hAnsi="Arial Narrow" w:hint="eastAsia"/>
                      <w:color w:val="000000"/>
                      <w:sz w:val="18"/>
                      <w:szCs w:val="20"/>
                    </w:rPr>
                    <w:t>-</w:t>
                  </w:r>
                  <w:r>
                    <w:rPr>
                      <w:rFonts w:ascii="Arial Narrow" w:hAnsi="Arial Narrow"/>
                      <w:color w:val="000000"/>
                      <w:sz w:val="18"/>
                      <w:szCs w:val="20"/>
                    </w:rPr>
                    <w:t>0.34</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7A25B6" w:rsidRPr="00D5220D" w:rsidRDefault="007A25B6" w:rsidP="009E0D70">
                  <w:pPr>
                    <w:spacing w:line="240" w:lineRule="auto"/>
                    <w:ind w:leftChars="0" w:left="0" w:firstLineChars="0" w:firstLine="0"/>
                    <w:jc w:val="center"/>
                    <w:rPr>
                      <w:color w:val="000000"/>
                      <w:sz w:val="18"/>
                      <w:szCs w:val="20"/>
                    </w:rPr>
                  </w:pPr>
                  <w:r>
                    <w:rPr>
                      <w:color w:val="000000"/>
                      <w:sz w:val="18"/>
                      <w:szCs w:val="20"/>
                    </w:rPr>
                    <w:t>Q</w:t>
                  </w:r>
                  <w:r w:rsidRPr="00D5220D">
                    <w:rPr>
                      <w:rFonts w:hint="eastAsia"/>
                      <w:color w:val="000000"/>
                      <w:sz w:val="18"/>
                      <w:szCs w:val="20"/>
                    </w:rPr>
                    <w:t>ualified</w:t>
                  </w:r>
                </w:p>
              </w:tc>
            </w:tr>
          </w:tbl>
          <w:p w:rsidR="009E0D70" w:rsidRPr="00D5220D" w:rsidRDefault="009E0D70" w:rsidP="009E0D70">
            <w:pPr>
              <w:ind w:left="315" w:firstLine="420"/>
            </w:pPr>
          </w:p>
          <w:p w:rsidR="009E0D70" w:rsidRPr="00D5220D" w:rsidRDefault="009E0D70" w:rsidP="009E0D70">
            <w:pPr>
              <w:ind w:left="315" w:firstLine="420"/>
            </w:pPr>
            <w:r w:rsidRPr="00D5220D">
              <w:rPr>
                <w:rFonts w:hint="eastAsia"/>
              </w:rPr>
              <w:t>晶振通电1h后开始测试，每1h保留1个平均值，共测试</w:t>
            </w:r>
            <w:r w:rsidRPr="00D5220D">
              <w:t>336</w:t>
            </w:r>
            <w:r w:rsidRPr="00D5220D">
              <w:rPr>
                <w:rFonts w:hint="eastAsia"/>
              </w:rPr>
              <w:t>h，频率老化趋势图如下：</w:t>
            </w:r>
          </w:p>
          <w:p w:rsidR="009E0D70" w:rsidRPr="00D5220D" w:rsidRDefault="009E0D70" w:rsidP="009E0D70">
            <w:pPr>
              <w:ind w:left="315" w:firstLine="420"/>
            </w:pPr>
            <w:r w:rsidRPr="00D5220D">
              <w:t>336</w:t>
            </w:r>
            <w:r w:rsidRPr="00D5220D">
              <w:rPr>
                <w:rFonts w:hint="eastAsia"/>
              </w:rPr>
              <w:t>h的频率老化趋势图(单位：</w:t>
            </w:r>
            <w:r w:rsidRPr="00D5220D">
              <w:t>ppb</w:t>
            </w:r>
            <w:r w:rsidRPr="00D5220D">
              <w:rPr>
                <w:rFonts w:hint="eastAsia"/>
              </w:rPr>
              <w:t>)，图4</w:t>
            </w:r>
          </w:p>
          <w:p w:rsidR="009E0D70" w:rsidRPr="00D5220D" w:rsidRDefault="009E0D70" w:rsidP="009E0D70">
            <w:pPr>
              <w:ind w:left="315" w:firstLine="420"/>
            </w:pPr>
            <w:r w:rsidRPr="00D5220D">
              <w:rPr>
                <w:noProof/>
              </w:rPr>
              <w:drawing>
                <wp:inline distT="0" distB="0" distL="0" distR="0" wp14:anchorId="1683FB07" wp14:editId="6041FFE0">
                  <wp:extent cx="6257925" cy="2190750"/>
                  <wp:effectExtent l="0" t="0" r="9525"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0D70" w:rsidRPr="00D5220D" w:rsidRDefault="009E0D70" w:rsidP="009E0D70">
            <w:pPr>
              <w:ind w:left="315" w:firstLine="420"/>
            </w:pPr>
            <w:r w:rsidRPr="00D5220D">
              <w:rPr>
                <w:rFonts w:hint="eastAsia"/>
              </w:rPr>
              <w:t>从以上老化数据分析，产品老化率符合规格要求的</w:t>
            </w:r>
            <w:r w:rsidR="0080476F">
              <w:rPr>
                <w:rFonts w:hint="eastAsia"/>
                <w:color w:val="000000" w:themeColor="text1"/>
              </w:rPr>
              <w:t>f</w:t>
            </w:r>
            <w:r w:rsidR="0080476F">
              <w:rPr>
                <w:color w:val="000000" w:themeColor="text1"/>
              </w:rPr>
              <w:t>(</w:t>
            </w:r>
            <w:r w:rsidR="0080476F" w:rsidRPr="00D5220D">
              <w:rPr>
                <w:rFonts w:hint="eastAsia"/>
                <w:color w:val="000000" w:themeColor="text1"/>
              </w:rPr>
              <w:t>ABS</w:t>
            </w:r>
            <w:r w:rsidR="0080476F">
              <w:rPr>
                <w:color w:val="000000" w:themeColor="text1"/>
              </w:rPr>
              <w:t>)</w:t>
            </w:r>
            <w:r w:rsidRPr="00D5220D">
              <w:rPr>
                <w:rFonts w:hint="eastAsia"/>
              </w:rPr>
              <w:t>≤0.</w:t>
            </w:r>
            <w:r w:rsidR="002660A7">
              <w:t>5</w:t>
            </w:r>
            <w:r w:rsidRPr="00D5220D">
              <w:rPr>
                <w:rFonts w:hint="eastAsia"/>
              </w:rPr>
              <w:t>ppb，</w:t>
            </w:r>
            <w:r w:rsidR="002660A7">
              <w:rPr>
                <w:rFonts w:hint="eastAsia"/>
              </w:rPr>
              <w:t>符合规格书要求</w:t>
            </w:r>
            <w:r w:rsidRPr="00D5220D">
              <w:rPr>
                <w:rFonts w:hint="eastAsia"/>
              </w:rPr>
              <w:t>。</w:t>
            </w:r>
          </w:p>
          <w:p w:rsidR="009E0D70" w:rsidRPr="00D5220D" w:rsidRDefault="009E0D70" w:rsidP="009E0D70">
            <w:pPr>
              <w:ind w:left="315" w:firstLine="420"/>
              <w:rPr>
                <w:rFonts w:asciiTheme="minorEastAsia" w:eastAsiaTheme="minorEastAsia" w:hAnsiTheme="minorEastAsia" w:cs="Arial"/>
                <w:szCs w:val="21"/>
              </w:rPr>
            </w:pPr>
          </w:p>
          <w:p w:rsidR="009E0D70" w:rsidRPr="0080476F" w:rsidRDefault="009E0D70" w:rsidP="009E0D70">
            <w:pPr>
              <w:pStyle w:val="ab"/>
              <w:numPr>
                <w:ilvl w:val="0"/>
                <w:numId w:val="2"/>
              </w:numPr>
              <w:ind w:leftChars="0" w:firstLineChars="0"/>
              <w:jc w:val="both"/>
              <w:rPr>
                <w:rFonts w:asciiTheme="minorEastAsia" w:eastAsiaTheme="minorEastAsia" w:hAnsiTheme="minorEastAsia" w:cs="Arial"/>
                <w:b/>
                <w:szCs w:val="21"/>
              </w:rPr>
            </w:pPr>
            <w:r w:rsidRPr="0080476F">
              <w:rPr>
                <w:rFonts w:asciiTheme="minorEastAsia" w:eastAsiaTheme="minorEastAsia" w:hAnsiTheme="minorEastAsia" w:cs="Arial" w:hint="eastAsia"/>
                <w:b/>
                <w:szCs w:val="21"/>
              </w:rPr>
              <w:t>晶振温度特性测试</w:t>
            </w:r>
            <w:r w:rsidRPr="0080476F">
              <w:rPr>
                <w:rFonts w:asciiTheme="minorEastAsia" w:eastAsiaTheme="minorEastAsia" w:hAnsiTheme="minorEastAsia" w:cs="Arial"/>
                <w:b/>
                <w:szCs w:val="21"/>
              </w:rPr>
              <w:t xml:space="preserve"> </w:t>
            </w:r>
          </w:p>
          <w:p w:rsidR="009E0D70" w:rsidRPr="00D5220D" w:rsidRDefault="009E0D70" w:rsidP="009E0D70">
            <w:pPr>
              <w:ind w:left="315" w:firstLine="420"/>
              <w:rPr>
                <w:color w:val="000000" w:themeColor="text1"/>
              </w:rPr>
            </w:pPr>
            <w:r w:rsidRPr="00D5220D">
              <w:rPr>
                <w:rFonts w:hint="eastAsia"/>
                <w:color w:val="000000" w:themeColor="text1"/>
              </w:rPr>
              <w:t>经对这</w:t>
            </w:r>
            <w:r w:rsidRPr="00D5220D">
              <w:rPr>
                <w:color w:val="000000" w:themeColor="text1"/>
              </w:rPr>
              <w:t>1</w:t>
            </w:r>
            <w:r w:rsidRPr="00D5220D">
              <w:rPr>
                <w:rFonts w:hint="eastAsia"/>
                <w:color w:val="000000" w:themeColor="text1"/>
              </w:rPr>
              <w:t>PCS产品进行温度稳定性测试，均符合规格要求的</w:t>
            </w:r>
            <w:r w:rsidR="0080476F">
              <w:rPr>
                <w:rFonts w:hint="eastAsia"/>
                <w:color w:val="000000" w:themeColor="text1"/>
              </w:rPr>
              <w:t>f</w:t>
            </w:r>
            <w:r w:rsidR="0080476F">
              <w:rPr>
                <w:color w:val="000000" w:themeColor="text1"/>
              </w:rPr>
              <w:t>(</w:t>
            </w:r>
            <w:r w:rsidR="0080476F" w:rsidRPr="00D5220D">
              <w:rPr>
                <w:rFonts w:hint="eastAsia"/>
                <w:color w:val="000000" w:themeColor="text1"/>
              </w:rPr>
              <w:t>ABS</w:t>
            </w:r>
            <w:r w:rsidR="0080476F">
              <w:rPr>
                <w:color w:val="000000" w:themeColor="text1"/>
              </w:rPr>
              <w:t>)</w:t>
            </w:r>
            <w:r w:rsidRPr="00D5220D">
              <w:rPr>
                <w:rFonts w:hint="eastAsia"/>
                <w:color w:val="000000" w:themeColor="text1"/>
              </w:rPr>
              <w:t>≤</w:t>
            </w:r>
            <w:r w:rsidR="002660A7">
              <w:rPr>
                <w:color w:val="000000" w:themeColor="text1"/>
              </w:rPr>
              <w:t>3.0</w:t>
            </w:r>
            <w:r w:rsidRPr="00D5220D">
              <w:rPr>
                <w:rFonts w:hint="eastAsia"/>
                <w:color w:val="000000" w:themeColor="text1"/>
              </w:rPr>
              <w:t>ppb，测试结果如下:</w:t>
            </w:r>
          </w:p>
          <w:p w:rsidR="009E0D70" w:rsidRPr="00D5220D" w:rsidRDefault="009E0D70" w:rsidP="009E0D70">
            <w:pPr>
              <w:ind w:left="315" w:firstLine="420"/>
            </w:pPr>
            <w:r w:rsidRPr="00D5220D">
              <w:rPr>
                <w:rFonts w:hint="eastAsia"/>
              </w:rPr>
              <w:t>温度稳定性复测数据，表4</w:t>
            </w:r>
          </w:p>
          <w:tbl>
            <w:tblPr>
              <w:tblW w:w="4493" w:type="dxa"/>
              <w:jc w:val="center"/>
              <w:tblLook w:val="04A0" w:firstRow="1" w:lastRow="0" w:firstColumn="1" w:lastColumn="0" w:noHBand="0" w:noVBand="1"/>
            </w:tblPr>
            <w:tblGrid>
              <w:gridCol w:w="1499"/>
              <w:gridCol w:w="1653"/>
              <w:gridCol w:w="1341"/>
            </w:tblGrid>
            <w:tr w:rsidR="002660A7" w:rsidRPr="00D5220D" w:rsidTr="0026347C">
              <w:trPr>
                <w:trHeight w:val="270"/>
                <w:jc w:val="center"/>
              </w:trPr>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0A7" w:rsidRPr="00D5220D" w:rsidRDefault="002660A7" w:rsidP="009E0D70">
                  <w:pPr>
                    <w:spacing w:line="240" w:lineRule="auto"/>
                    <w:ind w:leftChars="0" w:left="0" w:firstLineChars="0" w:firstLine="0"/>
                    <w:jc w:val="center"/>
                    <w:rPr>
                      <w:rFonts w:ascii="Arial Narrow" w:hAnsi="Arial Narrow"/>
                      <w:color w:val="000000"/>
                      <w:sz w:val="18"/>
                      <w:szCs w:val="20"/>
                    </w:rPr>
                  </w:pPr>
                  <w:r w:rsidRPr="00D5220D">
                    <w:rPr>
                      <w:rFonts w:ascii="Arial Narrow" w:hAnsi="Arial Narrow"/>
                      <w:color w:val="000000"/>
                      <w:sz w:val="18"/>
                      <w:szCs w:val="20"/>
                    </w:rPr>
                    <w:t>Serial No.</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2660A7" w:rsidRPr="00D5220D" w:rsidRDefault="002660A7" w:rsidP="009E0D70">
                  <w:pPr>
                    <w:spacing w:line="240" w:lineRule="auto"/>
                    <w:ind w:leftChars="0" w:left="0" w:firstLineChars="0" w:firstLine="0"/>
                    <w:jc w:val="center"/>
                    <w:rPr>
                      <w:rFonts w:ascii="Arial Narrow" w:hAnsi="Arial Narrow"/>
                      <w:color w:val="000000"/>
                      <w:sz w:val="18"/>
                      <w:szCs w:val="20"/>
                    </w:rPr>
                  </w:pPr>
                  <w:r w:rsidRPr="00D5220D">
                    <w:rPr>
                      <w:rFonts w:ascii="Arial Narrow" w:hAnsi="Arial Narrow"/>
                      <w:color w:val="000000"/>
                      <w:sz w:val="18"/>
                      <w:szCs w:val="20"/>
                    </w:rPr>
                    <w:t>Temperature Stability</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0A7" w:rsidRPr="00D5220D" w:rsidRDefault="002660A7" w:rsidP="009E0D70">
                  <w:pPr>
                    <w:spacing w:line="240" w:lineRule="auto"/>
                    <w:ind w:leftChars="0" w:left="0" w:firstLineChars="0" w:firstLine="0"/>
                    <w:jc w:val="center"/>
                    <w:rPr>
                      <w:rFonts w:ascii="Arial Narrow" w:hAnsi="Arial Narrow"/>
                      <w:color w:val="000000"/>
                      <w:sz w:val="18"/>
                      <w:szCs w:val="20"/>
                    </w:rPr>
                  </w:pPr>
                  <w:r w:rsidRPr="00D5220D">
                    <w:rPr>
                      <w:rFonts w:ascii="Arial Narrow" w:hAnsi="Arial Narrow"/>
                      <w:color w:val="000000"/>
                      <w:sz w:val="18"/>
                      <w:szCs w:val="20"/>
                    </w:rPr>
                    <w:t>Result</w:t>
                  </w:r>
                </w:p>
              </w:tc>
            </w:tr>
            <w:tr w:rsidR="002660A7" w:rsidRPr="00D5220D" w:rsidTr="0026347C">
              <w:trPr>
                <w:trHeight w:val="270"/>
                <w:jc w:val="center"/>
              </w:trPr>
              <w:tc>
                <w:tcPr>
                  <w:tcW w:w="14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0A7" w:rsidRPr="00D5220D" w:rsidRDefault="002660A7" w:rsidP="009E0D70">
                  <w:pPr>
                    <w:spacing w:line="240" w:lineRule="auto"/>
                    <w:ind w:leftChars="0" w:left="0" w:firstLineChars="0" w:firstLine="0"/>
                    <w:jc w:val="center"/>
                    <w:rPr>
                      <w:rFonts w:ascii="Arial Narrow" w:hAnsi="Arial Narrow"/>
                      <w:color w:val="000000"/>
                      <w:sz w:val="18"/>
                      <w:szCs w:val="20"/>
                    </w:rPr>
                  </w:pPr>
                </w:p>
              </w:tc>
              <w:tc>
                <w:tcPr>
                  <w:tcW w:w="1653" w:type="dxa"/>
                  <w:tcBorders>
                    <w:top w:val="nil"/>
                    <w:left w:val="nil"/>
                    <w:bottom w:val="single" w:sz="4" w:space="0" w:color="auto"/>
                    <w:right w:val="single" w:sz="4" w:space="0" w:color="auto"/>
                  </w:tcBorders>
                  <w:shd w:val="clear" w:color="auto" w:fill="auto"/>
                  <w:vAlign w:val="center"/>
                  <w:hideMark/>
                </w:tcPr>
                <w:p w:rsidR="002660A7" w:rsidRPr="00D5220D" w:rsidRDefault="002660A7" w:rsidP="009E0D70">
                  <w:pPr>
                    <w:spacing w:line="240" w:lineRule="auto"/>
                    <w:ind w:leftChars="0" w:left="0" w:firstLineChars="0" w:firstLine="0"/>
                    <w:jc w:val="center"/>
                    <w:rPr>
                      <w:rFonts w:ascii="Arial Narrow" w:hAnsi="Arial Narrow"/>
                      <w:color w:val="000000"/>
                      <w:sz w:val="18"/>
                      <w:szCs w:val="20"/>
                    </w:rPr>
                  </w:pPr>
                  <w:r w:rsidRPr="00D5220D">
                    <w:rPr>
                      <w:rFonts w:ascii="Arial Narrow" w:hAnsi="Arial Narrow"/>
                      <w:color w:val="000000"/>
                      <w:sz w:val="18"/>
                      <w:szCs w:val="20"/>
                    </w:rPr>
                    <w:t>Abs≤</w:t>
                  </w:r>
                  <w:r>
                    <w:rPr>
                      <w:rFonts w:ascii="Arial Narrow" w:hAnsi="Arial Narrow"/>
                      <w:color w:val="000000"/>
                      <w:sz w:val="18"/>
                      <w:szCs w:val="20"/>
                    </w:rPr>
                    <w:t>3.0</w:t>
                  </w:r>
                  <w:r w:rsidRPr="00D5220D">
                    <w:rPr>
                      <w:rFonts w:ascii="Arial Narrow" w:hAnsi="Arial Narrow"/>
                      <w:color w:val="000000"/>
                      <w:sz w:val="18"/>
                      <w:szCs w:val="20"/>
                    </w:rPr>
                    <w:t>ppb</w:t>
                  </w: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0A7" w:rsidRPr="00D5220D" w:rsidRDefault="002660A7" w:rsidP="009E0D70">
                  <w:pPr>
                    <w:spacing w:line="240" w:lineRule="auto"/>
                    <w:ind w:leftChars="0" w:left="0" w:firstLineChars="0" w:firstLine="0"/>
                    <w:jc w:val="center"/>
                    <w:rPr>
                      <w:rFonts w:ascii="Arial Narrow" w:hAnsi="Arial Narrow"/>
                      <w:color w:val="000000"/>
                      <w:sz w:val="18"/>
                      <w:szCs w:val="20"/>
                    </w:rPr>
                  </w:pPr>
                </w:p>
              </w:tc>
            </w:tr>
            <w:tr w:rsidR="002660A7" w:rsidRPr="00D5220D" w:rsidTr="0026347C">
              <w:trPr>
                <w:trHeight w:val="270"/>
                <w:jc w:val="center"/>
              </w:trPr>
              <w:tc>
                <w:tcPr>
                  <w:tcW w:w="1499" w:type="dxa"/>
                  <w:tcBorders>
                    <w:top w:val="nil"/>
                    <w:left w:val="single" w:sz="4" w:space="0" w:color="auto"/>
                    <w:bottom w:val="single" w:sz="4" w:space="0" w:color="auto"/>
                    <w:right w:val="single" w:sz="4" w:space="0" w:color="auto"/>
                  </w:tcBorders>
                  <w:shd w:val="clear" w:color="auto" w:fill="auto"/>
                  <w:vAlign w:val="center"/>
                  <w:hideMark/>
                </w:tcPr>
                <w:p w:rsidR="002660A7" w:rsidRPr="00D5220D" w:rsidRDefault="002660A7" w:rsidP="002660A7">
                  <w:pPr>
                    <w:spacing w:line="240" w:lineRule="auto"/>
                    <w:ind w:leftChars="0" w:left="0" w:firstLineChars="0" w:firstLine="0"/>
                    <w:jc w:val="center"/>
                    <w:rPr>
                      <w:rFonts w:ascii="Arial Narrow" w:hAnsi="Arial Narrow"/>
                      <w:color w:val="000000"/>
                      <w:sz w:val="18"/>
                      <w:szCs w:val="20"/>
                    </w:rPr>
                  </w:pPr>
                  <w:r>
                    <w:rPr>
                      <w:rFonts w:ascii="Arial Narrow" w:hAnsi="Arial Narrow" w:hint="eastAsia"/>
                      <w:color w:val="000000"/>
                      <w:sz w:val="18"/>
                      <w:szCs w:val="20"/>
                    </w:rPr>
                    <w:t>出厂前</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0A7" w:rsidRPr="00D5220D" w:rsidRDefault="002660A7" w:rsidP="002660A7">
                  <w:pPr>
                    <w:spacing w:line="240" w:lineRule="auto"/>
                    <w:ind w:leftChars="0" w:left="0" w:firstLineChars="0" w:firstLine="0"/>
                    <w:jc w:val="center"/>
                    <w:rPr>
                      <w:rFonts w:ascii="Arial Narrow" w:hAnsi="Arial Narrow"/>
                      <w:color w:val="000000"/>
                      <w:sz w:val="18"/>
                      <w:szCs w:val="20"/>
                    </w:rPr>
                  </w:pPr>
                  <w:r w:rsidRPr="00D5220D">
                    <w:rPr>
                      <w:rFonts w:ascii="Arial Narrow" w:hAnsi="Arial Narrow"/>
                      <w:color w:val="000000"/>
                      <w:sz w:val="18"/>
                      <w:szCs w:val="20"/>
                    </w:rPr>
                    <w:t>-0.</w:t>
                  </w:r>
                  <w:r>
                    <w:rPr>
                      <w:rFonts w:ascii="Arial Narrow" w:hAnsi="Arial Narrow"/>
                      <w:color w:val="000000"/>
                      <w:sz w:val="18"/>
                      <w:szCs w:val="20"/>
                    </w:rPr>
                    <w:t>59</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2660A7" w:rsidRPr="00D5220D" w:rsidRDefault="002660A7" w:rsidP="002660A7">
                  <w:pPr>
                    <w:spacing w:line="240" w:lineRule="auto"/>
                    <w:ind w:leftChars="0" w:left="0" w:firstLineChars="0" w:firstLine="0"/>
                    <w:jc w:val="center"/>
                    <w:rPr>
                      <w:color w:val="000000"/>
                      <w:sz w:val="18"/>
                      <w:szCs w:val="20"/>
                    </w:rPr>
                  </w:pPr>
                  <w:r>
                    <w:rPr>
                      <w:color w:val="000000"/>
                      <w:sz w:val="18"/>
                      <w:szCs w:val="20"/>
                    </w:rPr>
                    <w:t>Q</w:t>
                  </w:r>
                  <w:r w:rsidRPr="00D5220D">
                    <w:rPr>
                      <w:rFonts w:hint="eastAsia"/>
                      <w:color w:val="000000"/>
                      <w:sz w:val="18"/>
                      <w:szCs w:val="20"/>
                    </w:rPr>
                    <w:t>ualified</w:t>
                  </w:r>
                </w:p>
              </w:tc>
            </w:tr>
            <w:tr w:rsidR="002660A7" w:rsidRPr="00D5220D" w:rsidTr="0026347C">
              <w:trPr>
                <w:trHeight w:val="359"/>
                <w:jc w:val="center"/>
              </w:trPr>
              <w:tc>
                <w:tcPr>
                  <w:tcW w:w="1499" w:type="dxa"/>
                  <w:tcBorders>
                    <w:top w:val="nil"/>
                    <w:left w:val="single" w:sz="4" w:space="0" w:color="auto"/>
                    <w:bottom w:val="single" w:sz="4" w:space="0" w:color="auto"/>
                    <w:right w:val="single" w:sz="4" w:space="0" w:color="auto"/>
                  </w:tcBorders>
                  <w:shd w:val="clear" w:color="auto" w:fill="auto"/>
                  <w:vAlign w:val="center"/>
                  <w:hideMark/>
                </w:tcPr>
                <w:p w:rsidR="002660A7" w:rsidRPr="00D5220D" w:rsidRDefault="002660A7" w:rsidP="002660A7">
                  <w:pPr>
                    <w:spacing w:line="240" w:lineRule="auto"/>
                    <w:ind w:leftChars="0" w:left="0" w:firstLineChars="0" w:firstLine="0"/>
                    <w:jc w:val="center"/>
                    <w:rPr>
                      <w:rFonts w:ascii="Arial Narrow" w:hAnsi="Arial Narrow"/>
                      <w:color w:val="000000"/>
                      <w:sz w:val="18"/>
                      <w:szCs w:val="20"/>
                    </w:rPr>
                  </w:pPr>
                  <w:r>
                    <w:rPr>
                      <w:rFonts w:ascii="Arial Narrow" w:hAnsi="Arial Narrow" w:hint="eastAsia"/>
                      <w:color w:val="000000"/>
                      <w:sz w:val="18"/>
                      <w:szCs w:val="20"/>
                    </w:rPr>
                    <w:t>复测</w:t>
                  </w:r>
                </w:p>
              </w:tc>
              <w:tc>
                <w:tcPr>
                  <w:tcW w:w="1653" w:type="dxa"/>
                  <w:tcBorders>
                    <w:top w:val="nil"/>
                    <w:left w:val="single" w:sz="4" w:space="0" w:color="auto"/>
                    <w:bottom w:val="single" w:sz="4" w:space="0" w:color="auto"/>
                    <w:right w:val="single" w:sz="4" w:space="0" w:color="auto"/>
                  </w:tcBorders>
                  <w:shd w:val="clear" w:color="auto" w:fill="auto"/>
                  <w:vAlign w:val="center"/>
                  <w:hideMark/>
                </w:tcPr>
                <w:p w:rsidR="002660A7" w:rsidRPr="00D5220D" w:rsidRDefault="00106802" w:rsidP="002660A7">
                  <w:pPr>
                    <w:spacing w:line="240" w:lineRule="auto"/>
                    <w:ind w:leftChars="0" w:left="0" w:firstLineChars="0" w:firstLine="0"/>
                    <w:jc w:val="center"/>
                    <w:rPr>
                      <w:rFonts w:ascii="Arial Narrow" w:hAnsi="Arial Narrow"/>
                      <w:color w:val="000000"/>
                      <w:sz w:val="18"/>
                      <w:szCs w:val="20"/>
                    </w:rPr>
                  </w:pPr>
                  <w:r>
                    <w:rPr>
                      <w:rFonts w:ascii="Arial Narrow" w:hAnsi="Arial Narrow" w:hint="eastAsia"/>
                      <w:color w:val="000000"/>
                      <w:sz w:val="18"/>
                      <w:szCs w:val="20"/>
                    </w:rPr>
                    <w:t>-</w:t>
                  </w:r>
                  <w:r>
                    <w:rPr>
                      <w:rFonts w:ascii="Arial Narrow" w:hAnsi="Arial Narrow"/>
                      <w:color w:val="000000"/>
                      <w:sz w:val="18"/>
                      <w:szCs w:val="20"/>
                    </w:rPr>
                    <w:t>1.21</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2660A7" w:rsidRPr="00D5220D" w:rsidRDefault="002660A7" w:rsidP="002660A7">
                  <w:pPr>
                    <w:spacing w:line="240" w:lineRule="auto"/>
                    <w:ind w:leftChars="0" w:left="0" w:firstLineChars="0" w:firstLine="0"/>
                    <w:jc w:val="center"/>
                    <w:rPr>
                      <w:color w:val="000000"/>
                      <w:sz w:val="18"/>
                      <w:szCs w:val="20"/>
                    </w:rPr>
                  </w:pPr>
                  <w:r>
                    <w:rPr>
                      <w:color w:val="000000"/>
                      <w:sz w:val="18"/>
                      <w:szCs w:val="20"/>
                    </w:rPr>
                    <w:t>Q</w:t>
                  </w:r>
                  <w:r w:rsidRPr="00D5220D">
                    <w:rPr>
                      <w:rFonts w:hint="eastAsia"/>
                      <w:color w:val="000000"/>
                      <w:sz w:val="18"/>
                      <w:szCs w:val="20"/>
                    </w:rPr>
                    <w:t>ualified</w:t>
                  </w:r>
                </w:p>
              </w:tc>
            </w:tr>
          </w:tbl>
          <w:p w:rsidR="009E0D70" w:rsidRPr="00D5220D" w:rsidRDefault="009E0D70" w:rsidP="0026347C">
            <w:pPr>
              <w:ind w:leftChars="0" w:left="0" w:firstLineChars="0" w:firstLine="0"/>
              <w:rPr>
                <w:color w:val="000000" w:themeColor="text1"/>
              </w:rPr>
            </w:pPr>
          </w:p>
          <w:p w:rsidR="009E0D70" w:rsidRPr="00D5220D" w:rsidRDefault="009E0D70" w:rsidP="009E0D70">
            <w:pPr>
              <w:ind w:left="315" w:firstLine="420"/>
            </w:pPr>
            <w:r w:rsidRPr="00D5220D">
              <w:rPr>
                <w:rFonts w:hint="eastAsia"/>
              </w:rPr>
              <w:t>产品的温度特性测试曲线(单位：</w:t>
            </w:r>
            <w:r w:rsidRPr="00D5220D">
              <w:t>ppb</w:t>
            </w:r>
            <w:r w:rsidRPr="00D5220D">
              <w:rPr>
                <w:rFonts w:hint="eastAsia"/>
              </w:rPr>
              <w:t>)，图5</w:t>
            </w:r>
          </w:p>
          <w:p w:rsidR="009E0D70" w:rsidRPr="00D5220D" w:rsidRDefault="009E0D70" w:rsidP="009E0D70">
            <w:pPr>
              <w:ind w:left="315" w:firstLine="420"/>
            </w:pPr>
            <w:r w:rsidRPr="00D5220D">
              <w:rPr>
                <w:noProof/>
              </w:rPr>
              <w:drawing>
                <wp:inline distT="0" distB="0" distL="0" distR="0" wp14:anchorId="5F022763" wp14:editId="70ADFA32">
                  <wp:extent cx="6029325" cy="2438400"/>
                  <wp:effectExtent l="0" t="0" r="9525"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3626" w:rsidRPr="00FF44DD" w:rsidRDefault="009E0D70" w:rsidP="009E0D70">
            <w:pPr>
              <w:ind w:left="315" w:firstLine="420"/>
              <w:rPr>
                <w:highlight w:val="yellow"/>
              </w:rPr>
            </w:pPr>
            <w:r w:rsidRPr="00D5220D">
              <w:rPr>
                <w:rFonts w:hint="eastAsia"/>
              </w:rPr>
              <w:lastRenderedPageBreak/>
              <w:t>从以上温度稳定度测试数据来分析，</w:t>
            </w:r>
            <w:proofErr w:type="gramStart"/>
            <w:r w:rsidR="0080476F">
              <w:rPr>
                <w:rFonts w:hint="eastAsia"/>
              </w:rPr>
              <w:t>客退</w:t>
            </w:r>
            <w:r w:rsidRPr="00D5220D">
              <w:rPr>
                <w:rFonts w:hint="eastAsia"/>
              </w:rPr>
              <w:t>品的</w:t>
            </w:r>
            <w:proofErr w:type="gramEnd"/>
            <w:r w:rsidRPr="00D5220D">
              <w:rPr>
                <w:rFonts w:hint="eastAsia"/>
              </w:rPr>
              <w:t>温度稳定度指标均符合规格要求的</w:t>
            </w:r>
            <w:r w:rsidR="0080476F">
              <w:rPr>
                <w:rFonts w:hint="eastAsia"/>
                <w:color w:val="000000" w:themeColor="text1"/>
              </w:rPr>
              <w:t>f</w:t>
            </w:r>
            <w:r w:rsidR="0080476F">
              <w:rPr>
                <w:color w:val="000000" w:themeColor="text1"/>
              </w:rPr>
              <w:t>(</w:t>
            </w:r>
            <w:r w:rsidR="0080476F" w:rsidRPr="00D5220D">
              <w:rPr>
                <w:rFonts w:hint="eastAsia"/>
                <w:color w:val="000000" w:themeColor="text1"/>
              </w:rPr>
              <w:t>ABS</w:t>
            </w:r>
            <w:r w:rsidR="0080476F">
              <w:rPr>
                <w:color w:val="000000" w:themeColor="text1"/>
              </w:rPr>
              <w:t>)</w:t>
            </w:r>
            <w:r w:rsidRPr="00D5220D">
              <w:rPr>
                <w:rFonts w:hint="eastAsia"/>
                <w:color w:val="000000" w:themeColor="text1"/>
              </w:rPr>
              <w:t>≤</w:t>
            </w:r>
            <w:r w:rsidR="0080476F">
              <w:rPr>
                <w:rFonts w:hint="eastAsia"/>
                <w:color w:val="000000" w:themeColor="text1"/>
              </w:rPr>
              <w:t>3</w:t>
            </w:r>
            <w:r w:rsidR="0080476F">
              <w:rPr>
                <w:color w:val="000000" w:themeColor="text1"/>
              </w:rPr>
              <w:t>.0</w:t>
            </w:r>
            <w:r w:rsidR="0080476F" w:rsidRPr="00D5220D">
              <w:rPr>
                <w:rFonts w:hint="eastAsia"/>
                <w:color w:val="000000" w:themeColor="text1"/>
              </w:rPr>
              <w:t xml:space="preserve"> </w:t>
            </w:r>
            <w:r w:rsidRPr="00D5220D">
              <w:rPr>
                <w:rFonts w:hint="eastAsia"/>
                <w:color w:val="000000" w:themeColor="text1"/>
              </w:rPr>
              <w:t>ppb</w:t>
            </w:r>
            <w:r w:rsidRPr="00D5220D">
              <w:rPr>
                <w:rFonts w:hint="eastAsia"/>
              </w:rPr>
              <w:t>，可以排除因温度失控引起的频率变化。</w:t>
            </w:r>
          </w:p>
          <w:p w:rsidR="00074C42" w:rsidRPr="00FF44DD" w:rsidRDefault="00074C42" w:rsidP="00502465">
            <w:pPr>
              <w:ind w:leftChars="0" w:left="0" w:firstLineChars="0" w:firstLine="0"/>
              <w:rPr>
                <w:rFonts w:asciiTheme="minorEastAsia" w:eastAsiaTheme="minorEastAsia" w:hAnsiTheme="minorEastAsia" w:cs="Arial"/>
                <w:szCs w:val="21"/>
                <w:highlight w:val="yellow"/>
              </w:rPr>
            </w:pPr>
          </w:p>
          <w:p w:rsidR="00D51DE8" w:rsidRPr="0080476F" w:rsidRDefault="00424DBF" w:rsidP="008630DC">
            <w:pPr>
              <w:pStyle w:val="ab"/>
              <w:numPr>
                <w:ilvl w:val="0"/>
                <w:numId w:val="2"/>
              </w:numPr>
              <w:ind w:leftChars="0" w:left="425" w:firstLineChars="0" w:hanging="425"/>
              <w:jc w:val="both"/>
              <w:rPr>
                <w:rFonts w:asciiTheme="minorEastAsia" w:eastAsiaTheme="minorEastAsia" w:hAnsiTheme="minorEastAsia" w:cs="Arial"/>
                <w:b/>
                <w:szCs w:val="21"/>
              </w:rPr>
            </w:pPr>
            <w:r w:rsidRPr="0080476F">
              <w:rPr>
                <w:rFonts w:asciiTheme="minorEastAsia" w:eastAsiaTheme="minorEastAsia" w:hAnsiTheme="minorEastAsia" w:cs="Arial" w:hint="eastAsia"/>
                <w:b/>
                <w:szCs w:val="21"/>
              </w:rPr>
              <w:t>分析总结</w:t>
            </w:r>
          </w:p>
          <w:p w:rsidR="0050791E" w:rsidRPr="0080476F" w:rsidRDefault="0050791E" w:rsidP="00CD6E30">
            <w:pPr>
              <w:ind w:left="315" w:firstLine="420"/>
              <w:rPr>
                <w:rFonts w:asciiTheme="minorEastAsia" w:eastAsiaTheme="minorEastAsia" w:hAnsiTheme="minorEastAsia"/>
                <w:bCs/>
                <w:color w:val="000000" w:themeColor="text1"/>
                <w:szCs w:val="21"/>
              </w:rPr>
            </w:pPr>
            <w:r w:rsidRPr="0080476F">
              <w:rPr>
                <w:rFonts w:asciiTheme="minorEastAsia" w:eastAsiaTheme="minorEastAsia" w:hAnsiTheme="minorEastAsia" w:hint="eastAsia"/>
                <w:bCs/>
                <w:color w:val="000000" w:themeColor="text1"/>
                <w:szCs w:val="21"/>
              </w:rPr>
              <w:t>综合上述测试可知:</w:t>
            </w:r>
          </w:p>
          <w:p w:rsidR="007672BF" w:rsidRDefault="0050791E" w:rsidP="0080476F">
            <w:pPr>
              <w:ind w:left="315" w:firstLine="420"/>
              <w:rPr>
                <w:rFonts w:asciiTheme="minorEastAsia" w:eastAsiaTheme="minorEastAsia" w:hAnsiTheme="minorEastAsia"/>
                <w:bCs/>
                <w:color w:val="000000" w:themeColor="text1"/>
                <w:szCs w:val="21"/>
                <w:highlight w:val="yellow"/>
              </w:rPr>
            </w:pPr>
            <w:r w:rsidRPr="0080476F">
              <w:rPr>
                <w:rFonts w:asciiTheme="minorEastAsia" w:eastAsiaTheme="minorEastAsia" w:hAnsiTheme="minorEastAsia" w:hint="eastAsia"/>
                <w:bCs/>
                <w:color w:val="000000" w:themeColor="text1"/>
                <w:szCs w:val="21"/>
              </w:rPr>
              <w:t>晶振出厂前各项性能指标测试合格，退回后复检波形等常规性能指标、</w:t>
            </w:r>
            <w:proofErr w:type="gramStart"/>
            <w:r w:rsidRPr="0080476F">
              <w:rPr>
                <w:rFonts w:asciiTheme="minorEastAsia" w:eastAsiaTheme="minorEastAsia" w:hAnsiTheme="minorEastAsia" w:hint="eastAsia"/>
                <w:bCs/>
                <w:color w:val="000000" w:themeColor="text1"/>
                <w:szCs w:val="21"/>
              </w:rPr>
              <w:t>相噪测试</w:t>
            </w:r>
            <w:proofErr w:type="gramEnd"/>
            <w:r w:rsidR="0080476F">
              <w:rPr>
                <w:rFonts w:asciiTheme="minorEastAsia" w:eastAsiaTheme="minorEastAsia" w:hAnsiTheme="minorEastAsia" w:hint="eastAsia"/>
                <w:bCs/>
                <w:color w:val="000000" w:themeColor="text1"/>
                <w:szCs w:val="21"/>
              </w:rPr>
              <w:t>、老化测试、温度特性测试</w:t>
            </w:r>
            <w:r w:rsidRPr="0080476F">
              <w:rPr>
                <w:rFonts w:asciiTheme="minorEastAsia" w:eastAsiaTheme="minorEastAsia" w:hAnsiTheme="minorEastAsia" w:hint="eastAsia"/>
                <w:bCs/>
                <w:color w:val="000000" w:themeColor="text1"/>
                <w:szCs w:val="21"/>
              </w:rPr>
              <w:t>合格，符合规格书要求</w:t>
            </w:r>
            <w:r w:rsidR="0080476F">
              <w:rPr>
                <w:rFonts w:asciiTheme="minorEastAsia" w:eastAsiaTheme="minorEastAsia" w:hAnsiTheme="minorEastAsia" w:hint="eastAsia"/>
                <w:bCs/>
                <w:color w:val="000000" w:themeColor="text1"/>
                <w:szCs w:val="21"/>
              </w:rPr>
              <w:t>，</w:t>
            </w:r>
            <w:r w:rsidRPr="0080476F">
              <w:rPr>
                <w:rFonts w:asciiTheme="minorEastAsia" w:eastAsiaTheme="minorEastAsia" w:hAnsiTheme="minorEastAsia" w:hint="eastAsia"/>
                <w:bCs/>
                <w:color w:val="000000" w:themeColor="text1"/>
                <w:szCs w:val="21"/>
              </w:rPr>
              <w:t>产品频率准确度</w:t>
            </w:r>
            <w:r w:rsidR="0078271D">
              <w:rPr>
                <w:rFonts w:asciiTheme="minorEastAsia" w:eastAsiaTheme="minorEastAsia" w:hAnsiTheme="minorEastAsia" w:hint="eastAsia"/>
                <w:bCs/>
                <w:color w:val="000000" w:themeColor="text1"/>
                <w:szCs w:val="21"/>
              </w:rPr>
              <w:t>相对于出厂前有</w:t>
            </w:r>
            <w:r w:rsidRPr="0080476F">
              <w:rPr>
                <w:rFonts w:asciiTheme="minorEastAsia" w:eastAsiaTheme="minorEastAsia" w:hAnsiTheme="minorEastAsia" w:hint="eastAsia"/>
                <w:bCs/>
                <w:color w:val="000000" w:themeColor="text1"/>
                <w:szCs w:val="21"/>
              </w:rPr>
              <w:t>较小偏移</w:t>
            </w:r>
            <w:r w:rsidR="0078271D">
              <w:rPr>
                <w:rFonts w:asciiTheme="minorEastAsia" w:eastAsiaTheme="minorEastAsia" w:hAnsiTheme="minorEastAsia" w:hint="eastAsia"/>
                <w:bCs/>
                <w:color w:val="000000" w:themeColor="text1"/>
                <w:szCs w:val="21"/>
              </w:rPr>
              <w:t>是</w:t>
            </w:r>
            <w:r w:rsidRPr="0080476F">
              <w:rPr>
                <w:rFonts w:asciiTheme="minorEastAsia" w:eastAsiaTheme="minorEastAsia" w:hAnsiTheme="minorEastAsia" w:hint="eastAsia"/>
                <w:bCs/>
                <w:color w:val="000000" w:themeColor="text1"/>
                <w:szCs w:val="21"/>
              </w:rPr>
              <w:t>由于正常老化导致。</w:t>
            </w:r>
          </w:p>
          <w:p w:rsidR="0080476F" w:rsidRPr="00FF44DD" w:rsidRDefault="00CA286C" w:rsidP="0080476F">
            <w:pPr>
              <w:ind w:left="315" w:firstLine="420"/>
              <w:rPr>
                <w:rFonts w:asciiTheme="minorEastAsia" w:eastAsiaTheme="minorEastAsia" w:hAnsiTheme="minorEastAsia"/>
                <w:bCs/>
                <w:color w:val="000000" w:themeColor="text1"/>
                <w:szCs w:val="21"/>
                <w:highlight w:val="yellow"/>
              </w:rPr>
            </w:pPr>
            <w:r w:rsidRPr="00BC4D2E">
              <w:rPr>
                <w:rFonts w:asciiTheme="minorEastAsia" w:eastAsiaTheme="minorEastAsia" w:hAnsiTheme="minorEastAsia" w:hint="eastAsia"/>
                <w:bCs/>
                <w:color w:val="000000" w:themeColor="text1"/>
                <w:szCs w:val="21"/>
              </w:rPr>
              <w:t>由于</w:t>
            </w:r>
            <w:proofErr w:type="gramStart"/>
            <w:r w:rsidR="00BC4D2E" w:rsidRPr="00BC4D2E">
              <w:rPr>
                <w:rFonts w:asciiTheme="minorEastAsia" w:eastAsiaTheme="minorEastAsia" w:hAnsiTheme="minorEastAsia" w:hint="eastAsia"/>
                <w:bCs/>
                <w:color w:val="000000" w:themeColor="text1"/>
                <w:szCs w:val="21"/>
              </w:rPr>
              <w:t>客退品装载</w:t>
            </w:r>
            <w:proofErr w:type="gramEnd"/>
            <w:r w:rsidR="00BC4D2E" w:rsidRPr="00BC4D2E">
              <w:rPr>
                <w:rFonts w:asciiTheme="minorEastAsia" w:eastAsiaTheme="minorEastAsia" w:hAnsiTheme="minorEastAsia" w:hint="eastAsia"/>
                <w:bCs/>
                <w:color w:val="000000" w:themeColor="text1"/>
                <w:szCs w:val="21"/>
              </w:rPr>
              <w:t>在客户端产品上测试，发现通道增益偏低的不良现象。</w:t>
            </w:r>
            <w:r>
              <w:rPr>
                <w:rFonts w:asciiTheme="minorEastAsia" w:eastAsiaTheme="minorEastAsia" w:hAnsiTheme="minorEastAsia" w:hint="eastAsia"/>
                <w:bCs/>
                <w:color w:val="000000" w:themeColor="text1"/>
                <w:szCs w:val="21"/>
              </w:rPr>
              <w:t>而</w:t>
            </w:r>
            <w:r w:rsidR="00BC4D2E" w:rsidRPr="00BC4D2E">
              <w:rPr>
                <w:rFonts w:asciiTheme="minorEastAsia" w:eastAsiaTheme="minorEastAsia" w:hAnsiTheme="minorEastAsia" w:hint="eastAsia"/>
                <w:bCs/>
                <w:color w:val="000000" w:themeColor="text1"/>
                <w:szCs w:val="21"/>
              </w:rPr>
              <w:t>我司复测各项指标无异常，</w:t>
            </w:r>
            <w:r w:rsidR="00BC4D2E">
              <w:rPr>
                <w:rFonts w:asciiTheme="minorEastAsia" w:eastAsiaTheme="minorEastAsia" w:hAnsiTheme="minorEastAsia" w:hint="eastAsia"/>
                <w:bCs/>
                <w:color w:val="000000" w:themeColor="text1"/>
                <w:szCs w:val="21"/>
              </w:rPr>
              <w:t>无法</w:t>
            </w:r>
            <w:proofErr w:type="gramStart"/>
            <w:r w:rsidR="00BC4D2E">
              <w:rPr>
                <w:rFonts w:asciiTheme="minorEastAsia" w:eastAsiaTheme="minorEastAsia" w:hAnsiTheme="minorEastAsia" w:hint="eastAsia"/>
                <w:bCs/>
                <w:color w:val="000000" w:themeColor="text1"/>
                <w:szCs w:val="21"/>
              </w:rPr>
              <w:t>复现客诉不良</w:t>
            </w:r>
            <w:proofErr w:type="gramEnd"/>
            <w:r w:rsidR="00BC4D2E">
              <w:rPr>
                <w:rFonts w:asciiTheme="minorEastAsia" w:eastAsiaTheme="minorEastAsia" w:hAnsiTheme="minorEastAsia" w:hint="eastAsia"/>
                <w:bCs/>
                <w:color w:val="000000" w:themeColor="text1"/>
                <w:szCs w:val="21"/>
              </w:rPr>
              <w:t>状况，</w:t>
            </w:r>
            <w:r w:rsidR="00BC4D2E" w:rsidRPr="00BC4D2E">
              <w:rPr>
                <w:rFonts w:asciiTheme="minorEastAsia" w:eastAsiaTheme="minorEastAsia" w:hAnsiTheme="minorEastAsia" w:hint="eastAsia"/>
                <w:bCs/>
                <w:color w:val="000000" w:themeColor="text1"/>
                <w:szCs w:val="21"/>
              </w:rPr>
              <w:t>同时无法模拟客户端测试验证，建议将该产品原样返回客户进行再确认。</w:t>
            </w:r>
          </w:p>
        </w:tc>
      </w:tr>
      <w:tr w:rsidR="00A952A0" w:rsidRPr="00FF44DD" w:rsidTr="008C5BE4">
        <w:trPr>
          <w:trHeight w:val="469"/>
          <w:jc w:val="center"/>
        </w:trPr>
        <w:tc>
          <w:tcPr>
            <w:tcW w:w="7326" w:type="dxa"/>
            <w:gridSpan w:val="5"/>
            <w:vAlign w:val="center"/>
          </w:tcPr>
          <w:p w:rsidR="00C25E21" w:rsidRPr="00BC4D2E" w:rsidRDefault="00F6012F" w:rsidP="00F95C1E">
            <w:pPr>
              <w:ind w:leftChars="0" w:left="0" w:firstLineChars="0" w:firstLine="0"/>
              <w:rPr>
                <w:rFonts w:asciiTheme="minorEastAsia" w:eastAsiaTheme="minorEastAsia" w:hAnsiTheme="minorEastAsia" w:cs="Times New Roman"/>
                <w:sz w:val="18"/>
                <w:szCs w:val="18"/>
              </w:rPr>
            </w:pPr>
            <w:r w:rsidRPr="00BC4D2E">
              <w:rPr>
                <w:rFonts w:asciiTheme="minorEastAsia" w:eastAsiaTheme="minorEastAsia" w:hAnsiTheme="minorEastAsia" w:cs="Times New Roman" w:hint="eastAsia"/>
                <w:sz w:val="18"/>
                <w:szCs w:val="18"/>
              </w:rPr>
              <w:lastRenderedPageBreak/>
              <w:t>大普</w:t>
            </w:r>
            <w:r w:rsidR="00C25E21" w:rsidRPr="00BC4D2E">
              <w:rPr>
                <w:rFonts w:asciiTheme="minorEastAsia" w:eastAsiaTheme="minorEastAsia" w:hAnsiTheme="minorEastAsia" w:cs="Times New Roman" w:hint="eastAsia"/>
                <w:sz w:val="18"/>
                <w:szCs w:val="18"/>
              </w:rPr>
              <w:t>现行控制方法</w:t>
            </w:r>
            <w:r w:rsidRPr="00BC4D2E">
              <w:rPr>
                <w:rFonts w:asciiTheme="minorEastAsia" w:eastAsiaTheme="minorEastAsia" w:hAnsiTheme="minorEastAsia" w:cs="Times New Roman" w:hint="eastAsia"/>
                <w:sz w:val="18"/>
                <w:szCs w:val="18"/>
              </w:rPr>
              <w:t>DP p</w:t>
            </w:r>
            <w:r w:rsidR="00C25E21" w:rsidRPr="00BC4D2E">
              <w:rPr>
                <w:rFonts w:asciiTheme="minorEastAsia" w:eastAsiaTheme="minorEastAsia" w:hAnsiTheme="minorEastAsia" w:cs="Times New Roman"/>
                <w:sz w:val="18"/>
                <w:szCs w:val="18"/>
              </w:rPr>
              <w:t xml:space="preserve">resent Control </w:t>
            </w:r>
          </w:p>
        </w:tc>
        <w:tc>
          <w:tcPr>
            <w:tcW w:w="1573" w:type="dxa"/>
            <w:gridSpan w:val="3"/>
            <w:vAlign w:val="center"/>
          </w:tcPr>
          <w:p w:rsidR="00C25E21" w:rsidRPr="00BC4D2E" w:rsidRDefault="00C25E21" w:rsidP="00C90140">
            <w:pPr>
              <w:ind w:leftChars="0" w:left="0" w:firstLineChars="0" w:firstLine="0"/>
              <w:rPr>
                <w:rFonts w:asciiTheme="minorEastAsia" w:eastAsiaTheme="minorEastAsia" w:hAnsiTheme="minorEastAsia" w:cs="Times New Roman"/>
                <w:sz w:val="18"/>
                <w:szCs w:val="18"/>
              </w:rPr>
            </w:pPr>
            <w:r w:rsidRPr="00BC4D2E">
              <w:rPr>
                <w:rFonts w:asciiTheme="minorEastAsia" w:eastAsiaTheme="minorEastAsia" w:hAnsiTheme="minorEastAsia" w:cs="Times New Roman" w:hint="eastAsia"/>
                <w:sz w:val="18"/>
                <w:szCs w:val="18"/>
              </w:rPr>
              <w:t>谁</w:t>
            </w:r>
            <w:r w:rsidRPr="00BC4D2E">
              <w:rPr>
                <w:rFonts w:asciiTheme="minorEastAsia" w:eastAsiaTheme="minorEastAsia" w:hAnsiTheme="minorEastAsia" w:cs="Times New Roman"/>
                <w:sz w:val="18"/>
                <w:szCs w:val="18"/>
              </w:rPr>
              <w:t xml:space="preserve"> Who</w:t>
            </w:r>
          </w:p>
        </w:tc>
        <w:tc>
          <w:tcPr>
            <w:tcW w:w="2365" w:type="dxa"/>
            <w:gridSpan w:val="3"/>
            <w:vAlign w:val="center"/>
          </w:tcPr>
          <w:p w:rsidR="00C25E21" w:rsidRPr="00BC4D2E" w:rsidRDefault="00C25E21" w:rsidP="00C90140">
            <w:pPr>
              <w:ind w:leftChars="0" w:left="0" w:firstLineChars="0" w:firstLine="0"/>
              <w:rPr>
                <w:rFonts w:asciiTheme="minorEastAsia" w:eastAsiaTheme="minorEastAsia" w:hAnsiTheme="minorEastAsia"/>
                <w:bCs/>
                <w:color w:val="111111"/>
                <w:sz w:val="18"/>
                <w:szCs w:val="18"/>
              </w:rPr>
            </w:pPr>
            <w:r w:rsidRPr="00BC4D2E">
              <w:rPr>
                <w:rFonts w:asciiTheme="minorEastAsia" w:eastAsiaTheme="minorEastAsia" w:hAnsiTheme="minorEastAsia" w:cs="Times New Roman" w:hint="eastAsia"/>
                <w:sz w:val="18"/>
                <w:szCs w:val="18"/>
              </w:rPr>
              <w:t>时间</w:t>
            </w:r>
            <w:r w:rsidRPr="00BC4D2E">
              <w:rPr>
                <w:rFonts w:asciiTheme="minorEastAsia" w:eastAsiaTheme="minorEastAsia" w:hAnsiTheme="minorEastAsia" w:cs="Times New Roman"/>
                <w:sz w:val="18"/>
                <w:szCs w:val="18"/>
              </w:rPr>
              <w:t xml:space="preserve"> Date</w:t>
            </w:r>
          </w:p>
        </w:tc>
      </w:tr>
      <w:tr w:rsidR="00A952A0" w:rsidRPr="00FF44DD" w:rsidTr="008C5BE4">
        <w:trPr>
          <w:trHeight w:val="803"/>
          <w:jc w:val="center"/>
        </w:trPr>
        <w:tc>
          <w:tcPr>
            <w:tcW w:w="7326" w:type="dxa"/>
            <w:gridSpan w:val="5"/>
            <w:vAlign w:val="center"/>
          </w:tcPr>
          <w:p w:rsidR="00BF0931" w:rsidRPr="00BC4D2E" w:rsidRDefault="00BF0931" w:rsidP="00BF0931">
            <w:pPr>
              <w:pStyle w:val="ab"/>
              <w:numPr>
                <w:ilvl w:val="0"/>
                <w:numId w:val="1"/>
              </w:numPr>
              <w:ind w:leftChars="0" w:left="315" w:firstLineChars="0"/>
              <w:jc w:val="both"/>
              <w:rPr>
                <w:rFonts w:asciiTheme="minorEastAsia" w:eastAsiaTheme="minorEastAsia" w:hAnsiTheme="minorEastAsia"/>
                <w:bCs/>
                <w:color w:val="000000" w:themeColor="text1"/>
                <w:szCs w:val="21"/>
              </w:rPr>
            </w:pPr>
            <w:r w:rsidRPr="00BC4D2E">
              <w:rPr>
                <w:rFonts w:asciiTheme="minorEastAsia" w:eastAsiaTheme="minorEastAsia" w:hAnsiTheme="minorEastAsia" w:hint="eastAsia"/>
                <w:bCs/>
                <w:color w:val="000000" w:themeColor="text1"/>
                <w:szCs w:val="21"/>
              </w:rPr>
              <w:t>产品采用条码系统和自动测试系统监控各工位产品测试状况并记录于条码系统，可以有效避免产品跳流程、不良品流入下工序现象；</w:t>
            </w:r>
          </w:p>
          <w:p w:rsidR="00BF0931" w:rsidRPr="00BC4D2E" w:rsidRDefault="00BF0931" w:rsidP="000C0FF0">
            <w:pPr>
              <w:pStyle w:val="ab"/>
              <w:numPr>
                <w:ilvl w:val="0"/>
                <w:numId w:val="1"/>
              </w:numPr>
              <w:ind w:leftChars="0" w:left="315" w:firstLineChars="0"/>
              <w:jc w:val="both"/>
              <w:rPr>
                <w:rFonts w:asciiTheme="minorEastAsia" w:eastAsiaTheme="minorEastAsia" w:hAnsiTheme="minorEastAsia"/>
                <w:bCs/>
                <w:color w:val="000000" w:themeColor="text1"/>
                <w:szCs w:val="21"/>
              </w:rPr>
            </w:pPr>
            <w:r w:rsidRPr="00BC4D2E">
              <w:rPr>
                <w:rFonts w:asciiTheme="minorEastAsia" w:eastAsiaTheme="minorEastAsia" w:hAnsiTheme="minorEastAsia" w:hint="eastAsia"/>
                <w:bCs/>
                <w:color w:val="000000" w:themeColor="text1"/>
                <w:szCs w:val="21"/>
              </w:rPr>
              <w:t>产品经QC测试、温试、老化、QA出货性能检测，检测合格品才流入下工序；</w:t>
            </w:r>
          </w:p>
        </w:tc>
        <w:tc>
          <w:tcPr>
            <w:tcW w:w="1573" w:type="dxa"/>
            <w:gridSpan w:val="3"/>
          </w:tcPr>
          <w:p w:rsidR="00BF0931" w:rsidRPr="00BC4D2E" w:rsidRDefault="00BF0931" w:rsidP="008D40C7">
            <w:pPr>
              <w:ind w:leftChars="0" w:left="0" w:firstLineChars="0" w:firstLine="0"/>
              <w:jc w:val="center"/>
              <w:rPr>
                <w:rFonts w:asciiTheme="minorEastAsia" w:eastAsiaTheme="minorEastAsia" w:hAnsiTheme="minorEastAsia" w:cs="Times New Roman"/>
                <w:szCs w:val="21"/>
              </w:rPr>
            </w:pPr>
            <w:r w:rsidRPr="00BC4D2E">
              <w:rPr>
                <w:rFonts w:asciiTheme="minorEastAsia" w:eastAsiaTheme="minorEastAsia" w:hAnsiTheme="minorEastAsia" w:cs="Times New Roman" w:hint="eastAsia"/>
                <w:szCs w:val="21"/>
              </w:rPr>
              <w:t>王春明</w:t>
            </w:r>
          </w:p>
          <w:p w:rsidR="00BF0931" w:rsidRPr="00BC4D2E" w:rsidRDefault="00BF0931" w:rsidP="008D40C7">
            <w:pPr>
              <w:ind w:leftChars="0" w:left="0" w:firstLineChars="0" w:firstLine="0"/>
              <w:jc w:val="center"/>
              <w:rPr>
                <w:rFonts w:asciiTheme="minorEastAsia" w:eastAsiaTheme="minorEastAsia" w:hAnsiTheme="minorEastAsia" w:cs="Times New Roman"/>
                <w:szCs w:val="21"/>
              </w:rPr>
            </w:pPr>
          </w:p>
          <w:p w:rsidR="00BF0931" w:rsidRPr="00BC4D2E" w:rsidRDefault="00BF0931" w:rsidP="008D40C7">
            <w:pPr>
              <w:ind w:leftChars="0" w:left="0" w:firstLineChars="0" w:firstLine="0"/>
              <w:jc w:val="center"/>
              <w:rPr>
                <w:rFonts w:asciiTheme="minorEastAsia" w:eastAsiaTheme="minorEastAsia" w:hAnsiTheme="minorEastAsia" w:cs="Times New Roman"/>
                <w:szCs w:val="21"/>
              </w:rPr>
            </w:pPr>
            <w:r w:rsidRPr="00BC4D2E">
              <w:rPr>
                <w:rFonts w:asciiTheme="minorEastAsia" w:eastAsiaTheme="minorEastAsia" w:hAnsiTheme="minorEastAsia" w:cs="Times New Roman" w:hint="eastAsia"/>
                <w:szCs w:val="21"/>
              </w:rPr>
              <w:t>程国华</w:t>
            </w:r>
          </w:p>
        </w:tc>
        <w:tc>
          <w:tcPr>
            <w:tcW w:w="2365" w:type="dxa"/>
            <w:gridSpan w:val="3"/>
            <w:vAlign w:val="center"/>
          </w:tcPr>
          <w:p w:rsidR="00BF0931" w:rsidRPr="00BC4D2E" w:rsidRDefault="00BF0931" w:rsidP="008D40C7">
            <w:pPr>
              <w:ind w:leftChars="0" w:left="0" w:firstLineChars="0" w:firstLine="0"/>
              <w:jc w:val="center"/>
              <w:rPr>
                <w:rFonts w:asciiTheme="minorEastAsia" w:eastAsiaTheme="minorEastAsia" w:hAnsiTheme="minorEastAsia" w:cs="Times New Roman"/>
                <w:szCs w:val="21"/>
              </w:rPr>
            </w:pPr>
            <w:r w:rsidRPr="00BC4D2E">
              <w:rPr>
                <w:rFonts w:asciiTheme="minorEastAsia" w:eastAsiaTheme="minorEastAsia" w:hAnsiTheme="minorEastAsia" w:cs="Times New Roman" w:hint="eastAsia"/>
                <w:szCs w:val="21"/>
              </w:rPr>
              <w:t>持续执行中</w:t>
            </w:r>
          </w:p>
        </w:tc>
      </w:tr>
      <w:tr w:rsidR="00A952A0" w:rsidRPr="00FF44DD" w:rsidTr="00D21FF3">
        <w:trPr>
          <w:trHeight w:val="132"/>
          <w:jc w:val="center"/>
        </w:trPr>
        <w:tc>
          <w:tcPr>
            <w:tcW w:w="4896" w:type="dxa"/>
            <w:gridSpan w:val="2"/>
            <w:tcBorders>
              <w:top w:val="single" w:sz="4" w:space="0" w:color="auto"/>
              <w:bottom w:val="single" w:sz="4" w:space="0" w:color="000000"/>
            </w:tcBorders>
            <w:vAlign w:val="center"/>
          </w:tcPr>
          <w:p w:rsidR="00C25E21" w:rsidRPr="00CA286C" w:rsidRDefault="00C25E21" w:rsidP="00F95C1E">
            <w:pPr>
              <w:ind w:leftChars="0" w:left="0" w:firstLineChars="0" w:firstLine="0"/>
              <w:rPr>
                <w:rFonts w:asciiTheme="minorEastAsia" w:eastAsiaTheme="minorEastAsia" w:hAnsiTheme="minorEastAsia" w:cs="Times New Roman"/>
                <w:b/>
                <w:bCs/>
                <w:sz w:val="18"/>
                <w:szCs w:val="18"/>
              </w:rPr>
            </w:pPr>
            <w:r w:rsidRPr="00CA286C">
              <w:rPr>
                <w:rFonts w:asciiTheme="minorEastAsia" w:eastAsiaTheme="minorEastAsia" w:hAnsiTheme="minorEastAsia" w:cs="Times New Roman" w:hint="eastAsia"/>
                <w:b/>
                <w:bCs/>
                <w:sz w:val="18"/>
                <w:szCs w:val="18"/>
              </w:rPr>
              <w:t>围</w:t>
            </w:r>
            <w:r w:rsidRPr="00CA286C">
              <w:rPr>
                <w:rFonts w:asciiTheme="minorEastAsia" w:eastAsiaTheme="minorEastAsia" w:hAnsiTheme="minorEastAsia" w:cs="Times New Roman"/>
                <w:b/>
                <w:bCs/>
                <w:sz w:val="18"/>
                <w:szCs w:val="18"/>
              </w:rPr>
              <w:t>堵</w:t>
            </w:r>
            <w:r w:rsidRPr="00CA286C">
              <w:rPr>
                <w:rFonts w:asciiTheme="minorEastAsia" w:eastAsiaTheme="minorEastAsia" w:hAnsiTheme="minorEastAsia" w:cs="Times New Roman" w:hint="eastAsia"/>
                <w:b/>
                <w:bCs/>
                <w:sz w:val="18"/>
                <w:szCs w:val="18"/>
              </w:rPr>
              <w:t>计</w:t>
            </w:r>
            <w:r w:rsidRPr="00CA286C">
              <w:rPr>
                <w:rFonts w:asciiTheme="minorEastAsia" w:eastAsiaTheme="minorEastAsia" w:hAnsiTheme="minorEastAsia" w:cs="Times New Roman"/>
                <w:b/>
                <w:bCs/>
                <w:sz w:val="18"/>
                <w:szCs w:val="18"/>
              </w:rPr>
              <w:t xml:space="preserve">划/ </w:t>
            </w:r>
            <w:r w:rsidRPr="00CA286C">
              <w:rPr>
                <w:rFonts w:asciiTheme="minorEastAsia" w:eastAsiaTheme="minorEastAsia" w:hAnsiTheme="minorEastAsia" w:cs="Times New Roman" w:hint="eastAsia"/>
                <w:b/>
                <w:bCs/>
                <w:sz w:val="18"/>
                <w:szCs w:val="18"/>
              </w:rPr>
              <w:t>临时</w:t>
            </w:r>
            <w:r w:rsidRPr="00CA286C">
              <w:rPr>
                <w:rFonts w:asciiTheme="minorEastAsia" w:eastAsiaTheme="minorEastAsia" w:hAnsiTheme="minorEastAsia" w:cs="Times New Roman"/>
                <w:b/>
                <w:bCs/>
                <w:sz w:val="18"/>
                <w:szCs w:val="18"/>
              </w:rPr>
              <w:t>措施</w:t>
            </w:r>
            <w:r w:rsidRPr="00CA286C">
              <w:rPr>
                <w:rFonts w:asciiTheme="minorEastAsia" w:eastAsiaTheme="minorEastAsia" w:hAnsiTheme="minorEastAsia" w:cs="Times New Roman"/>
                <w:b/>
                <w:bCs/>
                <w:sz w:val="18"/>
                <w:szCs w:val="18"/>
              </w:rPr>
              <w:br/>
              <w:t xml:space="preserve"> Containment Plan ( Temporary Action )</w:t>
            </w:r>
          </w:p>
        </w:tc>
        <w:tc>
          <w:tcPr>
            <w:tcW w:w="1374" w:type="dxa"/>
            <w:tcBorders>
              <w:top w:val="single" w:sz="4" w:space="0" w:color="auto"/>
              <w:bottom w:val="single" w:sz="4" w:space="0" w:color="000000"/>
            </w:tcBorders>
            <w:vAlign w:val="center"/>
          </w:tcPr>
          <w:p w:rsidR="00C25E21" w:rsidRPr="00CA286C" w:rsidRDefault="00C25E21" w:rsidP="00F95C1E">
            <w:pPr>
              <w:ind w:leftChars="0" w:left="0" w:firstLineChars="0" w:firstLine="0"/>
              <w:rPr>
                <w:rFonts w:asciiTheme="minorEastAsia" w:eastAsiaTheme="minorEastAsia" w:hAnsiTheme="minorEastAsia" w:cs="Arial"/>
                <w:b/>
                <w:sz w:val="18"/>
                <w:szCs w:val="18"/>
              </w:rPr>
            </w:pPr>
            <w:r w:rsidRPr="00CA286C">
              <w:rPr>
                <w:rFonts w:asciiTheme="minorEastAsia" w:eastAsiaTheme="minorEastAsia" w:hAnsiTheme="minorEastAsia" w:cs="Arial" w:hint="eastAsia"/>
                <w:b/>
                <w:sz w:val="18"/>
                <w:szCs w:val="18"/>
              </w:rPr>
              <w:t xml:space="preserve">谁 </w:t>
            </w:r>
            <w:r w:rsidRPr="00CA286C">
              <w:rPr>
                <w:rFonts w:asciiTheme="minorEastAsia" w:eastAsiaTheme="minorEastAsia" w:hAnsiTheme="minorEastAsia" w:cs="Arial" w:hint="eastAsia"/>
                <w:b/>
                <w:sz w:val="18"/>
                <w:szCs w:val="18"/>
              </w:rPr>
              <w:br/>
              <w:t>Who</w:t>
            </w:r>
          </w:p>
        </w:tc>
        <w:tc>
          <w:tcPr>
            <w:tcW w:w="1056" w:type="dxa"/>
            <w:gridSpan w:val="2"/>
            <w:tcBorders>
              <w:top w:val="single" w:sz="4" w:space="0" w:color="auto"/>
              <w:bottom w:val="single" w:sz="4" w:space="0" w:color="000000"/>
            </w:tcBorders>
            <w:vAlign w:val="center"/>
          </w:tcPr>
          <w:p w:rsidR="00C25E21" w:rsidRPr="00CA286C" w:rsidRDefault="00C25E21" w:rsidP="00F95C1E">
            <w:pPr>
              <w:ind w:leftChars="0" w:left="0" w:firstLineChars="0" w:firstLine="0"/>
              <w:rPr>
                <w:rFonts w:asciiTheme="minorEastAsia" w:eastAsiaTheme="minorEastAsia" w:hAnsiTheme="minorEastAsia" w:cs="Times New Roman"/>
                <w:b/>
                <w:sz w:val="18"/>
                <w:szCs w:val="18"/>
              </w:rPr>
            </w:pPr>
            <w:r w:rsidRPr="00CA286C">
              <w:rPr>
                <w:rFonts w:asciiTheme="minorEastAsia" w:eastAsiaTheme="minorEastAsia" w:hAnsiTheme="minorEastAsia" w:cs="Times New Roman" w:hint="eastAsia"/>
                <w:b/>
                <w:sz w:val="18"/>
                <w:szCs w:val="18"/>
              </w:rPr>
              <w:t>实施时间</w:t>
            </w:r>
            <w:r w:rsidRPr="00CA286C">
              <w:rPr>
                <w:rFonts w:asciiTheme="minorEastAsia" w:eastAsiaTheme="minorEastAsia" w:hAnsiTheme="minorEastAsia" w:cs="Times New Roman"/>
                <w:b/>
                <w:sz w:val="18"/>
                <w:szCs w:val="18"/>
              </w:rPr>
              <w:br/>
              <w:t xml:space="preserve">Implement Date </w:t>
            </w:r>
          </w:p>
        </w:tc>
        <w:tc>
          <w:tcPr>
            <w:tcW w:w="1573" w:type="dxa"/>
            <w:gridSpan w:val="3"/>
            <w:tcBorders>
              <w:top w:val="single" w:sz="4" w:space="0" w:color="auto"/>
              <w:bottom w:val="single" w:sz="4" w:space="0" w:color="000000"/>
            </w:tcBorders>
            <w:vAlign w:val="center"/>
          </w:tcPr>
          <w:p w:rsidR="00C25E21" w:rsidRPr="00CA286C" w:rsidRDefault="00C90140" w:rsidP="00F95C1E">
            <w:pPr>
              <w:ind w:leftChars="0" w:left="0" w:firstLineChars="0" w:firstLine="0"/>
              <w:rPr>
                <w:rFonts w:asciiTheme="minorEastAsia" w:eastAsiaTheme="minorEastAsia" w:hAnsiTheme="minorEastAsia" w:cs="Times New Roman"/>
                <w:b/>
                <w:sz w:val="18"/>
                <w:szCs w:val="18"/>
              </w:rPr>
            </w:pPr>
            <w:r w:rsidRPr="00CA286C">
              <w:rPr>
                <w:rFonts w:cs="Times New Roman" w:hint="eastAsia"/>
                <w:b/>
                <w:sz w:val="20"/>
                <w:szCs w:val="20"/>
              </w:rPr>
              <w:t>实施验证</w:t>
            </w:r>
            <w:r w:rsidRPr="00CA286C">
              <w:rPr>
                <w:rFonts w:cs="Times New Roman" w:hint="eastAsia"/>
                <w:b/>
                <w:sz w:val="20"/>
                <w:szCs w:val="20"/>
              </w:rPr>
              <w:br/>
            </w:r>
            <w:r w:rsidRPr="00CA286C">
              <w:rPr>
                <w:rFonts w:ascii="Times New Roman" w:hAnsi="Times New Roman" w:cs="Times New Roman"/>
                <w:b/>
                <w:sz w:val="20"/>
                <w:szCs w:val="20"/>
              </w:rPr>
              <w:t xml:space="preserve">Verification </w:t>
            </w:r>
            <w:r w:rsidRPr="00CA286C">
              <w:rPr>
                <w:rFonts w:ascii="Times New Roman" w:hAnsi="Times New Roman" w:cs="Times New Roman" w:hint="eastAsia"/>
                <w:b/>
                <w:sz w:val="20"/>
                <w:szCs w:val="20"/>
              </w:rPr>
              <w:t>o</w:t>
            </w:r>
            <w:r w:rsidRPr="00CA286C">
              <w:rPr>
                <w:rFonts w:ascii="Times New Roman" w:hAnsi="Times New Roman" w:cs="Times New Roman"/>
                <w:b/>
                <w:sz w:val="20"/>
                <w:szCs w:val="20"/>
              </w:rPr>
              <w:t xml:space="preserve">f </w:t>
            </w:r>
            <w:r w:rsidRPr="00CA286C">
              <w:rPr>
                <w:rFonts w:ascii="Times New Roman" w:hAnsi="Times New Roman" w:cs="Times New Roman" w:hint="eastAsia"/>
                <w:b/>
                <w:sz w:val="20"/>
                <w:szCs w:val="20"/>
              </w:rPr>
              <w:t>i</w:t>
            </w:r>
            <w:r w:rsidRPr="00CA286C">
              <w:rPr>
                <w:rFonts w:ascii="Times New Roman" w:hAnsi="Times New Roman" w:cs="Times New Roman"/>
                <w:b/>
                <w:sz w:val="20"/>
                <w:szCs w:val="20"/>
              </w:rPr>
              <w:t>mplementation</w:t>
            </w:r>
          </w:p>
        </w:tc>
        <w:tc>
          <w:tcPr>
            <w:tcW w:w="877" w:type="dxa"/>
            <w:gridSpan w:val="2"/>
            <w:tcBorders>
              <w:top w:val="single" w:sz="4" w:space="0" w:color="auto"/>
              <w:bottom w:val="single" w:sz="4" w:space="0" w:color="000000"/>
            </w:tcBorders>
            <w:vAlign w:val="center"/>
          </w:tcPr>
          <w:p w:rsidR="00C25E21" w:rsidRPr="00CA286C" w:rsidRDefault="00C25E21" w:rsidP="00F95C1E">
            <w:pPr>
              <w:ind w:leftChars="0" w:left="0" w:firstLineChars="0" w:firstLine="0"/>
              <w:rPr>
                <w:rFonts w:asciiTheme="minorEastAsia" w:eastAsiaTheme="minorEastAsia" w:hAnsiTheme="minorEastAsia" w:cs="Times New Roman"/>
                <w:b/>
                <w:sz w:val="18"/>
                <w:szCs w:val="18"/>
              </w:rPr>
            </w:pPr>
            <w:r w:rsidRPr="00CA286C">
              <w:rPr>
                <w:rFonts w:asciiTheme="minorEastAsia" w:eastAsiaTheme="minorEastAsia" w:hAnsiTheme="minorEastAsia" w:cs="Times New Roman" w:hint="eastAsia"/>
                <w:b/>
                <w:sz w:val="18"/>
                <w:szCs w:val="18"/>
              </w:rPr>
              <w:t>谁</w:t>
            </w:r>
            <w:r w:rsidRPr="00CA286C">
              <w:rPr>
                <w:rFonts w:asciiTheme="minorEastAsia" w:eastAsiaTheme="minorEastAsia" w:hAnsiTheme="minorEastAsia" w:cs="Times New Roman"/>
                <w:b/>
                <w:sz w:val="18"/>
                <w:szCs w:val="18"/>
              </w:rPr>
              <w:t xml:space="preserve"> Who</w:t>
            </w:r>
          </w:p>
        </w:tc>
        <w:tc>
          <w:tcPr>
            <w:tcW w:w="1488" w:type="dxa"/>
            <w:tcBorders>
              <w:top w:val="single" w:sz="4" w:space="0" w:color="auto"/>
              <w:bottom w:val="single" w:sz="4" w:space="0" w:color="000000"/>
            </w:tcBorders>
            <w:vAlign w:val="center"/>
          </w:tcPr>
          <w:p w:rsidR="00C25E21" w:rsidRPr="00CA286C" w:rsidRDefault="00C25E21" w:rsidP="00F95C1E">
            <w:pPr>
              <w:ind w:leftChars="0" w:left="0" w:firstLineChars="0" w:firstLine="0"/>
              <w:rPr>
                <w:rFonts w:asciiTheme="minorEastAsia" w:eastAsiaTheme="minorEastAsia" w:hAnsiTheme="minorEastAsia" w:cs="Times New Roman"/>
                <w:b/>
                <w:sz w:val="18"/>
                <w:szCs w:val="18"/>
              </w:rPr>
            </w:pPr>
            <w:r w:rsidRPr="00CA286C">
              <w:rPr>
                <w:rFonts w:asciiTheme="minorEastAsia" w:eastAsiaTheme="minorEastAsia" w:hAnsiTheme="minorEastAsia" w:cs="Times New Roman" w:hint="eastAsia"/>
                <w:b/>
                <w:sz w:val="18"/>
                <w:szCs w:val="18"/>
              </w:rPr>
              <w:t>验证时间</w:t>
            </w:r>
            <w:r w:rsidRPr="00CA286C">
              <w:rPr>
                <w:rFonts w:asciiTheme="minorEastAsia" w:eastAsiaTheme="minorEastAsia" w:hAnsiTheme="minorEastAsia" w:cs="Times New Roman" w:hint="eastAsia"/>
                <w:b/>
                <w:sz w:val="18"/>
                <w:szCs w:val="18"/>
              </w:rPr>
              <w:br/>
            </w:r>
            <w:proofErr w:type="spellStart"/>
            <w:r w:rsidRPr="00CA286C">
              <w:rPr>
                <w:rFonts w:asciiTheme="minorEastAsia" w:eastAsiaTheme="minorEastAsia" w:hAnsiTheme="minorEastAsia" w:cs="Times New Roman"/>
                <w:b/>
                <w:sz w:val="18"/>
                <w:szCs w:val="18"/>
              </w:rPr>
              <w:t>Verificate</w:t>
            </w:r>
            <w:proofErr w:type="spellEnd"/>
            <w:r w:rsidRPr="00CA286C">
              <w:rPr>
                <w:rFonts w:asciiTheme="minorEastAsia" w:eastAsiaTheme="minorEastAsia" w:hAnsiTheme="minorEastAsia" w:cs="Times New Roman"/>
                <w:b/>
                <w:sz w:val="18"/>
                <w:szCs w:val="18"/>
              </w:rPr>
              <w:t xml:space="preserve"> Date</w:t>
            </w:r>
          </w:p>
        </w:tc>
      </w:tr>
      <w:tr w:rsidR="00A952A0" w:rsidRPr="00FF44DD" w:rsidTr="00D21FF3">
        <w:trPr>
          <w:trHeight w:val="902"/>
          <w:jc w:val="center"/>
        </w:trPr>
        <w:tc>
          <w:tcPr>
            <w:tcW w:w="4896" w:type="dxa"/>
            <w:gridSpan w:val="2"/>
            <w:tcBorders>
              <w:top w:val="single" w:sz="4" w:space="0" w:color="auto"/>
              <w:bottom w:val="single" w:sz="4" w:space="0" w:color="000000"/>
            </w:tcBorders>
            <w:vAlign w:val="center"/>
          </w:tcPr>
          <w:p w:rsidR="00BF0931" w:rsidRPr="00CA286C" w:rsidRDefault="00BF0931" w:rsidP="00D21FF3">
            <w:pPr>
              <w:pStyle w:val="ab"/>
              <w:numPr>
                <w:ilvl w:val="0"/>
                <w:numId w:val="4"/>
              </w:numPr>
              <w:ind w:leftChars="0" w:left="0" w:firstLineChars="0" w:firstLine="0"/>
              <w:jc w:val="both"/>
              <w:rPr>
                <w:rFonts w:asciiTheme="minorEastAsia" w:hAnsiTheme="minorEastAsia"/>
                <w:bCs/>
                <w:color w:val="111111"/>
                <w:szCs w:val="21"/>
              </w:rPr>
            </w:pPr>
            <w:r w:rsidRPr="00CA286C">
              <w:rPr>
                <w:rFonts w:asciiTheme="minorEastAsia" w:hAnsiTheme="minorEastAsia" w:hint="eastAsia"/>
                <w:bCs/>
                <w:color w:val="111111"/>
                <w:szCs w:val="21"/>
              </w:rPr>
              <w:t>请客户将不良品退回DAPU分析；</w:t>
            </w:r>
          </w:p>
        </w:tc>
        <w:tc>
          <w:tcPr>
            <w:tcW w:w="1374" w:type="dxa"/>
            <w:tcBorders>
              <w:top w:val="single" w:sz="4" w:space="0" w:color="auto"/>
              <w:bottom w:val="single" w:sz="4" w:space="0" w:color="000000"/>
            </w:tcBorders>
            <w:vAlign w:val="center"/>
          </w:tcPr>
          <w:p w:rsidR="00BF0931" w:rsidRPr="00CA286C" w:rsidRDefault="00BC4D2E" w:rsidP="00D21FF3">
            <w:pPr>
              <w:ind w:leftChars="0" w:left="0" w:firstLineChars="0" w:firstLine="0"/>
              <w:jc w:val="center"/>
              <w:rPr>
                <w:rFonts w:asciiTheme="minorEastAsia" w:eastAsiaTheme="minorEastAsia" w:hAnsiTheme="minorEastAsia" w:cs="Tahoma"/>
                <w:bCs/>
                <w:color w:val="000000"/>
                <w:szCs w:val="21"/>
              </w:rPr>
            </w:pPr>
            <w:r w:rsidRPr="00CA286C">
              <w:rPr>
                <w:rFonts w:asciiTheme="minorEastAsia" w:eastAsiaTheme="minorEastAsia" w:hAnsiTheme="minorEastAsia" w:cs="Tahoma" w:hint="eastAsia"/>
                <w:bCs/>
                <w:color w:val="000000"/>
                <w:szCs w:val="21"/>
              </w:rPr>
              <w:t>于杰</w:t>
            </w:r>
          </w:p>
        </w:tc>
        <w:tc>
          <w:tcPr>
            <w:tcW w:w="1056" w:type="dxa"/>
            <w:gridSpan w:val="2"/>
            <w:tcBorders>
              <w:top w:val="single" w:sz="4" w:space="0" w:color="auto"/>
              <w:bottom w:val="single" w:sz="4" w:space="0" w:color="000000"/>
            </w:tcBorders>
            <w:vAlign w:val="center"/>
          </w:tcPr>
          <w:p w:rsidR="00BF0931" w:rsidRPr="00CA286C" w:rsidRDefault="00BF0931" w:rsidP="00D21FF3">
            <w:pPr>
              <w:ind w:leftChars="0" w:left="0" w:firstLineChars="0" w:firstLine="0"/>
              <w:jc w:val="center"/>
              <w:rPr>
                <w:rFonts w:asciiTheme="minorEastAsia" w:hAnsiTheme="minorEastAsia"/>
                <w:bCs/>
                <w:color w:val="111111"/>
                <w:szCs w:val="21"/>
              </w:rPr>
            </w:pPr>
            <w:r w:rsidRPr="00CA286C">
              <w:rPr>
                <w:rFonts w:asciiTheme="minorEastAsia" w:hAnsiTheme="minorEastAsia" w:hint="eastAsia"/>
                <w:bCs/>
                <w:color w:val="111111"/>
                <w:szCs w:val="21"/>
              </w:rPr>
              <w:t>2017</w:t>
            </w:r>
            <w:r w:rsidR="00935132" w:rsidRPr="00CA286C">
              <w:rPr>
                <w:rFonts w:asciiTheme="minorEastAsia" w:hAnsiTheme="minorEastAsia"/>
                <w:bCs/>
                <w:color w:val="111111"/>
                <w:szCs w:val="21"/>
              </w:rPr>
              <w:t>1</w:t>
            </w:r>
            <w:r w:rsidR="007672BF" w:rsidRPr="00CA286C">
              <w:rPr>
                <w:rFonts w:asciiTheme="minorEastAsia" w:hAnsiTheme="minorEastAsia"/>
                <w:bCs/>
                <w:color w:val="111111"/>
                <w:szCs w:val="21"/>
              </w:rPr>
              <w:t>2</w:t>
            </w:r>
            <w:r w:rsidR="00CA286C" w:rsidRPr="00CA286C">
              <w:rPr>
                <w:rFonts w:asciiTheme="minorEastAsia" w:hAnsiTheme="minorEastAsia"/>
                <w:bCs/>
                <w:color w:val="111111"/>
                <w:szCs w:val="21"/>
              </w:rPr>
              <w:t>15</w:t>
            </w:r>
          </w:p>
        </w:tc>
        <w:tc>
          <w:tcPr>
            <w:tcW w:w="1573" w:type="dxa"/>
            <w:gridSpan w:val="3"/>
            <w:tcBorders>
              <w:top w:val="single" w:sz="4" w:space="0" w:color="auto"/>
              <w:bottom w:val="single" w:sz="4" w:space="0" w:color="000000"/>
            </w:tcBorders>
            <w:vAlign w:val="center"/>
          </w:tcPr>
          <w:p w:rsidR="00BF0931" w:rsidRPr="00CA286C" w:rsidRDefault="00BF0931" w:rsidP="00D21FF3">
            <w:pPr>
              <w:ind w:leftChars="0" w:left="0" w:firstLineChars="0" w:firstLine="0"/>
              <w:jc w:val="center"/>
              <w:rPr>
                <w:rFonts w:asciiTheme="minorEastAsia" w:hAnsiTheme="minorEastAsia"/>
                <w:bCs/>
                <w:color w:val="111111"/>
                <w:szCs w:val="21"/>
              </w:rPr>
            </w:pPr>
            <w:r w:rsidRPr="00CA286C">
              <w:rPr>
                <w:rFonts w:asciiTheme="minorEastAsia" w:hAnsiTheme="minorEastAsia" w:hint="eastAsia"/>
                <w:bCs/>
                <w:color w:val="111111"/>
                <w:szCs w:val="21"/>
              </w:rPr>
              <w:t>跟进中</w:t>
            </w:r>
          </w:p>
        </w:tc>
        <w:tc>
          <w:tcPr>
            <w:tcW w:w="877" w:type="dxa"/>
            <w:gridSpan w:val="2"/>
            <w:tcBorders>
              <w:top w:val="single" w:sz="4" w:space="0" w:color="auto"/>
              <w:bottom w:val="single" w:sz="4" w:space="0" w:color="000000"/>
            </w:tcBorders>
            <w:vAlign w:val="center"/>
          </w:tcPr>
          <w:p w:rsidR="00BF0931" w:rsidRPr="00CA286C" w:rsidRDefault="00BF0931" w:rsidP="00D21FF3">
            <w:pPr>
              <w:ind w:leftChars="0" w:left="0" w:firstLineChars="0" w:firstLine="0"/>
              <w:jc w:val="center"/>
              <w:rPr>
                <w:rFonts w:asciiTheme="minorEastAsia" w:hAnsiTheme="minorEastAsia"/>
                <w:bCs/>
                <w:color w:val="111111"/>
                <w:szCs w:val="21"/>
              </w:rPr>
            </w:pPr>
            <w:r w:rsidRPr="00CA286C">
              <w:rPr>
                <w:rFonts w:asciiTheme="minorEastAsia" w:hAnsiTheme="minorEastAsia" w:hint="eastAsia"/>
                <w:bCs/>
                <w:color w:val="111111"/>
                <w:szCs w:val="21"/>
              </w:rPr>
              <w:t>李志豪</w:t>
            </w:r>
          </w:p>
        </w:tc>
        <w:tc>
          <w:tcPr>
            <w:tcW w:w="1488" w:type="dxa"/>
            <w:tcBorders>
              <w:top w:val="single" w:sz="4" w:space="0" w:color="auto"/>
              <w:bottom w:val="single" w:sz="4" w:space="0" w:color="000000"/>
            </w:tcBorders>
            <w:vAlign w:val="center"/>
          </w:tcPr>
          <w:p w:rsidR="00BF0931" w:rsidRPr="00CA286C" w:rsidRDefault="00BF0931" w:rsidP="00D21FF3">
            <w:pPr>
              <w:ind w:leftChars="0" w:left="0" w:firstLineChars="0" w:firstLine="0"/>
              <w:jc w:val="center"/>
              <w:rPr>
                <w:rFonts w:asciiTheme="minorEastAsia" w:hAnsiTheme="minorEastAsia"/>
                <w:bCs/>
                <w:color w:val="111111"/>
                <w:szCs w:val="21"/>
              </w:rPr>
            </w:pPr>
            <w:r w:rsidRPr="00CA286C">
              <w:rPr>
                <w:rFonts w:cs="Times New Roman" w:hint="eastAsia"/>
                <w:szCs w:val="21"/>
              </w:rPr>
              <w:t>201</w:t>
            </w:r>
            <w:r w:rsidR="00D21FF3" w:rsidRPr="00CA286C">
              <w:rPr>
                <w:rFonts w:cs="Times New Roman"/>
                <w:szCs w:val="21"/>
              </w:rPr>
              <w:t>80104</w:t>
            </w:r>
          </w:p>
        </w:tc>
      </w:tr>
      <w:tr w:rsidR="00A952A0" w:rsidRPr="00FF44DD" w:rsidTr="00D21FF3">
        <w:trPr>
          <w:trHeight w:val="943"/>
          <w:jc w:val="center"/>
        </w:trPr>
        <w:tc>
          <w:tcPr>
            <w:tcW w:w="4896" w:type="dxa"/>
            <w:gridSpan w:val="2"/>
            <w:tcBorders>
              <w:top w:val="single" w:sz="4" w:space="0" w:color="auto"/>
              <w:bottom w:val="single" w:sz="4" w:space="0" w:color="000000"/>
            </w:tcBorders>
            <w:vAlign w:val="center"/>
          </w:tcPr>
          <w:p w:rsidR="00621EAE" w:rsidRPr="00CA286C" w:rsidRDefault="000C7E36" w:rsidP="00F95C1E">
            <w:pPr>
              <w:ind w:leftChars="0" w:left="0" w:firstLineChars="0" w:firstLine="0"/>
              <w:rPr>
                <w:rFonts w:ascii="Times New Roman" w:hAnsi="Times New Roman" w:cs="Times New Roman"/>
                <w:b/>
                <w:bCs/>
                <w:sz w:val="18"/>
                <w:szCs w:val="18"/>
              </w:rPr>
            </w:pPr>
            <w:r w:rsidRPr="00CA286C">
              <w:rPr>
                <w:rFonts w:cs="Times New Roman" w:hint="eastAsia"/>
                <w:b/>
                <w:bCs/>
                <w:sz w:val="18"/>
                <w:szCs w:val="18"/>
              </w:rPr>
              <w:t>长期措施</w:t>
            </w:r>
          </w:p>
          <w:p w:rsidR="000C7E36" w:rsidRPr="00CA286C" w:rsidRDefault="000C7E36" w:rsidP="00F95C1E">
            <w:pPr>
              <w:ind w:leftChars="0" w:left="0" w:firstLineChars="0" w:firstLine="0"/>
              <w:rPr>
                <w:rFonts w:ascii="Times New Roman" w:hAnsi="Times New Roman" w:cs="Times New Roman"/>
                <w:b/>
                <w:bCs/>
                <w:sz w:val="18"/>
                <w:szCs w:val="18"/>
              </w:rPr>
            </w:pPr>
            <w:r w:rsidRPr="00CA286C">
              <w:rPr>
                <w:rFonts w:ascii="Times New Roman" w:hAnsi="Times New Roman" w:cs="Times New Roman"/>
                <w:b/>
                <w:bCs/>
                <w:sz w:val="18"/>
                <w:szCs w:val="18"/>
              </w:rPr>
              <w:t xml:space="preserve">Permanent Corrective Actions </w:t>
            </w:r>
            <w:proofErr w:type="gramStart"/>
            <w:r w:rsidRPr="00CA286C">
              <w:rPr>
                <w:rFonts w:ascii="Times New Roman" w:hAnsi="Times New Roman" w:cs="Times New Roman"/>
                <w:b/>
                <w:bCs/>
                <w:sz w:val="18"/>
                <w:szCs w:val="18"/>
              </w:rPr>
              <w:t>( Long</w:t>
            </w:r>
            <w:proofErr w:type="gramEnd"/>
            <w:r w:rsidRPr="00CA286C">
              <w:rPr>
                <w:rFonts w:ascii="Times New Roman" w:hAnsi="Times New Roman" w:cs="Times New Roman"/>
                <w:b/>
                <w:bCs/>
                <w:sz w:val="18"/>
                <w:szCs w:val="18"/>
              </w:rPr>
              <w:t xml:space="preserve"> Term )</w:t>
            </w:r>
          </w:p>
        </w:tc>
        <w:tc>
          <w:tcPr>
            <w:tcW w:w="1374" w:type="dxa"/>
            <w:tcBorders>
              <w:top w:val="single" w:sz="4" w:space="0" w:color="auto"/>
              <w:bottom w:val="single" w:sz="4" w:space="0" w:color="000000"/>
            </w:tcBorders>
            <w:vAlign w:val="center"/>
          </w:tcPr>
          <w:p w:rsidR="000C7E36" w:rsidRPr="00CA286C" w:rsidRDefault="000C7E36" w:rsidP="00F95C1E">
            <w:pPr>
              <w:ind w:leftChars="0" w:left="0" w:firstLineChars="0" w:firstLine="0"/>
              <w:rPr>
                <w:rFonts w:cs="Arial"/>
                <w:b/>
                <w:sz w:val="20"/>
                <w:szCs w:val="20"/>
              </w:rPr>
            </w:pPr>
            <w:r w:rsidRPr="00CA286C">
              <w:rPr>
                <w:rFonts w:cs="Arial" w:hint="eastAsia"/>
                <w:b/>
                <w:sz w:val="20"/>
                <w:szCs w:val="20"/>
              </w:rPr>
              <w:t>谁Who</w:t>
            </w:r>
          </w:p>
        </w:tc>
        <w:tc>
          <w:tcPr>
            <w:tcW w:w="1056" w:type="dxa"/>
            <w:gridSpan w:val="2"/>
            <w:tcBorders>
              <w:top w:val="single" w:sz="4" w:space="0" w:color="auto"/>
              <w:bottom w:val="single" w:sz="4" w:space="0" w:color="000000"/>
            </w:tcBorders>
            <w:vAlign w:val="center"/>
          </w:tcPr>
          <w:p w:rsidR="000C7E36" w:rsidRPr="00CA286C" w:rsidRDefault="000C7E36" w:rsidP="00F95C1E">
            <w:pPr>
              <w:ind w:leftChars="0" w:left="0" w:firstLineChars="0" w:firstLine="0"/>
              <w:rPr>
                <w:rFonts w:ascii="Times New Roman" w:hAnsi="Times New Roman" w:cs="Times New Roman"/>
                <w:b/>
                <w:sz w:val="18"/>
                <w:szCs w:val="18"/>
              </w:rPr>
            </w:pPr>
            <w:r w:rsidRPr="00CA286C">
              <w:rPr>
                <w:rFonts w:cs="Times New Roman" w:hint="eastAsia"/>
                <w:b/>
                <w:sz w:val="18"/>
                <w:szCs w:val="18"/>
              </w:rPr>
              <w:t>实施时间</w:t>
            </w:r>
            <w:r w:rsidRPr="00CA286C">
              <w:rPr>
                <w:rFonts w:ascii="Times New Roman" w:hAnsi="Times New Roman" w:cs="Times New Roman"/>
                <w:b/>
                <w:sz w:val="18"/>
                <w:szCs w:val="18"/>
              </w:rPr>
              <w:br/>
              <w:t xml:space="preserve">Implement Date </w:t>
            </w:r>
          </w:p>
        </w:tc>
        <w:tc>
          <w:tcPr>
            <w:tcW w:w="1573" w:type="dxa"/>
            <w:gridSpan w:val="3"/>
            <w:tcBorders>
              <w:top w:val="single" w:sz="4" w:space="0" w:color="auto"/>
              <w:bottom w:val="single" w:sz="4" w:space="0" w:color="000000"/>
            </w:tcBorders>
            <w:vAlign w:val="center"/>
          </w:tcPr>
          <w:p w:rsidR="000C7E36" w:rsidRPr="00CA286C" w:rsidRDefault="000C7E36" w:rsidP="00F95C1E">
            <w:pPr>
              <w:ind w:leftChars="0" w:left="0" w:firstLineChars="0" w:firstLine="0"/>
              <w:rPr>
                <w:rFonts w:ascii="Times New Roman" w:hAnsi="Times New Roman" w:cs="Times New Roman"/>
                <w:b/>
                <w:sz w:val="20"/>
                <w:szCs w:val="20"/>
              </w:rPr>
            </w:pPr>
            <w:r w:rsidRPr="00CA286C">
              <w:rPr>
                <w:rFonts w:cs="Times New Roman" w:hint="eastAsia"/>
                <w:b/>
                <w:sz w:val="20"/>
                <w:szCs w:val="20"/>
              </w:rPr>
              <w:t>实施验证</w:t>
            </w:r>
            <w:r w:rsidRPr="00CA286C">
              <w:rPr>
                <w:rFonts w:cs="Times New Roman" w:hint="eastAsia"/>
                <w:b/>
                <w:sz w:val="20"/>
                <w:szCs w:val="20"/>
              </w:rPr>
              <w:br/>
            </w:r>
            <w:r w:rsidRPr="00CA286C">
              <w:rPr>
                <w:rFonts w:ascii="Times New Roman" w:hAnsi="Times New Roman" w:cs="Times New Roman"/>
                <w:b/>
                <w:sz w:val="20"/>
                <w:szCs w:val="20"/>
              </w:rPr>
              <w:t xml:space="preserve">Verification </w:t>
            </w:r>
            <w:r w:rsidRPr="00CA286C">
              <w:rPr>
                <w:rFonts w:ascii="Times New Roman" w:hAnsi="Times New Roman" w:cs="Times New Roman" w:hint="eastAsia"/>
                <w:b/>
                <w:sz w:val="20"/>
                <w:szCs w:val="20"/>
              </w:rPr>
              <w:t>o</w:t>
            </w:r>
            <w:r w:rsidRPr="00CA286C">
              <w:rPr>
                <w:rFonts w:ascii="Times New Roman" w:hAnsi="Times New Roman" w:cs="Times New Roman"/>
                <w:b/>
                <w:sz w:val="20"/>
                <w:szCs w:val="20"/>
              </w:rPr>
              <w:t xml:space="preserve">f </w:t>
            </w:r>
            <w:r w:rsidRPr="00CA286C">
              <w:rPr>
                <w:rFonts w:ascii="Times New Roman" w:hAnsi="Times New Roman" w:cs="Times New Roman" w:hint="eastAsia"/>
                <w:b/>
                <w:sz w:val="20"/>
                <w:szCs w:val="20"/>
              </w:rPr>
              <w:t>i</w:t>
            </w:r>
            <w:r w:rsidRPr="00CA286C">
              <w:rPr>
                <w:rFonts w:ascii="Times New Roman" w:hAnsi="Times New Roman" w:cs="Times New Roman"/>
                <w:b/>
                <w:sz w:val="20"/>
                <w:szCs w:val="20"/>
              </w:rPr>
              <w:t xml:space="preserve">mplementation </w:t>
            </w:r>
          </w:p>
        </w:tc>
        <w:tc>
          <w:tcPr>
            <w:tcW w:w="877" w:type="dxa"/>
            <w:gridSpan w:val="2"/>
            <w:tcBorders>
              <w:top w:val="single" w:sz="4" w:space="0" w:color="auto"/>
              <w:bottom w:val="single" w:sz="4" w:space="0" w:color="000000"/>
            </w:tcBorders>
            <w:vAlign w:val="center"/>
          </w:tcPr>
          <w:p w:rsidR="000C7E36" w:rsidRPr="00CA286C" w:rsidRDefault="000C7E36" w:rsidP="00F95C1E">
            <w:pPr>
              <w:ind w:leftChars="0" w:left="0" w:firstLineChars="0" w:firstLine="0"/>
              <w:rPr>
                <w:rFonts w:ascii="Times New Roman" w:hAnsi="Times New Roman" w:cs="Times New Roman"/>
                <w:b/>
                <w:sz w:val="20"/>
                <w:szCs w:val="20"/>
              </w:rPr>
            </w:pPr>
            <w:r w:rsidRPr="00CA286C">
              <w:rPr>
                <w:rFonts w:cs="Times New Roman" w:hint="eastAsia"/>
                <w:b/>
                <w:sz w:val="20"/>
                <w:szCs w:val="20"/>
              </w:rPr>
              <w:t>谁</w:t>
            </w:r>
            <w:r w:rsidRPr="00CA286C">
              <w:rPr>
                <w:rFonts w:ascii="Times New Roman" w:hAnsi="Times New Roman" w:cs="Times New Roman"/>
                <w:b/>
                <w:sz w:val="20"/>
                <w:szCs w:val="20"/>
              </w:rPr>
              <w:t xml:space="preserve"> Who</w:t>
            </w:r>
          </w:p>
        </w:tc>
        <w:tc>
          <w:tcPr>
            <w:tcW w:w="1488" w:type="dxa"/>
            <w:tcBorders>
              <w:top w:val="single" w:sz="4" w:space="0" w:color="auto"/>
              <w:bottom w:val="single" w:sz="4" w:space="0" w:color="000000"/>
            </w:tcBorders>
            <w:vAlign w:val="center"/>
          </w:tcPr>
          <w:p w:rsidR="000C7E36" w:rsidRPr="00CA286C" w:rsidRDefault="000C7E36" w:rsidP="00F95C1E">
            <w:pPr>
              <w:ind w:leftChars="0" w:left="0" w:firstLineChars="0" w:firstLine="0"/>
              <w:rPr>
                <w:rFonts w:ascii="Times New Roman" w:hAnsi="Times New Roman" w:cs="Times New Roman"/>
                <w:b/>
                <w:sz w:val="18"/>
                <w:szCs w:val="18"/>
              </w:rPr>
            </w:pPr>
            <w:r w:rsidRPr="00CA286C">
              <w:rPr>
                <w:rFonts w:cs="Times New Roman" w:hint="eastAsia"/>
                <w:b/>
                <w:sz w:val="18"/>
                <w:szCs w:val="18"/>
              </w:rPr>
              <w:t>验证时间</w:t>
            </w:r>
            <w:r w:rsidRPr="00CA286C">
              <w:rPr>
                <w:rFonts w:cs="Times New Roman" w:hint="eastAsia"/>
                <w:b/>
                <w:sz w:val="18"/>
                <w:szCs w:val="18"/>
              </w:rPr>
              <w:br/>
            </w:r>
            <w:proofErr w:type="spellStart"/>
            <w:r w:rsidRPr="00CA286C">
              <w:rPr>
                <w:rFonts w:ascii="Times New Roman" w:hAnsi="Times New Roman" w:cs="Times New Roman"/>
                <w:b/>
                <w:sz w:val="18"/>
                <w:szCs w:val="18"/>
              </w:rPr>
              <w:t>Verificate</w:t>
            </w:r>
            <w:proofErr w:type="spellEnd"/>
            <w:r w:rsidRPr="00CA286C">
              <w:rPr>
                <w:rFonts w:ascii="Times New Roman" w:hAnsi="Times New Roman" w:cs="Times New Roman"/>
                <w:b/>
                <w:sz w:val="18"/>
                <w:szCs w:val="18"/>
              </w:rPr>
              <w:t xml:space="preserve"> Date</w:t>
            </w:r>
          </w:p>
        </w:tc>
      </w:tr>
      <w:tr w:rsidR="00B24040" w:rsidRPr="00FF44DD" w:rsidTr="00D21FF3">
        <w:trPr>
          <w:trHeight w:val="683"/>
          <w:jc w:val="center"/>
        </w:trPr>
        <w:tc>
          <w:tcPr>
            <w:tcW w:w="4896" w:type="dxa"/>
            <w:gridSpan w:val="2"/>
            <w:tcBorders>
              <w:top w:val="single" w:sz="4" w:space="0" w:color="auto"/>
              <w:bottom w:val="single" w:sz="4" w:space="0" w:color="000000"/>
            </w:tcBorders>
            <w:vAlign w:val="center"/>
          </w:tcPr>
          <w:p w:rsidR="00B24040" w:rsidRPr="00CA286C" w:rsidRDefault="00D21FF3" w:rsidP="00D21FF3">
            <w:pPr>
              <w:pStyle w:val="ab"/>
              <w:ind w:leftChars="0" w:left="360" w:firstLineChars="0" w:firstLine="0"/>
              <w:jc w:val="both"/>
              <w:rPr>
                <w:rFonts w:asciiTheme="minorEastAsia" w:hAnsiTheme="minorEastAsia"/>
                <w:bCs/>
                <w:color w:val="111111"/>
                <w:szCs w:val="21"/>
              </w:rPr>
            </w:pPr>
            <w:r w:rsidRPr="00CA286C">
              <w:rPr>
                <w:rFonts w:asciiTheme="minorEastAsia" w:hAnsiTheme="minorEastAsia" w:hint="eastAsia"/>
                <w:bCs/>
                <w:color w:val="111111"/>
                <w:szCs w:val="21"/>
              </w:rPr>
              <w:t>NA</w:t>
            </w:r>
          </w:p>
        </w:tc>
        <w:tc>
          <w:tcPr>
            <w:tcW w:w="1374" w:type="dxa"/>
            <w:tcBorders>
              <w:top w:val="single" w:sz="4" w:space="0" w:color="auto"/>
              <w:bottom w:val="single" w:sz="4" w:space="0" w:color="000000"/>
            </w:tcBorders>
            <w:vAlign w:val="center"/>
          </w:tcPr>
          <w:p w:rsidR="00B24040" w:rsidRPr="00CA286C" w:rsidRDefault="00B24040" w:rsidP="00B24040">
            <w:pPr>
              <w:ind w:leftChars="0" w:left="0" w:firstLineChars="0" w:firstLine="0"/>
              <w:jc w:val="center"/>
              <w:rPr>
                <w:rFonts w:asciiTheme="minorEastAsia" w:hAnsiTheme="minorEastAsia"/>
                <w:bCs/>
                <w:color w:val="111111"/>
                <w:szCs w:val="21"/>
              </w:rPr>
            </w:pPr>
          </w:p>
        </w:tc>
        <w:tc>
          <w:tcPr>
            <w:tcW w:w="1056" w:type="dxa"/>
            <w:gridSpan w:val="2"/>
            <w:tcBorders>
              <w:top w:val="single" w:sz="4" w:space="0" w:color="auto"/>
              <w:bottom w:val="single" w:sz="4" w:space="0" w:color="000000"/>
            </w:tcBorders>
            <w:vAlign w:val="center"/>
          </w:tcPr>
          <w:p w:rsidR="00B24040" w:rsidRPr="00CA286C" w:rsidRDefault="00B24040" w:rsidP="00B24040">
            <w:pPr>
              <w:ind w:leftChars="0" w:left="0" w:firstLineChars="0" w:firstLine="0"/>
              <w:jc w:val="center"/>
              <w:rPr>
                <w:rFonts w:asciiTheme="minorEastAsia" w:hAnsiTheme="minorEastAsia"/>
                <w:bCs/>
                <w:color w:val="111111"/>
                <w:szCs w:val="21"/>
              </w:rPr>
            </w:pPr>
          </w:p>
        </w:tc>
        <w:tc>
          <w:tcPr>
            <w:tcW w:w="1573" w:type="dxa"/>
            <w:gridSpan w:val="3"/>
            <w:tcBorders>
              <w:top w:val="single" w:sz="4" w:space="0" w:color="auto"/>
              <w:bottom w:val="single" w:sz="4" w:space="0" w:color="000000"/>
            </w:tcBorders>
            <w:vAlign w:val="center"/>
          </w:tcPr>
          <w:p w:rsidR="00B24040" w:rsidRPr="00CA286C" w:rsidRDefault="00B24040" w:rsidP="00B24040">
            <w:pPr>
              <w:ind w:leftChars="0" w:left="0" w:firstLineChars="0" w:firstLine="0"/>
              <w:jc w:val="center"/>
              <w:rPr>
                <w:rFonts w:asciiTheme="minorEastAsia" w:hAnsiTheme="minorEastAsia"/>
                <w:bCs/>
                <w:color w:val="111111"/>
                <w:szCs w:val="21"/>
              </w:rPr>
            </w:pPr>
          </w:p>
        </w:tc>
        <w:tc>
          <w:tcPr>
            <w:tcW w:w="877" w:type="dxa"/>
            <w:gridSpan w:val="2"/>
            <w:tcBorders>
              <w:top w:val="single" w:sz="4" w:space="0" w:color="auto"/>
              <w:bottom w:val="single" w:sz="4" w:space="0" w:color="000000"/>
            </w:tcBorders>
            <w:vAlign w:val="center"/>
          </w:tcPr>
          <w:p w:rsidR="00B24040" w:rsidRPr="00CA286C" w:rsidRDefault="00B24040" w:rsidP="00B24040">
            <w:pPr>
              <w:ind w:leftChars="0" w:left="0" w:firstLineChars="0" w:firstLine="0"/>
              <w:jc w:val="center"/>
              <w:rPr>
                <w:rFonts w:asciiTheme="minorEastAsia" w:hAnsiTheme="minorEastAsia"/>
                <w:bCs/>
                <w:color w:val="111111"/>
                <w:szCs w:val="21"/>
              </w:rPr>
            </w:pPr>
          </w:p>
        </w:tc>
        <w:tc>
          <w:tcPr>
            <w:tcW w:w="1488" w:type="dxa"/>
            <w:tcBorders>
              <w:top w:val="single" w:sz="4" w:space="0" w:color="auto"/>
              <w:bottom w:val="single" w:sz="4" w:space="0" w:color="000000"/>
            </w:tcBorders>
            <w:vAlign w:val="center"/>
          </w:tcPr>
          <w:p w:rsidR="00B24040" w:rsidRPr="00CA286C" w:rsidRDefault="00B24040" w:rsidP="00B24040">
            <w:pPr>
              <w:ind w:leftChars="0" w:left="0" w:firstLineChars="0" w:firstLine="0"/>
              <w:jc w:val="center"/>
              <w:rPr>
                <w:rFonts w:asciiTheme="minorEastAsia" w:hAnsiTheme="minorEastAsia"/>
                <w:bCs/>
                <w:color w:val="111111"/>
                <w:szCs w:val="21"/>
              </w:rPr>
            </w:pPr>
          </w:p>
        </w:tc>
      </w:tr>
      <w:tr w:rsidR="00B24040" w:rsidRPr="00FF44DD" w:rsidTr="00D21FF3">
        <w:trPr>
          <w:trHeight w:val="144"/>
          <w:jc w:val="center"/>
        </w:trPr>
        <w:tc>
          <w:tcPr>
            <w:tcW w:w="8899" w:type="dxa"/>
            <w:gridSpan w:val="8"/>
            <w:tcBorders>
              <w:right w:val="single" w:sz="4" w:space="0" w:color="auto"/>
            </w:tcBorders>
            <w:vAlign w:val="center"/>
          </w:tcPr>
          <w:p w:rsidR="00B24040" w:rsidRPr="00CA286C" w:rsidRDefault="00B24040" w:rsidP="00B24040">
            <w:pPr>
              <w:ind w:leftChars="0" w:left="0" w:firstLineChars="0" w:firstLine="0"/>
              <w:rPr>
                <w:rFonts w:ascii="Times New Roman" w:hAnsi="Times New Roman" w:cs="Times New Roman"/>
                <w:b/>
                <w:bCs/>
                <w:sz w:val="20"/>
                <w:szCs w:val="20"/>
              </w:rPr>
            </w:pPr>
            <w:r w:rsidRPr="00CA286C">
              <w:rPr>
                <w:rFonts w:cs="Times New Roman" w:hint="eastAsia"/>
                <w:b/>
                <w:bCs/>
                <w:sz w:val="20"/>
                <w:szCs w:val="20"/>
              </w:rPr>
              <w:t>实施效果确认</w:t>
            </w:r>
            <w:r w:rsidRPr="00CA286C">
              <w:rPr>
                <w:rFonts w:ascii="Times New Roman" w:hAnsi="Times New Roman" w:cs="Times New Roman"/>
                <w:b/>
                <w:bCs/>
                <w:sz w:val="20"/>
                <w:szCs w:val="20"/>
              </w:rPr>
              <w:t>(</w:t>
            </w:r>
            <w:r w:rsidRPr="00CA286C">
              <w:rPr>
                <w:rFonts w:cs="Times New Roman" w:hint="eastAsia"/>
                <w:b/>
                <w:bCs/>
                <w:sz w:val="20"/>
                <w:szCs w:val="20"/>
              </w:rPr>
              <w:t>请展示数据</w:t>
            </w:r>
            <w:r w:rsidRPr="00CA286C">
              <w:rPr>
                <w:rFonts w:ascii="Times New Roman" w:hAnsi="Times New Roman" w:cs="Times New Roman"/>
                <w:b/>
                <w:bCs/>
                <w:sz w:val="20"/>
                <w:szCs w:val="20"/>
              </w:rPr>
              <w:t xml:space="preserve">) Verify Effectiveness of Implementation ( please show the data ) </w:t>
            </w:r>
          </w:p>
        </w:tc>
        <w:tc>
          <w:tcPr>
            <w:tcW w:w="877" w:type="dxa"/>
            <w:gridSpan w:val="2"/>
            <w:tcBorders>
              <w:left w:val="single" w:sz="4" w:space="0" w:color="auto"/>
              <w:right w:val="single" w:sz="4" w:space="0" w:color="auto"/>
            </w:tcBorders>
            <w:vAlign w:val="center"/>
          </w:tcPr>
          <w:p w:rsidR="00B24040" w:rsidRPr="00CA286C" w:rsidRDefault="00B24040" w:rsidP="00B24040">
            <w:pPr>
              <w:ind w:leftChars="0" w:left="0" w:firstLineChars="0" w:firstLine="0"/>
              <w:rPr>
                <w:rFonts w:ascii="Times New Roman" w:hAnsi="Times New Roman" w:cs="Times New Roman"/>
                <w:b/>
                <w:sz w:val="20"/>
                <w:szCs w:val="20"/>
              </w:rPr>
            </w:pPr>
            <w:r w:rsidRPr="00CA286C">
              <w:rPr>
                <w:rFonts w:cs="Times New Roman" w:hint="eastAsia"/>
                <w:b/>
                <w:sz w:val="20"/>
                <w:szCs w:val="20"/>
              </w:rPr>
              <w:t>谁</w:t>
            </w:r>
            <w:r w:rsidRPr="00CA286C">
              <w:rPr>
                <w:rFonts w:ascii="Times New Roman" w:hAnsi="Times New Roman" w:cs="Times New Roman"/>
                <w:b/>
                <w:sz w:val="20"/>
                <w:szCs w:val="20"/>
              </w:rPr>
              <w:t xml:space="preserve"> Who</w:t>
            </w:r>
          </w:p>
        </w:tc>
        <w:tc>
          <w:tcPr>
            <w:tcW w:w="1488" w:type="dxa"/>
            <w:tcBorders>
              <w:left w:val="single" w:sz="4" w:space="0" w:color="auto"/>
            </w:tcBorders>
            <w:vAlign w:val="center"/>
          </w:tcPr>
          <w:p w:rsidR="00B24040" w:rsidRPr="00CA286C" w:rsidRDefault="00B24040" w:rsidP="00B24040">
            <w:pPr>
              <w:ind w:leftChars="0" w:left="0" w:firstLineChars="0" w:firstLine="0"/>
              <w:rPr>
                <w:rFonts w:ascii="Times New Roman" w:hAnsi="Times New Roman" w:cs="Times New Roman"/>
                <w:b/>
                <w:sz w:val="20"/>
                <w:szCs w:val="20"/>
              </w:rPr>
            </w:pPr>
            <w:r w:rsidRPr="00CA286C">
              <w:rPr>
                <w:rFonts w:cs="Times New Roman" w:hint="eastAsia"/>
                <w:b/>
                <w:sz w:val="20"/>
                <w:szCs w:val="20"/>
              </w:rPr>
              <w:t>时间</w:t>
            </w:r>
            <w:r w:rsidRPr="00CA286C">
              <w:rPr>
                <w:rFonts w:ascii="Times New Roman" w:hAnsi="Times New Roman" w:cs="Times New Roman"/>
                <w:b/>
                <w:sz w:val="20"/>
                <w:szCs w:val="20"/>
              </w:rPr>
              <w:t xml:space="preserve"> Date</w:t>
            </w:r>
          </w:p>
        </w:tc>
      </w:tr>
      <w:tr w:rsidR="00B24040" w:rsidRPr="00FF44DD" w:rsidTr="00D21FF3">
        <w:trPr>
          <w:trHeight w:val="637"/>
          <w:jc w:val="center"/>
        </w:trPr>
        <w:tc>
          <w:tcPr>
            <w:tcW w:w="8899" w:type="dxa"/>
            <w:gridSpan w:val="8"/>
            <w:tcBorders>
              <w:right w:val="single" w:sz="4" w:space="0" w:color="auto"/>
            </w:tcBorders>
            <w:vAlign w:val="center"/>
          </w:tcPr>
          <w:p w:rsidR="00B24040" w:rsidRPr="00CA286C" w:rsidRDefault="00B24040" w:rsidP="00B24040">
            <w:pPr>
              <w:ind w:leftChars="0" w:left="0" w:firstLineChars="0" w:firstLine="0"/>
              <w:rPr>
                <w:rFonts w:asciiTheme="minorEastAsia" w:eastAsiaTheme="minorEastAsia" w:hAnsiTheme="minorEastAsia"/>
                <w:bCs/>
                <w:color w:val="000000" w:themeColor="text1"/>
                <w:szCs w:val="21"/>
              </w:rPr>
            </w:pPr>
            <w:r w:rsidRPr="00CA286C">
              <w:rPr>
                <w:rFonts w:asciiTheme="minorEastAsia" w:eastAsiaTheme="minorEastAsia" w:hAnsiTheme="minorEastAsia" w:hint="eastAsia"/>
                <w:bCs/>
                <w:color w:val="000000" w:themeColor="text1"/>
                <w:szCs w:val="21"/>
              </w:rPr>
              <w:t>NA</w:t>
            </w:r>
          </w:p>
        </w:tc>
        <w:tc>
          <w:tcPr>
            <w:tcW w:w="877" w:type="dxa"/>
            <w:gridSpan w:val="2"/>
            <w:tcBorders>
              <w:left w:val="single" w:sz="4" w:space="0" w:color="auto"/>
              <w:right w:val="single" w:sz="4" w:space="0" w:color="auto"/>
            </w:tcBorders>
            <w:vAlign w:val="center"/>
          </w:tcPr>
          <w:p w:rsidR="00B24040" w:rsidRPr="00CA286C" w:rsidRDefault="00B24040" w:rsidP="00B24040">
            <w:pPr>
              <w:ind w:leftChars="0" w:left="0" w:firstLineChars="0" w:firstLine="0"/>
              <w:rPr>
                <w:rFonts w:asciiTheme="minorEastAsia" w:hAnsiTheme="minorEastAsia"/>
                <w:bCs/>
                <w:color w:val="111111"/>
                <w:szCs w:val="21"/>
              </w:rPr>
            </w:pPr>
            <w:r w:rsidRPr="00CA286C">
              <w:rPr>
                <w:rFonts w:asciiTheme="minorEastAsia" w:hAnsiTheme="minorEastAsia" w:hint="eastAsia"/>
                <w:bCs/>
                <w:color w:val="111111"/>
                <w:szCs w:val="21"/>
              </w:rPr>
              <w:t>NA</w:t>
            </w:r>
          </w:p>
        </w:tc>
        <w:tc>
          <w:tcPr>
            <w:tcW w:w="1488" w:type="dxa"/>
            <w:tcBorders>
              <w:left w:val="single" w:sz="4" w:space="0" w:color="auto"/>
            </w:tcBorders>
            <w:vAlign w:val="center"/>
          </w:tcPr>
          <w:p w:rsidR="00B24040" w:rsidRPr="00CA286C" w:rsidRDefault="00B24040" w:rsidP="00B24040">
            <w:pPr>
              <w:ind w:leftChars="0" w:left="0" w:firstLineChars="0" w:firstLine="0"/>
              <w:rPr>
                <w:rFonts w:asciiTheme="minorEastAsia" w:hAnsiTheme="minorEastAsia"/>
                <w:bCs/>
                <w:color w:val="111111"/>
                <w:szCs w:val="21"/>
              </w:rPr>
            </w:pPr>
            <w:r w:rsidRPr="00CA286C">
              <w:rPr>
                <w:rFonts w:asciiTheme="minorEastAsia" w:hAnsiTheme="minorEastAsia" w:hint="eastAsia"/>
                <w:bCs/>
                <w:color w:val="111111"/>
                <w:szCs w:val="21"/>
              </w:rPr>
              <w:t>NA</w:t>
            </w:r>
          </w:p>
        </w:tc>
      </w:tr>
      <w:tr w:rsidR="00B24040" w:rsidRPr="00FF44DD" w:rsidTr="008C5BE4">
        <w:trPr>
          <w:trHeight w:val="144"/>
          <w:jc w:val="center"/>
        </w:trPr>
        <w:tc>
          <w:tcPr>
            <w:tcW w:w="11264" w:type="dxa"/>
            <w:gridSpan w:val="11"/>
          </w:tcPr>
          <w:p w:rsidR="00B24040" w:rsidRPr="00CA286C" w:rsidRDefault="00B24040" w:rsidP="00B24040">
            <w:pPr>
              <w:ind w:leftChars="0" w:left="0" w:firstLineChars="0" w:firstLine="0"/>
              <w:rPr>
                <w:rFonts w:asciiTheme="minorEastAsia" w:eastAsiaTheme="minorEastAsia" w:hAnsiTheme="minorEastAsia" w:cs="Tahoma"/>
                <w:bCs/>
                <w:color w:val="000000"/>
                <w:sz w:val="18"/>
                <w:szCs w:val="18"/>
              </w:rPr>
            </w:pPr>
            <w:r w:rsidRPr="00CA286C">
              <w:rPr>
                <w:rFonts w:asciiTheme="minorEastAsia" w:eastAsiaTheme="minorEastAsia" w:hAnsiTheme="minorEastAsia" w:cs="Tahoma" w:hint="eastAsia"/>
                <w:b/>
                <w:bCs/>
                <w:color w:val="000000"/>
                <w:sz w:val="18"/>
                <w:szCs w:val="18"/>
              </w:rPr>
              <w:t>是否需要把更改推广到其它产品型号及过程？</w:t>
            </w:r>
            <w:r w:rsidRPr="00CA286C">
              <w:rPr>
                <w:rFonts w:asciiTheme="minorEastAsia" w:eastAsiaTheme="minorEastAsia" w:hAnsiTheme="minorEastAsia" w:cs="Tahoma"/>
                <w:b/>
                <w:bCs/>
                <w:color w:val="000000"/>
                <w:sz w:val="18"/>
                <w:szCs w:val="18"/>
              </w:rPr>
              <w:t xml:space="preserve"> Any </w:t>
            </w:r>
            <w:r w:rsidRPr="00CA286C">
              <w:rPr>
                <w:rFonts w:asciiTheme="minorEastAsia" w:eastAsiaTheme="minorEastAsia" w:hAnsiTheme="minorEastAsia" w:cs="Tahoma" w:hint="eastAsia"/>
                <w:b/>
                <w:bCs/>
                <w:color w:val="000000"/>
                <w:sz w:val="18"/>
                <w:szCs w:val="18"/>
              </w:rPr>
              <w:t>c</w:t>
            </w:r>
            <w:r w:rsidRPr="00CA286C">
              <w:rPr>
                <w:rFonts w:asciiTheme="minorEastAsia" w:eastAsiaTheme="minorEastAsia" w:hAnsiTheme="minorEastAsia" w:cs="Tahoma"/>
                <w:b/>
                <w:bCs/>
                <w:color w:val="000000"/>
                <w:sz w:val="18"/>
                <w:szCs w:val="18"/>
              </w:rPr>
              <w:t xml:space="preserve">hange </w:t>
            </w:r>
            <w:r w:rsidRPr="00CA286C">
              <w:rPr>
                <w:rFonts w:asciiTheme="minorEastAsia" w:eastAsiaTheme="minorEastAsia" w:hAnsiTheme="minorEastAsia" w:cs="Tahoma" w:hint="eastAsia"/>
                <w:b/>
                <w:bCs/>
                <w:color w:val="000000"/>
                <w:sz w:val="18"/>
                <w:szCs w:val="18"/>
              </w:rPr>
              <w:t>i</w:t>
            </w:r>
            <w:r w:rsidRPr="00CA286C">
              <w:rPr>
                <w:rFonts w:asciiTheme="minorEastAsia" w:eastAsiaTheme="minorEastAsia" w:hAnsiTheme="minorEastAsia" w:cs="Tahoma"/>
                <w:b/>
                <w:bCs/>
                <w:color w:val="000000"/>
                <w:sz w:val="18"/>
                <w:szCs w:val="18"/>
              </w:rPr>
              <w:t xml:space="preserve">mpact to </w:t>
            </w:r>
            <w:r w:rsidRPr="00CA286C">
              <w:rPr>
                <w:rFonts w:asciiTheme="minorEastAsia" w:eastAsiaTheme="minorEastAsia" w:hAnsiTheme="minorEastAsia" w:cs="Tahoma" w:hint="eastAsia"/>
                <w:b/>
                <w:bCs/>
                <w:color w:val="000000"/>
                <w:sz w:val="18"/>
                <w:szCs w:val="18"/>
              </w:rPr>
              <w:t>o</w:t>
            </w:r>
            <w:r w:rsidRPr="00CA286C">
              <w:rPr>
                <w:rFonts w:asciiTheme="minorEastAsia" w:eastAsiaTheme="minorEastAsia" w:hAnsiTheme="minorEastAsia" w:cs="Tahoma"/>
                <w:b/>
                <w:bCs/>
                <w:color w:val="000000"/>
                <w:sz w:val="18"/>
                <w:szCs w:val="18"/>
              </w:rPr>
              <w:t xml:space="preserve">ther product models/ </w:t>
            </w:r>
            <w:proofErr w:type="gramStart"/>
            <w:r w:rsidRPr="00CA286C">
              <w:rPr>
                <w:rFonts w:asciiTheme="minorEastAsia" w:eastAsiaTheme="minorEastAsia" w:hAnsiTheme="minorEastAsia" w:cs="Tahoma" w:hint="eastAsia"/>
                <w:b/>
                <w:bCs/>
                <w:color w:val="000000"/>
                <w:sz w:val="18"/>
                <w:szCs w:val="18"/>
              </w:rPr>
              <w:t>p</w:t>
            </w:r>
            <w:r w:rsidRPr="00CA286C">
              <w:rPr>
                <w:rFonts w:asciiTheme="minorEastAsia" w:eastAsiaTheme="minorEastAsia" w:hAnsiTheme="minorEastAsia" w:cs="Tahoma"/>
                <w:b/>
                <w:bCs/>
                <w:color w:val="000000"/>
                <w:sz w:val="18"/>
                <w:szCs w:val="18"/>
              </w:rPr>
              <w:t>rocesses ?</w:t>
            </w:r>
            <w:proofErr w:type="gramEnd"/>
            <w:r w:rsidRPr="00CA286C">
              <w:rPr>
                <w:rFonts w:asciiTheme="minorEastAsia" w:eastAsiaTheme="minorEastAsia" w:hAnsiTheme="minorEastAsia" w:cs="Tahoma" w:hint="eastAsia"/>
                <w:bCs/>
                <w:color w:val="000000"/>
              </w:rPr>
              <w:t xml:space="preserve"> </w:t>
            </w:r>
            <w:r w:rsidR="00D21FF3" w:rsidRPr="00CA286C">
              <w:rPr>
                <w:rFonts w:asciiTheme="minorEastAsia" w:eastAsiaTheme="minorEastAsia" w:hAnsiTheme="minorEastAsia" w:cs="Tahoma" w:hint="eastAsia"/>
                <w:bCs/>
                <w:color w:val="000000"/>
              </w:rPr>
              <w:t xml:space="preserve"> ■</w:t>
            </w:r>
            <w:r w:rsidRPr="00CA286C">
              <w:rPr>
                <w:rFonts w:asciiTheme="minorEastAsia" w:eastAsiaTheme="minorEastAsia" w:hAnsiTheme="minorEastAsia" w:cs="Tahoma"/>
                <w:bCs/>
                <w:color w:val="000000"/>
              </w:rPr>
              <w:t>No</w:t>
            </w:r>
            <w:r w:rsidR="00D21FF3" w:rsidRPr="00CA286C">
              <w:rPr>
                <w:rFonts w:asciiTheme="minorEastAsia" w:eastAsiaTheme="minorEastAsia" w:hAnsiTheme="minorEastAsia" w:cs="Tahoma" w:hint="eastAsia"/>
                <w:bCs/>
                <w:color w:val="000000"/>
              </w:rPr>
              <w:t>□</w:t>
            </w:r>
            <w:r w:rsidRPr="00CA286C">
              <w:rPr>
                <w:rFonts w:asciiTheme="minorEastAsia" w:eastAsiaTheme="minorEastAsia" w:hAnsiTheme="minorEastAsia" w:cs="Tahoma"/>
                <w:bCs/>
                <w:color w:val="000000"/>
              </w:rPr>
              <w:t>Yes</w:t>
            </w:r>
          </w:p>
        </w:tc>
      </w:tr>
      <w:tr w:rsidR="00B24040" w:rsidRPr="00FF44DD" w:rsidTr="008C5BE4">
        <w:trPr>
          <w:trHeight w:val="664"/>
          <w:jc w:val="center"/>
        </w:trPr>
        <w:tc>
          <w:tcPr>
            <w:tcW w:w="11264" w:type="dxa"/>
            <w:gridSpan w:val="11"/>
          </w:tcPr>
          <w:p w:rsidR="00B24040" w:rsidRPr="00CA286C" w:rsidRDefault="00B24040" w:rsidP="00B24040">
            <w:pPr>
              <w:ind w:leftChars="0" w:left="0" w:firstLineChars="0" w:firstLine="0"/>
              <w:rPr>
                <w:rFonts w:cs="Times New Roman"/>
                <w:b/>
                <w:sz w:val="20"/>
                <w:szCs w:val="20"/>
              </w:rPr>
            </w:pPr>
            <w:r w:rsidRPr="00CA286C">
              <w:rPr>
                <w:rFonts w:cs="Times New Roman" w:hint="eastAsia"/>
                <w:b/>
                <w:sz w:val="20"/>
                <w:szCs w:val="20"/>
              </w:rPr>
              <w:t>如果是，请列出来</w:t>
            </w:r>
            <w:r w:rsidRPr="00CA286C">
              <w:rPr>
                <w:rFonts w:ascii="Times New Roman" w:hAnsi="Times New Roman" w:cs="Times New Roman"/>
                <w:b/>
                <w:sz w:val="20"/>
                <w:szCs w:val="20"/>
              </w:rPr>
              <w:t xml:space="preserve"> If Yes, Please state</w:t>
            </w:r>
          </w:p>
          <w:p w:rsidR="00B24040" w:rsidRPr="00CA286C" w:rsidRDefault="00D21FF3" w:rsidP="00B24040">
            <w:pPr>
              <w:ind w:leftChars="0" w:left="0" w:firstLineChars="0" w:firstLine="0"/>
              <w:rPr>
                <w:rFonts w:asciiTheme="minorEastAsia" w:eastAsiaTheme="minorEastAsia" w:hAnsiTheme="minorEastAsia"/>
                <w:bCs/>
                <w:color w:val="111111"/>
                <w:szCs w:val="21"/>
              </w:rPr>
            </w:pPr>
            <w:r w:rsidRPr="00CA286C">
              <w:rPr>
                <w:rFonts w:asciiTheme="minorEastAsia" w:eastAsiaTheme="minorEastAsia" w:hAnsiTheme="minorEastAsia" w:hint="eastAsia"/>
                <w:bCs/>
                <w:color w:val="111111"/>
                <w:szCs w:val="21"/>
              </w:rPr>
              <w:t>NA</w:t>
            </w:r>
          </w:p>
        </w:tc>
      </w:tr>
      <w:tr w:rsidR="00B24040" w:rsidRPr="00FF44DD" w:rsidTr="00D21FF3">
        <w:trPr>
          <w:trHeight w:val="100"/>
          <w:jc w:val="center"/>
        </w:trPr>
        <w:tc>
          <w:tcPr>
            <w:tcW w:w="8899" w:type="dxa"/>
            <w:gridSpan w:val="8"/>
            <w:vAlign w:val="center"/>
          </w:tcPr>
          <w:p w:rsidR="00B24040" w:rsidRPr="00CA286C" w:rsidRDefault="00B24040" w:rsidP="00B24040">
            <w:pPr>
              <w:ind w:leftChars="0" w:left="0" w:firstLineChars="0" w:firstLine="0"/>
              <w:jc w:val="both"/>
              <w:rPr>
                <w:rFonts w:ascii="Times New Roman" w:hAnsi="Times New Roman" w:cs="Times New Roman"/>
                <w:b/>
                <w:bCs/>
                <w:sz w:val="20"/>
                <w:szCs w:val="20"/>
              </w:rPr>
            </w:pPr>
            <w:r w:rsidRPr="00CA286C">
              <w:rPr>
                <w:rFonts w:cs="Times New Roman" w:hint="eastAsia"/>
                <w:b/>
                <w:bCs/>
                <w:sz w:val="20"/>
                <w:szCs w:val="20"/>
              </w:rPr>
              <w:t>标准化</w:t>
            </w:r>
            <w:r w:rsidRPr="00CA286C">
              <w:rPr>
                <w:rFonts w:ascii="Times New Roman" w:hAnsi="Times New Roman" w:cs="Times New Roman"/>
                <w:b/>
                <w:bCs/>
                <w:sz w:val="20"/>
                <w:szCs w:val="20"/>
              </w:rPr>
              <w:t>/</w:t>
            </w:r>
            <w:r w:rsidRPr="00CA286C">
              <w:rPr>
                <w:rFonts w:cs="Times New Roman" w:hint="eastAsia"/>
                <w:b/>
                <w:bCs/>
                <w:sz w:val="20"/>
                <w:szCs w:val="20"/>
              </w:rPr>
              <w:t>防止再发生</w:t>
            </w:r>
            <w:r w:rsidRPr="00CA286C">
              <w:rPr>
                <w:rFonts w:ascii="Times New Roman" w:hAnsi="Times New Roman" w:cs="Times New Roman"/>
                <w:b/>
                <w:bCs/>
                <w:sz w:val="20"/>
                <w:szCs w:val="20"/>
              </w:rPr>
              <w:t xml:space="preserve"> Standardization / Prevention of Recurr</w:t>
            </w:r>
            <w:r w:rsidRPr="00CA286C">
              <w:rPr>
                <w:rFonts w:ascii="Times New Roman" w:hAnsi="Times New Roman" w:cs="Times New Roman" w:hint="eastAsia"/>
                <w:b/>
                <w:bCs/>
                <w:sz w:val="20"/>
                <w:szCs w:val="20"/>
              </w:rPr>
              <w:t>e</w:t>
            </w:r>
            <w:r w:rsidRPr="00CA286C">
              <w:rPr>
                <w:rFonts w:ascii="Times New Roman" w:hAnsi="Times New Roman" w:cs="Times New Roman"/>
                <w:b/>
                <w:bCs/>
                <w:sz w:val="20"/>
                <w:szCs w:val="20"/>
              </w:rPr>
              <w:t>nce</w:t>
            </w:r>
          </w:p>
        </w:tc>
        <w:tc>
          <w:tcPr>
            <w:tcW w:w="877" w:type="dxa"/>
            <w:gridSpan w:val="2"/>
            <w:vAlign w:val="center"/>
          </w:tcPr>
          <w:p w:rsidR="00B24040" w:rsidRPr="00CA286C" w:rsidRDefault="00B24040" w:rsidP="00B24040">
            <w:pPr>
              <w:ind w:leftChars="0" w:left="0" w:firstLineChars="0" w:firstLine="0"/>
              <w:rPr>
                <w:rFonts w:ascii="Times New Roman" w:hAnsi="Times New Roman" w:cs="Times New Roman"/>
                <w:b/>
                <w:sz w:val="20"/>
                <w:szCs w:val="20"/>
              </w:rPr>
            </w:pPr>
            <w:r w:rsidRPr="00CA286C">
              <w:rPr>
                <w:rFonts w:cs="Times New Roman" w:hint="eastAsia"/>
                <w:b/>
                <w:sz w:val="20"/>
                <w:szCs w:val="20"/>
              </w:rPr>
              <w:t>谁</w:t>
            </w:r>
            <w:r w:rsidRPr="00CA286C">
              <w:rPr>
                <w:rFonts w:ascii="Times New Roman" w:hAnsi="Times New Roman" w:cs="Times New Roman"/>
                <w:b/>
                <w:sz w:val="20"/>
                <w:szCs w:val="20"/>
              </w:rPr>
              <w:t xml:space="preserve"> Who</w:t>
            </w:r>
          </w:p>
        </w:tc>
        <w:tc>
          <w:tcPr>
            <w:tcW w:w="1488" w:type="dxa"/>
            <w:vAlign w:val="center"/>
          </w:tcPr>
          <w:p w:rsidR="00B24040" w:rsidRPr="00CA286C" w:rsidRDefault="00B24040" w:rsidP="00B24040">
            <w:pPr>
              <w:ind w:leftChars="0" w:left="0" w:firstLineChars="0" w:firstLine="0"/>
              <w:rPr>
                <w:rFonts w:ascii="Times New Roman" w:hAnsi="Times New Roman" w:cs="Times New Roman"/>
                <w:b/>
                <w:sz w:val="20"/>
                <w:szCs w:val="20"/>
              </w:rPr>
            </w:pPr>
            <w:r w:rsidRPr="00CA286C">
              <w:rPr>
                <w:rFonts w:cs="Times New Roman" w:hint="eastAsia"/>
                <w:b/>
                <w:sz w:val="20"/>
                <w:szCs w:val="20"/>
              </w:rPr>
              <w:t>时间</w:t>
            </w:r>
            <w:r w:rsidRPr="00CA286C">
              <w:rPr>
                <w:rFonts w:ascii="Times New Roman" w:hAnsi="Times New Roman" w:cs="Times New Roman"/>
                <w:b/>
                <w:sz w:val="20"/>
                <w:szCs w:val="20"/>
              </w:rPr>
              <w:t xml:space="preserve"> Date</w:t>
            </w:r>
          </w:p>
        </w:tc>
      </w:tr>
      <w:tr w:rsidR="00B24040" w:rsidRPr="00FF44DD" w:rsidTr="00D21FF3">
        <w:trPr>
          <w:trHeight w:val="327"/>
          <w:jc w:val="center"/>
        </w:trPr>
        <w:tc>
          <w:tcPr>
            <w:tcW w:w="8899" w:type="dxa"/>
            <w:gridSpan w:val="8"/>
            <w:vAlign w:val="center"/>
          </w:tcPr>
          <w:p w:rsidR="00B24040" w:rsidRPr="00CA286C" w:rsidRDefault="00B24040" w:rsidP="00B24040">
            <w:pPr>
              <w:ind w:leftChars="0" w:left="0" w:firstLineChars="0" w:firstLine="0"/>
              <w:rPr>
                <w:rStyle w:val="a4"/>
                <w:b w:val="0"/>
              </w:rPr>
            </w:pPr>
            <w:r w:rsidRPr="00CA286C">
              <w:rPr>
                <w:rStyle w:val="a4"/>
                <w:rFonts w:hint="eastAsia"/>
                <w:b w:val="0"/>
              </w:rPr>
              <w:t>NA</w:t>
            </w:r>
          </w:p>
        </w:tc>
        <w:tc>
          <w:tcPr>
            <w:tcW w:w="877" w:type="dxa"/>
            <w:gridSpan w:val="2"/>
            <w:vMerge w:val="restart"/>
            <w:vAlign w:val="center"/>
          </w:tcPr>
          <w:p w:rsidR="00B24040" w:rsidRPr="00CA286C" w:rsidRDefault="00B24040" w:rsidP="00B24040">
            <w:pPr>
              <w:ind w:leftChars="0" w:left="0" w:firstLineChars="0" w:firstLine="0"/>
              <w:rPr>
                <w:rFonts w:asciiTheme="minorEastAsia" w:eastAsiaTheme="minorEastAsia" w:hAnsiTheme="minorEastAsia" w:cs="Tahoma"/>
                <w:bCs/>
                <w:color w:val="000000"/>
              </w:rPr>
            </w:pPr>
            <w:r w:rsidRPr="00CA286C">
              <w:rPr>
                <w:rFonts w:asciiTheme="minorEastAsia" w:eastAsiaTheme="minorEastAsia" w:hAnsiTheme="minorEastAsia" w:cs="Tahoma" w:hint="eastAsia"/>
                <w:bCs/>
                <w:color w:val="000000"/>
              </w:rPr>
              <w:t>NA</w:t>
            </w:r>
          </w:p>
        </w:tc>
        <w:tc>
          <w:tcPr>
            <w:tcW w:w="1488" w:type="dxa"/>
            <w:vMerge w:val="restart"/>
            <w:vAlign w:val="center"/>
          </w:tcPr>
          <w:p w:rsidR="00B24040" w:rsidRPr="00CA286C" w:rsidRDefault="00B24040" w:rsidP="00B24040">
            <w:pPr>
              <w:ind w:leftChars="0" w:left="0" w:firstLineChars="0" w:firstLine="0"/>
            </w:pPr>
            <w:r w:rsidRPr="00CA286C">
              <w:rPr>
                <w:rFonts w:hint="eastAsia"/>
              </w:rPr>
              <w:t>NA</w:t>
            </w:r>
          </w:p>
        </w:tc>
      </w:tr>
      <w:tr w:rsidR="00B24040" w:rsidRPr="00FF44DD" w:rsidTr="00D21FF3">
        <w:trPr>
          <w:trHeight w:val="56"/>
          <w:jc w:val="center"/>
        </w:trPr>
        <w:tc>
          <w:tcPr>
            <w:tcW w:w="8899" w:type="dxa"/>
            <w:gridSpan w:val="8"/>
          </w:tcPr>
          <w:p w:rsidR="00B24040" w:rsidRPr="00CA286C" w:rsidRDefault="00B24040" w:rsidP="00B24040">
            <w:pPr>
              <w:ind w:leftChars="0" w:left="0" w:firstLineChars="0" w:firstLine="0"/>
              <w:jc w:val="both"/>
              <w:rPr>
                <w:rFonts w:asciiTheme="minorEastAsia" w:eastAsiaTheme="minorEastAsia" w:hAnsiTheme="minorEastAsia" w:cs="Tahoma"/>
                <w:bCs/>
                <w:color w:val="000000"/>
                <w:sz w:val="18"/>
                <w:szCs w:val="18"/>
              </w:rPr>
            </w:pPr>
            <w:r w:rsidRPr="00CA286C">
              <w:rPr>
                <w:rFonts w:asciiTheme="minorEastAsia" w:eastAsiaTheme="minorEastAsia" w:hAnsiTheme="minorEastAsia" w:cs="Tahoma" w:hint="eastAsia"/>
                <w:bCs/>
                <w:color w:val="000000"/>
                <w:sz w:val="18"/>
                <w:szCs w:val="18"/>
              </w:rPr>
              <w:t>□</w:t>
            </w:r>
            <w:r w:rsidRPr="00CA286C">
              <w:rPr>
                <w:rFonts w:asciiTheme="minorEastAsia" w:eastAsiaTheme="minorEastAsia" w:hAnsiTheme="minorEastAsia" w:cs="Tahoma"/>
                <w:bCs/>
                <w:color w:val="000000"/>
                <w:sz w:val="18"/>
                <w:szCs w:val="18"/>
              </w:rPr>
              <w:t xml:space="preserve">人People □设备Machine □ 物料 Material  □方法Method  □ 环境Environment  </w:t>
            </w:r>
          </w:p>
        </w:tc>
        <w:tc>
          <w:tcPr>
            <w:tcW w:w="877" w:type="dxa"/>
            <w:gridSpan w:val="2"/>
            <w:vMerge/>
          </w:tcPr>
          <w:p w:rsidR="00B24040" w:rsidRPr="00CA286C" w:rsidRDefault="00B24040" w:rsidP="00B24040">
            <w:pPr>
              <w:ind w:leftChars="0" w:left="0" w:firstLineChars="0" w:firstLine="0"/>
              <w:jc w:val="both"/>
              <w:rPr>
                <w:rFonts w:asciiTheme="minorEastAsia" w:eastAsiaTheme="minorEastAsia" w:hAnsiTheme="minorEastAsia" w:cs="Tahoma"/>
                <w:bCs/>
                <w:color w:val="000000"/>
                <w:sz w:val="18"/>
                <w:szCs w:val="18"/>
              </w:rPr>
            </w:pPr>
          </w:p>
        </w:tc>
        <w:tc>
          <w:tcPr>
            <w:tcW w:w="1488" w:type="dxa"/>
            <w:vMerge/>
          </w:tcPr>
          <w:p w:rsidR="00B24040" w:rsidRPr="00CA286C" w:rsidRDefault="00B24040" w:rsidP="00B24040">
            <w:pPr>
              <w:ind w:leftChars="0" w:left="0" w:firstLineChars="0" w:firstLine="0"/>
              <w:jc w:val="both"/>
              <w:rPr>
                <w:rFonts w:asciiTheme="minorEastAsia" w:eastAsiaTheme="minorEastAsia" w:hAnsiTheme="minorEastAsia" w:cs="Tahoma"/>
                <w:bCs/>
                <w:color w:val="000000"/>
                <w:sz w:val="18"/>
                <w:szCs w:val="18"/>
              </w:rPr>
            </w:pPr>
          </w:p>
        </w:tc>
      </w:tr>
      <w:tr w:rsidR="00B24040" w:rsidRPr="00FF44DD" w:rsidTr="00D21FF3">
        <w:trPr>
          <w:trHeight w:val="609"/>
          <w:jc w:val="center"/>
        </w:trPr>
        <w:tc>
          <w:tcPr>
            <w:tcW w:w="8899" w:type="dxa"/>
            <w:gridSpan w:val="8"/>
            <w:vAlign w:val="center"/>
          </w:tcPr>
          <w:p w:rsidR="00B24040" w:rsidRPr="00CA286C" w:rsidRDefault="00B24040" w:rsidP="00B24040">
            <w:pPr>
              <w:ind w:leftChars="0" w:left="0" w:firstLineChars="0" w:firstLine="0"/>
              <w:rPr>
                <w:rFonts w:ascii="Times New Roman" w:hAnsi="Times New Roman" w:cs="Times New Roman"/>
                <w:b/>
                <w:bCs/>
                <w:sz w:val="20"/>
                <w:szCs w:val="20"/>
              </w:rPr>
            </w:pPr>
            <w:r w:rsidRPr="00CA286C">
              <w:rPr>
                <w:rFonts w:cs="Times New Roman" w:hint="eastAsia"/>
                <w:b/>
                <w:bCs/>
                <w:sz w:val="20"/>
                <w:szCs w:val="20"/>
              </w:rPr>
              <w:t>祝贺团队</w:t>
            </w:r>
            <w:r w:rsidRPr="00CA286C">
              <w:rPr>
                <w:rFonts w:ascii="Times New Roman" w:hAnsi="Times New Roman" w:cs="Times New Roman"/>
                <w:b/>
                <w:bCs/>
                <w:sz w:val="20"/>
                <w:szCs w:val="20"/>
              </w:rPr>
              <w:t xml:space="preserve"> Congratulation Your Team </w:t>
            </w:r>
          </w:p>
        </w:tc>
        <w:tc>
          <w:tcPr>
            <w:tcW w:w="877" w:type="dxa"/>
            <w:gridSpan w:val="2"/>
            <w:vAlign w:val="center"/>
          </w:tcPr>
          <w:p w:rsidR="00B24040" w:rsidRPr="00CA286C" w:rsidRDefault="00B24040" w:rsidP="00B24040">
            <w:pPr>
              <w:ind w:leftChars="0" w:left="0" w:firstLineChars="0" w:firstLine="0"/>
              <w:rPr>
                <w:rFonts w:ascii="Times New Roman" w:hAnsi="Times New Roman" w:cs="Times New Roman"/>
                <w:b/>
                <w:sz w:val="20"/>
                <w:szCs w:val="20"/>
              </w:rPr>
            </w:pPr>
            <w:r w:rsidRPr="00CA286C">
              <w:rPr>
                <w:rFonts w:cs="Times New Roman" w:hint="eastAsia"/>
                <w:b/>
                <w:sz w:val="20"/>
                <w:szCs w:val="20"/>
              </w:rPr>
              <w:t>谁</w:t>
            </w:r>
            <w:r w:rsidRPr="00CA286C">
              <w:rPr>
                <w:rFonts w:ascii="Times New Roman" w:hAnsi="Times New Roman" w:cs="Times New Roman"/>
                <w:b/>
                <w:sz w:val="20"/>
                <w:szCs w:val="20"/>
              </w:rPr>
              <w:t xml:space="preserve"> Who</w:t>
            </w:r>
          </w:p>
        </w:tc>
        <w:tc>
          <w:tcPr>
            <w:tcW w:w="1488" w:type="dxa"/>
            <w:vAlign w:val="center"/>
          </w:tcPr>
          <w:p w:rsidR="00B24040" w:rsidRPr="00CA286C" w:rsidRDefault="00B24040" w:rsidP="00B24040">
            <w:pPr>
              <w:ind w:leftChars="0" w:left="0" w:firstLineChars="0" w:firstLine="0"/>
              <w:rPr>
                <w:rFonts w:ascii="Times New Roman" w:hAnsi="Times New Roman" w:cs="Times New Roman"/>
                <w:b/>
                <w:sz w:val="20"/>
                <w:szCs w:val="20"/>
              </w:rPr>
            </w:pPr>
            <w:r w:rsidRPr="00CA286C">
              <w:rPr>
                <w:rFonts w:cs="Times New Roman" w:hint="eastAsia"/>
                <w:b/>
                <w:sz w:val="20"/>
                <w:szCs w:val="20"/>
              </w:rPr>
              <w:t>关闭时间</w:t>
            </w:r>
            <w:r w:rsidRPr="00CA286C">
              <w:rPr>
                <w:rFonts w:ascii="Times New Roman" w:hAnsi="Times New Roman" w:cs="Times New Roman"/>
                <w:b/>
                <w:sz w:val="20"/>
                <w:szCs w:val="20"/>
              </w:rPr>
              <w:t>Closing Date</w:t>
            </w:r>
          </w:p>
        </w:tc>
      </w:tr>
      <w:tr w:rsidR="00B24040" w:rsidRPr="00FF44DD" w:rsidTr="00D21FF3">
        <w:trPr>
          <w:trHeight w:val="369"/>
          <w:jc w:val="center"/>
        </w:trPr>
        <w:tc>
          <w:tcPr>
            <w:tcW w:w="8899" w:type="dxa"/>
            <w:gridSpan w:val="8"/>
            <w:vAlign w:val="center"/>
          </w:tcPr>
          <w:p w:rsidR="00B24040" w:rsidRPr="00CA286C" w:rsidRDefault="00B24040" w:rsidP="00B24040">
            <w:pPr>
              <w:ind w:leftChars="0" w:left="0" w:firstLineChars="0" w:firstLine="0"/>
              <w:jc w:val="both"/>
              <w:rPr>
                <w:rFonts w:asciiTheme="minorEastAsia" w:hAnsiTheme="minorEastAsia"/>
                <w:bCs/>
                <w:color w:val="111111"/>
                <w:szCs w:val="21"/>
              </w:rPr>
            </w:pPr>
            <w:r w:rsidRPr="00CA286C">
              <w:rPr>
                <w:rFonts w:asciiTheme="minorEastAsia" w:eastAsiaTheme="minorEastAsia" w:hAnsiTheme="minorEastAsia" w:cs="Tahoma" w:hint="eastAsia"/>
                <w:bCs/>
                <w:color w:val="000000"/>
                <w:szCs w:val="21"/>
              </w:rPr>
              <w:t>王春明、程国华、</w:t>
            </w:r>
            <w:r w:rsidR="00CA286C" w:rsidRPr="00CA286C">
              <w:rPr>
                <w:rFonts w:asciiTheme="minorEastAsia" w:eastAsiaTheme="minorEastAsia" w:hAnsiTheme="minorEastAsia" w:cs="Tahoma" w:hint="eastAsia"/>
                <w:bCs/>
                <w:color w:val="000000"/>
                <w:szCs w:val="21"/>
              </w:rPr>
              <w:t>于杰、王丹</w:t>
            </w:r>
            <w:r w:rsidRPr="00CA286C">
              <w:rPr>
                <w:rFonts w:asciiTheme="minorEastAsia" w:eastAsiaTheme="minorEastAsia" w:hAnsiTheme="minorEastAsia" w:cs="Tahoma" w:hint="eastAsia"/>
                <w:bCs/>
                <w:color w:val="000000"/>
                <w:szCs w:val="21"/>
              </w:rPr>
              <w:t>、龙治刚</w:t>
            </w:r>
          </w:p>
        </w:tc>
        <w:tc>
          <w:tcPr>
            <w:tcW w:w="877" w:type="dxa"/>
            <w:gridSpan w:val="2"/>
            <w:vAlign w:val="center"/>
          </w:tcPr>
          <w:p w:rsidR="00B24040" w:rsidRPr="00CA286C" w:rsidRDefault="00B24040" w:rsidP="00B24040">
            <w:pPr>
              <w:ind w:leftChars="0" w:left="0" w:firstLineChars="0" w:firstLine="0"/>
              <w:jc w:val="both"/>
              <w:rPr>
                <w:rFonts w:cs="Times New Roman"/>
                <w:szCs w:val="21"/>
              </w:rPr>
            </w:pPr>
            <w:r w:rsidRPr="00CA286C">
              <w:rPr>
                <w:rFonts w:cs="Times New Roman" w:hint="eastAsia"/>
                <w:szCs w:val="21"/>
              </w:rPr>
              <w:t>李志豪</w:t>
            </w:r>
          </w:p>
        </w:tc>
        <w:tc>
          <w:tcPr>
            <w:tcW w:w="1488" w:type="dxa"/>
            <w:vAlign w:val="center"/>
          </w:tcPr>
          <w:p w:rsidR="00B24040" w:rsidRPr="00CA286C" w:rsidRDefault="00B24040" w:rsidP="00B24040">
            <w:pPr>
              <w:ind w:leftChars="0" w:left="0" w:firstLineChars="0" w:firstLine="0"/>
              <w:jc w:val="both"/>
              <w:rPr>
                <w:rFonts w:cs="Times New Roman"/>
                <w:szCs w:val="21"/>
              </w:rPr>
            </w:pPr>
          </w:p>
        </w:tc>
      </w:tr>
    </w:tbl>
    <w:p w:rsidR="002411AC" w:rsidRPr="00FF44DD" w:rsidRDefault="002411AC" w:rsidP="00F95C1E">
      <w:pPr>
        <w:ind w:leftChars="0" w:left="0" w:firstLineChars="0" w:firstLine="0"/>
        <w:rPr>
          <w:rFonts w:ascii="Times New Roman" w:hAnsi="Times New Roman" w:cs="Times New Roman"/>
          <w:sz w:val="20"/>
          <w:szCs w:val="20"/>
          <w:highlight w:val="yellow"/>
        </w:rPr>
      </w:pPr>
    </w:p>
    <w:p w:rsidR="00465D51" w:rsidRPr="009107A6" w:rsidRDefault="00A01993" w:rsidP="00F95C1E">
      <w:pPr>
        <w:ind w:leftChars="0" w:left="0" w:firstLineChars="0" w:firstLine="0"/>
        <w:rPr>
          <w:rFonts w:ascii="Times New Roman" w:hAnsi="Times New Roman" w:cs="Times New Roman"/>
          <w:sz w:val="20"/>
          <w:szCs w:val="20"/>
        </w:rPr>
      </w:pPr>
      <w:r w:rsidRPr="0026347C">
        <w:rPr>
          <w:rFonts w:ascii="Times New Roman" w:hAnsi="Times New Roman" w:cs="Times New Roman"/>
          <w:sz w:val="20"/>
          <w:szCs w:val="20"/>
        </w:rPr>
        <w:t xml:space="preserve">Prepared </w:t>
      </w:r>
      <w:r w:rsidR="0004683B" w:rsidRPr="0026347C">
        <w:rPr>
          <w:rFonts w:cs="Times New Roman" w:hint="eastAsia"/>
          <w:sz w:val="20"/>
          <w:szCs w:val="20"/>
        </w:rPr>
        <w:t>草拟</w:t>
      </w:r>
      <w:r w:rsidRPr="0026347C">
        <w:rPr>
          <w:rFonts w:ascii="Times New Roman" w:hAnsi="Times New Roman" w:cs="Times New Roman" w:hint="eastAsia"/>
          <w:sz w:val="20"/>
          <w:szCs w:val="20"/>
        </w:rPr>
        <w:t>：</w:t>
      </w:r>
      <w:r w:rsidR="002B71A3" w:rsidRPr="0026347C">
        <w:rPr>
          <w:rFonts w:ascii="Times New Roman" w:hAnsi="Times New Roman" w:cs="Times New Roman" w:hint="eastAsia"/>
          <w:sz w:val="20"/>
          <w:szCs w:val="20"/>
        </w:rPr>
        <w:t>李志豪</w:t>
      </w:r>
      <w:r w:rsidR="00B54821" w:rsidRPr="0026347C">
        <w:rPr>
          <w:rFonts w:ascii="Times New Roman" w:hAnsi="Times New Roman" w:cs="Times New Roman" w:hint="eastAsia"/>
          <w:sz w:val="20"/>
          <w:szCs w:val="20"/>
        </w:rPr>
        <w:t xml:space="preserve">         </w:t>
      </w:r>
      <w:r w:rsidR="00D21FF3" w:rsidRPr="0026347C">
        <w:rPr>
          <w:rFonts w:ascii="Times New Roman" w:hAnsi="Times New Roman" w:cs="Times New Roman"/>
          <w:sz w:val="20"/>
          <w:szCs w:val="20"/>
        </w:rPr>
        <w:t xml:space="preserve"> </w:t>
      </w:r>
      <w:r w:rsidR="00B54821" w:rsidRPr="0026347C">
        <w:rPr>
          <w:rFonts w:ascii="Times New Roman" w:hAnsi="Times New Roman" w:cs="Times New Roman" w:hint="eastAsia"/>
          <w:sz w:val="20"/>
          <w:szCs w:val="20"/>
        </w:rPr>
        <w:t xml:space="preserve"> </w:t>
      </w:r>
      <w:r w:rsidR="00A041E2" w:rsidRPr="0026347C">
        <w:rPr>
          <w:rFonts w:ascii="Times New Roman" w:hAnsi="Times New Roman" w:cs="Times New Roman"/>
          <w:sz w:val="20"/>
          <w:szCs w:val="20"/>
        </w:rPr>
        <w:t xml:space="preserve"> </w:t>
      </w:r>
      <w:r w:rsidR="00B54821" w:rsidRPr="0026347C">
        <w:rPr>
          <w:rFonts w:ascii="Times New Roman" w:hAnsi="Times New Roman" w:cs="Times New Roman" w:hint="eastAsia"/>
          <w:sz w:val="20"/>
          <w:szCs w:val="20"/>
        </w:rPr>
        <w:t xml:space="preserve">   </w:t>
      </w:r>
      <w:r w:rsidRPr="0026347C">
        <w:rPr>
          <w:rFonts w:ascii="Times New Roman" w:hAnsi="Times New Roman" w:cs="Times New Roman"/>
          <w:sz w:val="20"/>
          <w:szCs w:val="20"/>
        </w:rPr>
        <w:t xml:space="preserve">Reviewed </w:t>
      </w:r>
      <w:r w:rsidRPr="0026347C">
        <w:rPr>
          <w:rFonts w:cs="Times New Roman" w:hint="eastAsia"/>
          <w:sz w:val="20"/>
          <w:szCs w:val="20"/>
        </w:rPr>
        <w:t>审核</w:t>
      </w:r>
      <w:r w:rsidRPr="0026347C">
        <w:rPr>
          <w:rFonts w:ascii="Times New Roman" w:hAnsi="Times New Roman" w:cs="Times New Roman" w:hint="eastAsia"/>
          <w:sz w:val="20"/>
          <w:szCs w:val="20"/>
        </w:rPr>
        <w:t>：</w:t>
      </w:r>
      <w:r w:rsidR="00B54821" w:rsidRPr="0026347C">
        <w:rPr>
          <w:rFonts w:ascii="Times New Roman" w:hAnsi="Times New Roman" w:cs="Times New Roman" w:hint="eastAsia"/>
          <w:sz w:val="20"/>
          <w:szCs w:val="20"/>
        </w:rPr>
        <w:t xml:space="preserve">                   </w:t>
      </w:r>
      <w:r w:rsidRPr="0026347C">
        <w:rPr>
          <w:rFonts w:ascii="Times New Roman" w:hAnsi="Times New Roman" w:cs="Times New Roman"/>
          <w:sz w:val="20"/>
          <w:szCs w:val="20"/>
        </w:rPr>
        <w:t>Approved</w:t>
      </w:r>
      <w:r w:rsidRPr="0026347C">
        <w:rPr>
          <w:rFonts w:cs="Times New Roman" w:hint="eastAsia"/>
          <w:sz w:val="20"/>
          <w:szCs w:val="20"/>
        </w:rPr>
        <w:t>批准</w:t>
      </w:r>
      <w:r w:rsidRPr="0026347C">
        <w:rPr>
          <w:rFonts w:ascii="Times New Roman" w:hAnsi="Times New Roman" w:cs="Times New Roman" w:hint="eastAsia"/>
          <w:sz w:val="20"/>
          <w:szCs w:val="20"/>
        </w:rPr>
        <w:t>：</w:t>
      </w:r>
    </w:p>
    <w:sectPr w:rsidR="00465D51" w:rsidRPr="009107A6" w:rsidSect="000D7D4A">
      <w:headerReference w:type="even" r:id="rId15"/>
      <w:headerReference w:type="default" r:id="rId16"/>
      <w:footerReference w:type="even" r:id="rId17"/>
      <w:footerReference w:type="default" r:id="rId18"/>
      <w:headerReference w:type="first" r:id="rId19"/>
      <w:footerReference w:type="first" r:id="rId20"/>
      <w:pgSz w:w="11906" w:h="16838" w:code="9"/>
      <w:pgMar w:top="851" w:right="567" w:bottom="567" w:left="567" w:header="284" w:footer="227"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54B" w:rsidRPr="00005AD4" w:rsidRDefault="0014654B" w:rsidP="00404252">
      <w:pPr>
        <w:ind w:left="315" w:firstLine="460"/>
        <w:rPr>
          <w:sz w:val="23"/>
          <w:szCs w:val="23"/>
        </w:rPr>
      </w:pPr>
      <w:r w:rsidRPr="00005AD4">
        <w:rPr>
          <w:sz w:val="23"/>
          <w:szCs w:val="23"/>
        </w:rPr>
        <w:separator/>
      </w:r>
    </w:p>
  </w:endnote>
  <w:endnote w:type="continuationSeparator" w:id="0">
    <w:p w:rsidR="0014654B" w:rsidRPr="00005AD4" w:rsidRDefault="0014654B" w:rsidP="00404252">
      <w:pPr>
        <w:ind w:left="315" w:firstLine="460"/>
        <w:rPr>
          <w:sz w:val="23"/>
          <w:szCs w:val="23"/>
        </w:rPr>
      </w:pPr>
      <w:r w:rsidRPr="00005AD4">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5DE" w:rsidRDefault="009465DE" w:rsidP="00005ED9">
    <w:pPr>
      <w:pStyle w:val="a8"/>
      <w:ind w:left="315"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436"/>
      <w:docPartObj>
        <w:docPartGallery w:val="Page Numbers (Bottom of Page)"/>
        <w:docPartUnique/>
      </w:docPartObj>
    </w:sdtPr>
    <w:sdtEndPr/>
    <w:sdtContent>
      <w:p w:rsidR="009465DE" w:rsidRDefault="000F3038" w:rsidP="00404252">
        <w:pPr>
          <w:pStyle w:val="a8"/>
          <w:ind w:left="315" w:firstLine="360"/>
        </w:pPr>
        <w:r>
          <w:fldChar w:fldCharType="begin"/>
        </w:r>
        <w:r w:rsidR="009465DE">
          <w:instrText xml:space="preserve"> PAGE   \* MERGEFORMAT </w:instrText>
        </w:r>
        <w:r>
          <w:fldChar w:fldCharType="separate"/>
        </w:r>
        <w:r w:rsidR="00DE349D" w:rsidRPr="00DE349D">
          <w:rPr>
            <w:noProof/>
            <w:lang w:val="zh-CN"/>
          </w:rPr>
          <w:t>4</w:t>
        </w:r>
        <w:r>
          <w:rPr>
            <w:noProof/>
            <w:lang w:val="zh-C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5DE" w:rsidRDefault="009465DE" w:rsidP="00005ED9">
    <w:pPr>
      <w:pStyle w:val="a8"/>
      <w:ind w:left="315"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54B" w:rsidRPr="00005AD4" w:rsidRDefault="0014654B" w:rsidP="00404252">
      <w:pPr>
        <w:ind w:left="315" w:firstLine="460"/>
        <w:rPr>
          <w:sz w:val="23"/>
          <w:szCs w:val="23"/>
        </w:rPr>
      </w:pPr>
      <w:r w:rsidRPr="00005AD4">
        <w:rPr>
          <w:sz w:val="23"/>
          <w:szCs w:val="23"/>
        </w:rPr>
        <w:separator/>
      </w:r>
    </w:p>
  </w:footnote>
  <w:footnote w:type="continuationSeparator" w:id="0">
    <w:p w:rsidR="0014654B" w:rsidRPr="00005AD4" w:rsidRDefault="0014654B" w:rsidP="00404252">
      <w:pPr>
        <w:ind w:left="315" w:firstLine="460"/>
        <w:rPr>
          <w:sz w:val="23"/>
          <w:szCs w:val="23"/>
        </w:rPr>
      </w:pPr>
      <w:r w:rsidRPr="00005AD4">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5DE" w:rsidRDefault="009465DE" w:rsidP="00005ED9">
    <w:pPr>
      <w:pStyle w:val="a6"/>
      <w:ind w:left="315"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5DE" w:rsidRPr="00005AD4" w:rsidRDefault="009465DE" w:rsidP="00BE49E9">
    <w:pPr>
      <w:pStyle w:val="a6"/>
      <w:pBdr>
        <w:bottom w:val="single" w:sz="6" w:space="0" w:color="auto"/>
      </w:pBdr>
      <w:spacing w:line="240" w:lineRule="auto"/>
      <w:ind w:leftChars="0" w:left="0" w:firstLineChars="0" w:firstLine="0"/>
      <w:rPr>
        <w:b/>
        <w:sz w:val="21"/>
        <w:szCs w:val="22"/>
      </w:rPr>
    </w:pPr>
    <w:r>
      <w:rPr>
        <w:rFonts w:hint="eastAsia"/>
        <w:b/>
        <w:sz w:val="21"/>
        <w:szCs w:val="22"/>
      </w:rPr>
      <w:t>广东</w:t>
    </w:r>
    <w:r w:rsidRPr="00005AD4">
      <w:rPr>
        <w:rFonts w:hint="eastAsia"/>
        <w:b/>
        <w:sz w:val="21"/>
        <w:szCs w:val="22"/>
      </w:rPr>
      <w:t>大普通信技术有限公司</w:t>
    </w:r>
  </w:p>
  <w:p w:rsidR="009465DE" w:rsidRPr="00BE49E9" w:rsidRDefault="009465DE" w:rsidP="00BE49E9">
    <w:pPr>
      <w:pStyle w:val="a6"/>
      <w:pBdr>
        <w:bottom w:val="single" w:sz="6" w:space="0" w:color="auto"/>
      </w:pBdr>
      <w:ind w:leftChars="0" w:left="0" w:firstLineChars="0" w:firstLine="0"/>
      <w:rPr>
        <w:b/>
        <w:sz w:val="24"/>
        <w:szCs w:val="24"/>
      </w:rPr>
    </w:pPr>
    <w:r>
      <w:rPr>
        <w:rFonts w:hint="eastAsia"/>
        <w:sz w:val="24"/>
        <w:szCs w:val="24"/>
      </w:rPr>
      <w:t xml:space="preserve">Guangdong </w:t>
    </w:r>
    <w:proofErr w:type="spellStart"/>
    <w:r w:rsidRPr="005065B4">
      <w:rPr>
        <w:rFonts w:hint="eastAsia"/>
        <w:sz w:val="24"/>
        <w:szCs w:val="24"/>
      </w:rPr>
      <w:t>Dapu</w:t>
    </w:r>
    <w:proofErr w:type="spellEnd"/>
    <w:r w:rsidRPr="005065B4">
      <w:rPr>
        <w:rFonts w:hint="eastAsia"/>
        <w:sz w:val="24"/>
        <w:szCs w:val="24"/>
      </w:rPr>
      <w:t xml:space="preserve"> Telecom Technology Co.,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5DE" w:rsidRDefault="009465DE" w:rsidP="00005ED9">
    <w:pPr>
      <w:pStyle w:val="a6"/>
      <w:ind w:left="315"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80571"/>
    <w:multiLevelType w:val="hybridMultilevel"/>
    <w:tmpl w:val="B35EAE32"/>
    <w:lvl w:ilvl="0" w:tplc="85BCDD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4E63AE"/>
    <w:multiLevelType w:val="multilevel"/>
    <w:tmpl w:val="47F63C8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CF25B0"/>
    <w:multiLevelType w:val="multilevel"/>
    <w:tmpl w:val="32DC87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047B3D"/>
    <w:multiLevelType w:val="hybridMultilevel"/>
    <w:tmpl w:val="B044B22C"/>
    <w:lvl w:ilvl="0" w:tplc="F9D880C0">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CB94019"/>
    <w:multiLevelType w:val="multilevel"/>
    <w:tmpl w:val="9A16A2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DE078A6"/>
    <w:multiLevelType w:val="hybridMultilevel"/>
    <w:tmpl w:val="9FA6465C"/>
    <w:lvl w:ilvl="0" w:tplc="915C1B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0C87F47"/>
    <w:multiLevelType w:val="hybridMultilevel"/>
    <w:tmpl w:val="39025C08"/>
    <w:lvl w:ilvl="0" w:tplc="F3D27488">
      <w:start w:val="1"/>
      <w:numFmt w:val="bullet"/>
      <w:lvlText w:val="•"/>
      <w:lvlJc w:val="left"/>
      <w:pPr>
        <w:tabs>
          <w:tab w:val="num" w:pos="720"/>
        </w:tabs>
        <w:ind w:left="720" w:hanging="360"/>
      </w:pPr>
      <w:rPr>
        <w:rFonts w:ascii="宋体" w:hAnsi="宋体" w:hint="default"/>
      </w:rPr>
    </w:lvl>
    <w:lvl w:ilvl="1" w:tplc="0C3A78D6" w:tentative="1">
      <w:start w:val="1"/>
      <w:numFmt w:val="bullet"/>
      <w:lvlText w:val="•"/>
      <w:lvlJc w:val="left"/>
      <w:pPr>
        <w:tabs>
          <w:tab w:val="num" w:pos="1440"/>
        </w:tabs>
        <w:ind w:left="1440" w:hanging="360"/>
      </w:pPr>
      <w:rPr>
        <w:rFonts w:ascii="宋体" w:hAnsi="宋体" w:hint="default"/>
      </w:rPr>
    </w:lvl>
    <w:lvl w:ilvl="2" w:tplc="136689EC" w:tentative="1">
      <w:start w:val="1"/>
      <w:numFmt w:val="bullet"/>
      <w:lvlText w:val="•"/>
      <w:lvlJc w:val="left"/>
      <w:pPr>
        <w:tabs>
          <w:tab w:val="num" w:pos="2160"/>
        </w:tabs>
        <w:ind w:left="2160" w:hanging="360"/>
      </w:pPr>
      <w:rPr>
        <w:rFonts w:ascii="宋体" w:hAnsi="宋体" w:hint="default"/>
      </w:rPr>
    </w:lvl>
    <w:lvl w:ilvl="3" w:tplc="A2E0EB8E" w:tentative="1">
      <w:start w:val="1"/>
      <w:numFmt w:val="bullet"/>
      <w:lvlText w:val="•"/>
      <w:lvlJc w:val="left"/>
      <w:pPr>
        <w:tabs>
          <w:tab w:val="num" w:pos="2880"/>
        </w:tabs>
        <w:ind w:left="2880" w:hanging="360"/>
      </w:pPr>
      <w:rPr>
        <w:rFonts w:ascii="宋体" w:hAnsi="宋体" w:hint="default"/>
      </w:rPr>
    </w:lvl>
    <w:lvl w:ilvl="4" w:tplc="4B100A46" w:tentative="1">
      <w:start w:val="1"/>
      <w:numFmt w:val="bullet"/>
      <w:lvlText w:val="•"/>
      <w:lvlJc w:val="left"/>
      <w:pPr>
        <w:tabs>
          <w:tab w:val="num" w:pos="3600"/>
        </w:tabs>
        <w:ind w:left="3600" w:hanging="360"/>
      </w:pPr>
      <w:rPr>
        <w:rFonts w:ascii="宋体" w:hAnsi="宋体" w:hint="default"/>
      </w:rPr>
    </w:lvl>
    <w:lvl w:ilvl="5" w:tplc="63CAD6DC" w:tentative="1">
      <w:start w:val="1"/>
      <w:numFmt w:val="bullet"/>
      <w:lvlText w:val="•"/>
      <w:lvlJc w:val="left"/>
      <w:pPr>
        <w:tabs>
          <w:tab w:val="num" w:pos="4320"/>
        </w:tabs>
        <w:ind w:left="4320" w:hanging="360"/>
      </w:pPr>
      <w:rPr>
        <w:rFonts w:ascii="宋体" w:hAnsi="宋体" w:hint="default"/>
      </w:rPr>
    </w:lvl>
    <w:lvl w:ilvl="6" w:tplc="3BAE03BC" w:tentative="1">
      <w:start w:val="1"/>
      <w:numFmt w:val="bullet"/>
      <w:lvlText w:val="•"/>
      <w:lvlJc w:val="left"/>
      <w:pPr>
        <w:tabs>
          <w:tab w:val="num" w:pos="5040"/>
        </w:tabs>
        <w:ind w:left="5040" w:hanging="360"/>
      </w:pPr>
      <w:rPr>
        <w:rFonts w:ascii="宋体" w:hAnsi="宋体" w:hint="default"/>
      </w:rPr>
    </w:lvl>
    <w:lvl w:ilvl="7" w:tplc="7CB0043C" w:tentative="1">
      <w:start w:val="1"/>
      <w:numFmt w:val="bullet"/>
      <w:lvlText w:val="•"/>
      <w:lvlJc w:val="left"/>
      <w:pPr>
        <w:tabs>
          <w:tab w:val="num" w:pos="5760"/>
        </w:tabs>
        <w:ind w:left="5760" w:hanging="360"/>
      </w:pPr>
      <w:rPr>
        <w:rFonts w:ascii="宋体" w:hAnsi="宋体" w:hint="default"/>
      </w:rPr>
    </w:lvl>
    <w:lvl w:ilvl="8" w:tplc="EBC6ABB6" w:tentative="1">
      <w:start w:val="1"/>
      <w:numFmt w:val="bullet"/>
      <w:lvlText w:val="•"/>
      <w:lvlJc w:val="left"/>
      <w:pPr>
        <w:tabs>
          <w:tab w:val="num" w:pos="6480"/>
        </w:tabs>
        <w:ind w:left="6480" w:hanging="360"/>
      </w:pPr>
      <w:rPr>
        <w:rFonts w:ascii="宋体" w:hAnsi="宋体" w:hint="default"/>
      </w:rPr>
    </w:lvl>
  </w:abstractNum>
  <w:abstractNum w:abstractNumId="7" w15:restartNumberingAfterBreak="0">
    <w:nsid w:val="465459C4"/>
    <w:multiLevelType w:val="hybridMultilevel"/>
    <w:tmpl w:val="D0E2EF74"/>
    <w:lvl w:ilvl="0" w:tplc="BB46F134">
      <w:start w:val="1"/>
      <w:numFmt w:val="decimalEnclosedCircle"/>
      <w:lvlText w:val="%1"/>
      <w:lvlJc w:val="left"/>
      <w:pPr>
        <w:ind w:left="1095" w:hanging="360"/>
      </w:pPr>
      <w:rPr>
        <w:rFonts w:asciiTheme="minorEastAsia" w:eastAsiaTheme="minorEastAsia" w:hAnsiTheme="minorEastAsia" w:cs="Arial"/>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8" w15:restartNumberingAfterBreak="0">
    <w:nsid w:val="48B91900"/>
    <w:multiLevelType w:val="multilevel"/>
    <w:tmpl w:val="9A16A2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A57DEC"/>
    <w:multiLevelType w:val="hybridMultilevel"/>
    <w:tmpl w:val="6298FBD6"/>
    <w:lvl w:ilvl="0" w:tplc="7A6E5C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EB50AF1"/>
    <w:multiLevelType w:val="hybridMultilevel"/>
    <w:tmpl w:val="9FA6465C"/>
    <w:lvl w:ilvl="0" w:tplc="915C1B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E41E3A"/>
    <w:multiLevelType w:val="hybridMultilevel"/>
    <w:tmpl w:val="9B22CE86"/>
    <w:lvl w:ilvl="0" w:tplc="3424B2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9"/>
  </w:num>
  <w:num w:numId="3">
    <w:abstractNumId w:val="4"/>
  </w:num>
  <w:num w:numId="4">
    <w:abstractNumId w:val="10"/>
  </w:num>
  <w:num w:numId="5">
    <w:abstractNumId w:val="3"/>
  </w:num>
  <w:num w:numId="6">
    <w:abstractNumId w:val="7"/>
  </w:num>
  <w:num w:numId="7">
    <w:abstractNumId w:val="8"/>
  </w:num>
  <w:num w:numId="8">
    <w:abstractNumId w:val="2"/>
  </w:num>
  <w:num w:numId="9">
    <w:abstractNumId w:val="1"/>
  </w:num>
  <w:num w:numId="10">
    <w:abstractNumId w:val="11"/>
  </w:num>
  <w:num w:numId="11">
    <w:abstractNumId w:val="5"/>
  </w:num>
  <w:num w:numId="1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7CC"/>
    <w:rsid w:val="00000239"/>
    <w:rsid w:val="00000E7D"/>
    <w:rsid w:val="0000112B"/>
    <w:rsid w:val="00003A1F"/>
    <w:rsid w:val="00003F15"/>
    <w:rsid w:val="000042B6"/>
    <w:rsid w:val="00004DA2"/>
    <w:rsid w:val="00004EC3"/>
    <w:rsid w:val="00005024"/>
    <w:rsid w:val="00005AD4"/>
    <w:rsid w:val="00005ED9"/>
    <w:rsid w:val="00006703"/>
    <w:rsid w:val="00006A5C"/>
    <w:rsid w:val="000105AA"/>
    <w:rsid w:val="00010B11"/>
    <w:rsid w:val="0001260A"/>
    <w:rsid w:val="00013B79"/>
    <w:rsid w:val="00014B9E"/>
    <w:rsid w:val="00014F24"/>
    <w:rsid w:val="00014F7E"/>
    <w:rsid w:val="00015042"/>
    <w:rsid w:val="000174B1"/>
    <w:rsid w:val="00020E1B"/>
    <w:rsid w:val="00021AFB"/>
    <w:rsid w:val="0002328B"/>
    <w:rsid w:val="00024081"/>
    <w:rsid w:val="000240C8"/>
    <w:rsid w:val="000245D5"/>
    <w:rsid w:val="000251F7"/>
    <w:rsid w:val="000252FC"/>
    <w:rsid w:val="00025834"/>
    <w:rsid w:val="00025B21"/>
    <w:rsid w:val="000267BB"/>
    <w:rsid w:val="00026FA4"/>
    <w:rsid w:val="0003005A"/>
    <w:rsid w:val="00033B9C"/>
    <w:rsid w:val="00034323"/>
    <w:rsid w:val="00034332"/>
    <w:rsid w:val="00034C4B"/>
    <w:rsid w:val="00035FDF"/>
    <w:rsid w:val="00036861"/>
    <w:rsid w:val="0003781D"/>
    <w:rsid w:val="00041DDD"/>
    <w:rsid w:val="0004204F"/>
    <w:rsid w:val="00042985"/>
    <w:rsid w:val="00042AE5"/>
    <w:rsid w:val="0004379E"/>
    <w:rsid w:val="000449DB"/>
    <w:rsid w:val="00044B97"/>
    <w:rsid w:val="00044B9A"/>
    <w:rsid w:val="000454BE"/>
    <w:rsid w:val="0004683B"/>
    <w:rsid w:val="00047C7F"/>
    <w:rsid w:val="00052BF2"/>
    <w:rsid w:val="00052F05"/>
    <w:rsid w:val="00053D05"/>
    <w:rsid w:val="00054E9A"/>
    <w:rsid w:val="0005535C"/>
    <w:rsid w:val="00055D87"/>
    <w:rsid w:val="00056370"/>
    <w:rsid w:val="000568D7"/>
    <w:rsid w:val="00056AFC"/>
    <w:rsid w:val="00060198"/>
    <w:rsid w:val="000601CA"/>
    <w:rsid w:val="00060678"/>
    <w:rsid w:val="00060681"/>
    <w:rsid w:val="000609F0"/>
    <w:rsid w:val="00060A47"/>
    <w:rsid w:val="00060E78"/>
    <w:rsid w:val="00061870"/>
    <w:rsid w:val="00061AA4"/>
    <w:rsid w:val="00061D7D"/>
    <w:rsid w:val="00062CCB"/>
    <w:rsid w:val="00062E50"/>
    <w:rsid w:val="00063E48"/>
    <w:rsid w:val="00066484"/>
    <w:rsid w:val="00066932"/>
    <w:rsid w:val="00066ADD"/>
    <w:rsid w:val="00066DF7"/>
    <w:rsid w:val="000671C9"/>
    <w:rsid w:val="00067C3E"/>
    <w:rsid w:val="00070343"/>
    <w:rsid w:val="00070391"/>
    <w:rsid w:val="00071078"/>
    <w:rsid w:val="00071D35"/>
    <w:rsid w:val="000724F3"/>
    <w:rsid w:val="00072886"/>
    <w:rsid w:val="00072A75"/>
    <w:rsid w:val="00073377"/>
    <w:rsid w:val="0007380C"/>
    <w:rsid w:val="00073D0A"/>
    <w:rsid w:val="000740EA"/>
    <w:rsid w:val="00074217"/>
    <w:rsid w:val="00074261"/>
    <w:rsid w:val="00074B2D"/>
    <w:rsid w:val="00074C42"/>
    <w:rsid w:val="00075372"/>
    <w:rsid w:val="00075A96"/>
    <w:rsid w:val="000765E3"/>
    <w:rsid w:val="000770AE"/>
    <w:rsid w:val="000779E4"/>
    <w:rsid w:val="000840F4"/>
    <w:rsid w:val="00084D8B"/>
    <w:rsid w:val="0008610D"/>
    <w:rsid w:val="00090272"/>
    <w:rsid w:val="00090625"/>
    <w:rsid w:val="00090774"/>
    <w:rsid w:val="00092160"/>
    <w:rsid w:val="0009230F"/>
    <w:rsid w:val="00092FD1"/>
    <w:rsid w:val="00093834"/>
    <w:rsid w:val="000948BC"/>
    <w:rsid w:val="00094EFA"/>
    <w:rsid w:val="00095218"/>
    <w:rsid w:val="00095C25"/>
    <w:rsid w:val="000970E2"/>
    <w:rsid w:val="000A0180"/>
    <w:rsid w:val="000A0E04"/>
    <w:rsid w:val="000A1FEE"/>
    <w:rsid w:val="000A3AA3"/>
    <w:rsid w:val="000A4778"/>
    <w:rsid w:val="000A4D52"/>
    <w:rsid w:val="000A4F72"/>
    <w:rsid w:val="000A5520"/>
    <w:rsid w:val="000A7A10"/>
    <w:rsid w:val="000B0875"/>
    <w:rsid w:val="000B2248"/>
    <w:rsid w:val="000B23AF"/>
    <w:rsid w:val="000B330C"/>
    <w:rsid w:val="000B3383"/>
    <w:rsid w:val="000B452E"/>
    <w:rsid w:val="000B5B76"/>
    <w:rsid w:val="000B6E59"/>
    <w:rsid w:val="000B7670"/>
    <w:rsid w:val="000C0AFE"/>
    <w:rsid w:val="000C0E0A"/>
    <w:rsid w:val="000C0FF0"/>
    <w:rsid w:val="000C190F"/>
    <w:rsid w:val="000C2192"/>
    <w:rsid w:val="000C2DA9"/>
    <w:rsid w:val="000C2E4F"/>
    <w:rsid w:val="000C31C8"/>
    <w:rsid w:val="000C4D07"/>
    <w:rsid w:val="000C7200"/>
    <w:rsid w:val="000C7B58"/>
    <w:rsid w:val="000C7D63"/>
    <w:rsid w:val="000C7E36"/>
    <w:rsid w:val="000D05A5"/>
    <w:rsid w:val="000D197E"/>
    <w:rsid w:val="000D19C1"/>
    <w:rsid w:val="000D494F"/>
    <w:rsid w:val="000D529A"/>
    <w:rsid w:val="000D5802"/>
    <w:rsid w:val="000D616E"/>
    <w:rsid w:val="000D6418"/>
    <w:rsid w:val="000D740E"/>
    <w:rsid w:val="000D7898"/>
    <w:rsid w:val="000D7D4A"/>
    <w:rsid w:val="000D7F39"/>
    <w:rsid w:val="000D7FA8"/>
    <w:rsid w:val="000E05C8"/>
    <w:rsid w:val="000E2637"/>
    <w:rsid w:val="000E2771"/>
    <w:rsid w:val="000E2E0B"/>
    <w:rsid w:val="000E3F09"/>
    <w:rsid w:val="000E5AB4"/>
    <w:rsid w:val="000E5CA9"/>
    <w:rsid w:val="000E7527"/>
    <w:rsid w:val="000F0536"/>
    <w:rsid w:val="000F0D0B"/>
    <w:rsid w:val="000F1161"/>
    <w:rsid w:val="000F1EF9"/>
    <w:rsid w:val="000F297C"/>
    <w:rsid w:val="000F2C92"/>
    <w:rsid w:val="000F3038"/>
    <w:rsid w:val="000F3614"/>
    <w:rsid w:val="000F36DF"/>
    <w:rsid w:val="000F3DA0"/>
    <w:rsid w:val="000F4024"/>
    <w:rsid w:val="000F4373"/>
    <w:rsid w:val="000F6370"/>
    <w:rsid w:val="000F64AB"/>
    <w:rsid w:val="00101166"/>
    <w:rsid w:val="00102638"/>
    <w:rsid w:val="00103552"/>
    <w:rsid w:val="00104437"/>
    <w:rsid w:val="00104E2E"/>
    <w:rsid w:val="00106802"/>
    <w:rsid w:val="00106B4C"/>
    <w:rsid w:val="00107186"/>
    <w:rsid w:val="001075E4"/>
    <w:rsid w:val="00107AF5"/>
    <w:rsid w:val="00107F9A"/>
    <w:rsid w:val="001123D0"/>
    <w:rsid w:val="0011284B"/>
    <w:rsid w:val="00113A65"/>
    <w:rsid w:val="001147EE"/>
    <w:rsid w:val="00114FFD"/>
    <w:rsid w:val="001156A1"/>
    <w:rsid w:val="00117DB3"/>
    <w:rsid w:val="00120B56"/>
    <w:rsid w:val="00121B50"/>
    <w:rsid w:val="00121BBD"/>
    <w:rsid w:val="00122202"/>
    <w:rsid w:val="00122B6D"/>
    <w:rsid w:val="00123FBF"/>
    <w:rsid w:val="001242A2"/>
    <w:rsid w:val="00124D55"/>
    <w:rsid w:val="00127312"/>
    <w:rsid w:val="001273CF"/>
    <w:rsid w:val="0013189F"/>
    <w:rsid w:val="00132413"/>
    <w:rsid w:val="001340C5"/>
    <w:rsid w:val="001348FB"/>
    <w:rsid w:val="00135364"/>
    <w:rsid w:val="00135402"/>
    <w:rsid w:val="00136496"/>
    <w:rsid w:val="00137B5D"/>
    <w:rsid w:val="00137BCD"/>
    <w:rsid w:val="00140592"/>
    <w:rsid w:val="00141217"/>
    <w:rsid w:val="00141B95"/>
    <w:rsid w:val="001428B9"/>
    <w:rsid w:val="0014347E"/>
    <w:rsid w:val="0014358A"/>
    <w:rsid w:val="00144D61"/>
    <w:rsid w:val="0014538D"/>
    <w:rsid w:val="00145B23"/>
    <w:rsid w:val="00145FBB"/>
    <w:rsid w:val="0014654B"/>
    <w:rsid w:val="00146698"/>
    <w:rsid w:val="001470F9"/>
    <w:rsid w:val="0015077B"/>
    <w:rsid w:val="00151678"/>
    <w:rsid w:val="0015173E"/>
    <w:rsid w:val="001521F4"/>
    <w:rsid w:val="00152A8D"/>
    <w:rsid w:val="00153372"/>
    <w:rsid w:val="0015349E"/>
    <w:rsid w:val="00153528"/>
    <w:rsid w:val="001541DE"/>
    <w:rsid w:val="00155164"/>
    <w:rsid w:val="00155BE8"/>
    <w:rsid w:val="00155E7A"/>
    <w:rsid w:val="00160A6D"/>
    <w:rsid w:val="001610A5"/>
    <w:rsid w:val="00161BF0"/>
    <w:rsid w:val="00163354"/>
    <w:rsid w:val="00164CC5"/>
    <w:rsid w:val="0016518D"/>
    <w:rsid w:val="00165A2B"/>
    <w:rsid w:val="0016658C"/>
    <w:rsid w:val="001677B8"/>
    <w:rsid w:val="00170188"/>
    <w:rsid w:val="00170F4A"/>
    <w:rsid w:val="00171697"/>
    <w:rsid w:val="001716FB"/>
    <w:rsid w:val="00172267"/>
    <w:rsid w:val="00172731"/>
    <w:rsid w:val="00173952"/>
    <w:rsid w:val="0017444D"/>
    <w:rsid w:val="001754C9"/>
    <w:rsid w:val="00175F46"/>
    <w:rsid w:val="00180A37"/>
    <w:rsid w:val="0018190B"/>
    <w:rsid w:val="00181C20"/>
    <w:rsid w:val="001825C4"/>
    <w:rsid w:val="001838BF"/>
    <w:rsid w:val="00186BF2"/>
    <w:rsid w:val="00186F8E"/>
    <w:rsid w:val="0018769C"/>
    <w:rsid w:val="001904FC"/>
    <w:rsid w:val="001905CA"/>
    <w:rsid w:val="0019148C"/>
    <w:rsid w:val="00191600"/>
    <w:rsid w:val="00191D92"/>
    <w:rsid w:val="0019224A"/>
    <w:rsid w:val="00192788"/>
    <w:rsid w:val="00193A32"/>
    <w:rsid w:val="001949F3"/>
    <w:rsid w:val="001962CB"/>
    <w:rsid w:val="00196E41"/>
    <w:rsid w:val="0019731C"/>
    <w:rsid w:val="001976DA"/>
    <w:rsid w:val="00197EC9"/>
    <w:rsid w:val="001A0459"/>
    <w:rsid w:val="001A1124"/>
    <w:rsid w:val="001A17E4"/>
    <w:rsid w:val="001A344F"/>
    <w:rsid w:val="001A3673"/>
    <w:rsid w:val="001A4E90"/>
    <w:rsid w:val="001A50E9"/>
    <w:rsid w:val="001A5D9D"/>
    <w:rsid w:val="001B1B94"/>
    <w:rsid w:val="001B1C6A"/>
    <w:rsid w:val="001B22F1"/>
    <w:rsid w:val="001B2569"/>
    <w:rsid w:val="001B2BCA"/>
    <w:rsid w:val="001B2CBD"/>
    <w:rsid w:val="001B3979"/>
    <w:rsid w:val="001B50AD"/>
    <w:rsid w:val="001B53ED"/>
    <w:rsid w:val="001B54BE"/>
    <w:rsid w:val="001B645D"/>
    <w:rsid w:val="001B6570"/>
    <w:rsid w:val="001B76FB"/>
    <w:rsid w:val="001C4387"/>
    <w:rsid w:val="001C4E5D"/>
    <w:rsid w:val="001C5C1C"/>
    <w:rsid w:val="001C6772"/>
    <w:rsid w:val="001D045E"/>
    <w:rsid w:val="001D1A45"/>
    <w:rsid w:val="001D1EEC"/>
    <w:rsid w:val="001D30B2"/>
    <w:rsid w:val="001D49C0"/>
    <w:rsid w:val="001D64DD"/>
    <w:rsid w:val="001D659C"/>
    <w:rsid w:val="001D7466"/>
    <w:rsid w:val="001D78AF"/>
    <w:rsid w:val="001D7D5C"/>
    <w:rsid w:val="001E07A3"/>
    <w:rsid w:val="001E2243"/>
    <w:rsid w:val="001E2839"/>
    <w:rsid w:val="001E305E"/>
    <w:rsid w:val="001E7472"/>
    <w:rsid w:val="001E7CD3"/>
    <w:rsid w:val="001E7E73"/>
    <w:rsid w:val="001F0465"/>
    <w:rsid w:val="001F0DF0"/>
    <w:rsid w:val="001F1F70"/>
    <w:rsid w:val="001F385B"/>
    <w:rsid w:val="001F3B94"/>
    <w:rsid w:val="001F46FA"/>
    <w:rsid w:val="00200FFD"/>
    <w:rsid w:val="00201C92"/>
    <w:rsid w:val="00203A01"/>
    <w:rsid w:val="00203F51"/>
    <w:rsid w:val="00204821"/>
    <w:rsid w:val="002056F0"/>
    <w:rsid w:val="00205789"/>
    <w:rsid w:val="0020632D"/>
    <w:rsid w:val="00207728"/>
    <w:rsid w:val="00210FEE"/>
    <w:rsid w:val="00211403"/>
    <w:rsid w:val="00211AE4"/>
    <w:rsid w:val="002129E7"/>
    <w:rsid w:val="00212A3E"/>
    <w:rsid w:val="00213370"/>
    <w:rsid w:val="0021391A"/>
    <w:rsid w:val="00213D58"/>
    <w:rsid w:val="002147CD"/>
    <w:rsid w:val="002147D5"/>
    <w:rsid w:val="002150DF"/>
    <w:rsid w:val="0021528E"/>
    <w:rsid w:val="0021647C"/>
    <w:rsid w:val="002169C2"/>
    <w:rsid w:val="00217451"/>
    <w:rsid w:val="00217473"/>
    <w:rsid w:val="00220544"/>
    <w:rsid w:val="00220C0C"/>
    <w:rsid w:val="002214FC"/>
    <w:rsid w:val="00223482"/>
    <w:rsid w:val="002234F4"/>
    <w:rsid w:val="00224AF9"/>
    <w:rsid w:val="00226037"/>
    <w:rsid w:val="002268EE"/>
    <w:rsid w:val="00226CA4"/>
    <w:rsid w:val="00226FCF"/>
    <w:rsid w:val="00227353"/>
    <w:rsid w:val="0023115D"/>
    <w:rsid w:val="002337DE"/>
    <w:rsid w:val="00234412"/>
    <w:rsid w:val="002363FA"/>
    <w:rsid w:val="002369F5"/>
    <w:rsid w:val="00237C72"/>
    <w:rsid w:val="00240429"/>
    <w:rsid w:val="00240D6F"/>
    <w:rsid w:val="002411AC"/>
    <w:rsid w:val="002415F9"/>
    <w:rsid w:val="00241C2F"/>
    <w:rsid w:val="00241DD8"/>
    <w:rsid w:val="00242948"/>
    <w:rsid w:val="0024356A"/>
    <w:rsid w:val="002440E8"/>
    <w:rsid w:val="00244AB8"/>
    <w:rsid w:val="00245980"/>
    <w:rsid w:val="00247827"/>
    <w:rsid w:val="00252182"/>
    <w:rsid w:val="0025627D"/>
    <w:rsid w:val="00256D4F"/>
    <w:rsid w:val="00257A90"/>
    <w:rsid w:val="0026011C"/>
    <w:rsid w:val="002602B4"/>
    <w:rsid w:val="0026069E"/>
    <w:rsid w:val="00262736"/>
    <w:rsid w:val="00262830"/>
    <w:rsid w:val="0026347C"/>
    <w:rsid w:val="00265104"/>
    <w:rsid w:val="0026549B"/>
    <w:rsid w:val="002654C8"/>
    <w:rsid w:val="00265846"/>
    <w:rsid w:val="00265A4A"/>
    <w:rsid w:val="002660A7"/>
    <w:rsid w:val="002662CA"/>
    <w:rsid w:val="00266C31"/>
    <w:rsid w:val="002703EA"/>
    <w:rsid w:val="002714A2"/>
    <w:rsid w:val="0027250F"/>
    <w:rsid w:val="00272729"/>
    <w:rsid w:val="00272C04"/>
    <w:rsid w:val="002739CA"/>
    <w:rsid w:val="00275EEB"/>
    <w:rsid w:val="002765BC"/>
    <w:rsid w:val="00276AFB"/>
    <w:rsid w:val="002776F5"/>
    <w:rsid w:val="0027770A"/>
    <w:rsid w:val="00280466"/>
    <w:rsid w:val="00281963"/>
    <w:rsid w:val="002825EB"/>
    <w:rsid w:val="00282A13"/>
    <w:rsid w:val="002842E1"/>
    <w:rsid w:val="00285192"/>
    <w:rsid w:val="00285550"/>
    <w:rsid w:val="00290895"/>
    <w:rsid w:val="002940B5"/>
    <w:rsid w:val="0029691F"/>
    <w:rsid w:val="002969E7"/>
    <w:rsid w:val="00296B68"/>
    <w:rsid w:val="002971AA"/>
    <w:rsid w:val="002A0B9F"/>
    <w:rsid w:val="002A0EDC"/>
    <w:rsid w:val="002A1590"/>
    <w:rsid w:val="002A269F"/>
    <w:rsid w:val="002A31D9"/>
    <w:rsid w:val="002A3D31"/>
    <w:rsid w:val="002A47A4"/>
    <w:rsid w:val="002A4C92"/>
    <w:rsid w:val="002A4DE3"/>
    <w:rsid w:val="002A5CEE"/>
    <w:rsid w:val="002A665C"/>
    <w:rsid w:val="002B1F6D"/>
    <w:rsid w:val="002B3419"/>
    <w:rsid w:val="002B3533"/>
    <w:rsid w:val="002B3745"/>
    <w:rsid w:val="002B381A"/>
    <w:rsid w:val="002B449A"/>
    <w:rsid w:val="002B48BF"/>
    <w:rsid w:val="002B55EE"/>
    <w:rsid w:val="002B5D6A"/>
    <w:rsid w:val="002B6B99"/>
    <w:rsid w:val="002B71A3"/>
    <w:rsid w:val="002C0A37"/>
    <w:rsid w:val="002C2777"/>
    <w:rsid w:val="002C51B7"/>
    <w:rsid w:val="002C5CE3"/>
    <w:rsid w:val="002C6187"/>
    <w:rsid w:val="002C7793"/>
    <w:rsid w:val="002C78BD"/>
    <w:rsid w:val="002D01F9"/>
    <w:rsid w:val="002D04BF"/>
    <w:rsid w:val="002D24F2"/>
    <w:rsid w:val="002D26FB"/>
    <w:rsid w:val="002D3FCE"/>
    <w:rsid w:val="002D4EFD"/>
    <w:rsid w:val="002D6C91"/>
    <w:rsid w:val="002D6D75"/>
    <w:rsid w:val="002D6FEC"/>
    <w:rsid w:val="002D75D8"/>
    <w:rsid w:val="002E0585"/>
    <w:rsid w:val="002E058F"/>
    <w:rsid w:val="002E1CE7"/>
    <w:rsid w:val="002E21C4"/>
    <w:rsid w:val="002E3702"/>
    <w:rsid w:val="002E48C8"/>
    <w:rsid w:val="002E4A81"/>
    <w:rsid w:val="002E603D"/>
    <w:rsid w:val="002E6F86"/>
    <w:rsid w:val="002E7C7A"/>
    <w:rsid w:val="002F288B"/>
    <w:rsid w:val="002F2981"/>
    <w:rsid w:val="002F3011"/>
    <w:rsid w:val="002F3360"/>
    <w:rsid w:val="002F37D6"/>
    <w:rsid w:val="002F4EF0"/>
    <w:rsid w:val="002F5108"/>
    <w:rsid w:val="002F5FF7"/>
    <w:rsid w:val="002F64BD"/>
    <w:rsid w:val="002F73BA"/>
    <w:rsid w:val="002F76F6"/>
    <w:rsid w:val="00300589"/>
    <w:rsid w:val="00300655"/>
    <w:rsid w:val="00300C32"/>
    <w:rsid w:val="003020AA"/>
    <w:rsid w:val="00302747"/>
    <w:rsid w:val="00304231"/>
    <w:rsid w:val="00304BDD"/>
    <w:rsid w:val="00304C3B"/>
    <w:rsid w:val="00313170"/>
    <w:rsid w:val="00313944"/>
    <w:rsid w:val="00313DD0"/>
    <w:rsid w:val="003158B2"/>
    <w:rsid w:val="00316B88"/>
    <w:rsid w:val="00316E3A"/>
    <w:rsid w:val="0032065E"/>
    <w:rsid w:val="00321B6A"/>
    <w:rsid w:val="003225B9"/>
    <w:rsid w:val="003226C0"/>
    <w:rsid w:val="00322D50"/>
    <w:rsid w:val="00323784"/>
    <w:rsid w:val="003242FA"/>
    <w:rsid w:val="00324A1F"/>
    <w:rsid w:val="00324C20"/>
    <w:rsid w:val="00326F2B"/>
    <w:rsid w:val="00327361"/>
    <w:rsid w:val="00331714"/>
    <w:rsid w:val="00331EBA"/>
    <w:rsid w:val="00333AE2"/>
    <w:rsid w:val="003342DE"/>
    <w:rsid w:val="00334886"/>
    <w:rsid w:val="00334B5E"/>
    <w:rsid w:val="00336C9C"/>
    <w:rsid w:val="003371B8"/>
    <w:rsid w:val="00340B50"/>
    <w:rsid w:val="00341252"/>
    <w:rsid w:val="00344FDD"/>
    <w:rsid w:val="00345828"/>
    <w:rsid w:val="00346B62"/>
    <w:rsid w:val="00346BCC"/>
    <w:rsid w:val="00347885"/>
    <w:rsid w:val="00347F40"/>
    <w:rsid w:val="00350637"/>
    <w:rsid w:val="00352777"/>
    <w:rsid w:val="0035286F"/>
    <w:rsid w:val="00353914"/>
    <w:rsid w:val="003554A1"/>
    <w:rsid w:val="00355A45"/>
    <w:rsid w:val="00356A47"/>
    <w:rsid w:val="00356EE1"/>
    <w:rsid w:val="00357EE3"/>
    <w:rsid w:val="003607B6"/>
    <w:rsid w:val="00363A40"/>
    <w:rsid w:val="00363EFC"/>
    <w:rsid w:val="00365539"/>
    <w:rsid w:val="003658BE"/>
    <w:rsid w:val="00367665"/>
    <w:rsid w:val="00370F35"/>
    <w:rsid w:val="00371B06"/>
    <w:rsid w:val="00372ED2"/>
    <w:rsid w:val="003730B4"/>
    <w:rsid w:val="0037335A"/>
    <w:rsid w:val="00374134"/>
    <w:rsid w:val="003764D4"/>
    <w:rsid w:val="00376519"/>
    <w:rsid w:val="00377253"/>
    <w:rsid w:val="0037799F"/>
    <w:rsid w:val="003801F3"/>
    <w:rsid w:val="00381982"/>
    <w:rsid w:val="00382736"/>
    <w:rsid w:val="0038291E"/>
    <w:rsid w:val="00382B3E"/>
    <w:rsid w:val="00383810"/>
    <w:rsid w:val="00383C13"/>
    <w:rsid w:val="00383D75"/>
    <w:rsid w:val="00385891"/>
    <w:rsid w:val="00385F0D"/>
    <w:rsid w:val="003870F5"/>
    <w:rsid w:val="003874C2"/>
    <w:rsid w:val="003876F4"/>
    <w:rsid w:val="00390B63"/>
    <w:rsid w:val="003928D5"/>
    <w:rsid w:val="00392C3E"/>
    <w:rsid w:val="00393CC3"/>
    <w:rsid w:val="00393CCE"/>
    <w:rsid w:val="00394525"/>
    <w:rsid w:val="003967D1"/>
    <w:rsid w:val="00396884"/>
    <w:rsid w:val="0039729D"/>
    <w:rsid w:val="00397AFA"/>
    <w:rsid w:val="003A028E"/>
    <w:rsid w:val="003A0D53"/>
    <w:rsid w:val="003A170F"/>
    <w:rsid w:val="003A1894"/>
    <w:rsid w:val="003A2C3B"/>
    <w:rsid w:val="003A4823"/>
    <w:rsid w:val="003A48CD"/>
    <w:rsid w:val="003A5BC4"/>
    <w:rsid w:val="003A630C"/>
    <w:rsid w:val="003A6706"/>
    <w:rsid w:val="003B0E02"/>
    <w:rsid w:val="003B29E5"/>
    <w:rsid w:val="003B2AB3"/>
    <w:rsid w:val="003B4697"/>
    <w:rsid w:val="003B4798"/>
    <w:rsid w:val="003B4AFF"/>
    <w:rsid w:val="003B6031"/>
    <w:rsid w:val="003B6E16"/>
    <w:rsid w:val="003B73B1"/>
    <w:rsid w:val="003B7802"/>
    <w:rsid w:val="003B7D86"/>
    <w:rsid w:val="003B7E90"/>
    <w:rsid w:val="003C0E51"/>
    <w:rsid w:val="003C1CA2"/>
    <w:rsid w:val="003C25EB"/>
    <w:rsid w:val="003C293C"/>
    <w:rsid w:val="003C43E8"/>
    <w:rsid w:val="003C6643"/>
    <w:rsid w:val="003C66DE"/>
    <w:rsid w:val="003D2887"/>
    <w:rsid w:val="003D38DE"/>
    <w:rsid w:val="003D3E76"/>
    <w:rsid w:val="003D4E57"/>
    <w:rsid w:val="003D4F8D"/>
    <w:rsid w:val="003D5F19"/>
    <w:rsid w:val="003D63E7"/>
    <w:rsid w:val="003D7072"/>
    <w:rsid w:val="003D7629"/>
    <w:rsid w:val="003D7725"/>
    <w:rsid w:val="003E16C5"/>
    <w:rsid w:val="003E1CE9"/>
    <w:rsid w:val="003E2309"/>
    <w:rsid w:val="003E2F25"/>
    <w:rsid w:val="003E3D8B"/>
    <w:rsid w:val="003E3E5D"/>
    <w:rsid w:val="003E4116"/>
    <w:rsid w:val="003E4B35"/>
    <w:rsid w:val="003E5660"/>
    <w:rsid w:val="003E722D"/>
    <w:rsid w:val="003F00DA"/>
    <w:rsid w:val="003F042A"/>
    <w:rsid w:val="003F1B6B"/>
    <w:rsid w:val="003F2751"/>
    <w:rsid w:val="003F2C51"/>
    <w:rsid w:val="003F499B"/>
    <w:rsid w:val="003F4AEE"/>
    <w:rsid w:val="003F5A55"/>
    <w:rsid w:val="003F65C4"/>
    <w:rsid w:val="003F798D"/>
    <w:rsid w:val="003F7C55"/>
    <w:rsid w:val="004002C2"/>
    <w:rsid w:val="004019A9"/>
    <w:rsid w:val="00402205"/>
    <w:rsid w:val="00402779"/>
    <w:rsid w:val="00402848"/>
    <w:rsid w:val="00402B37"/>
    <w:rsid w:val="00403336"/>
    <w:rsid w:val="004035DA"/>
    <w:rsid w:val="00403DF5"/>
    <w:rsid w:val="00404252"/>
    <w:rsid w:val="004048C7"/>
    <w:rsid w:val="00405FFC"/>
    <w:rsid w:val="00406AF7"/>
    <w:rsid w:val="0040759B"/>
    <w:rsid w:val="004075C4"/>
    <w:rsid w:val="004078F1"/>
    <w:rsid w:val="00407D2E"/>
    <w:rsid w:val="00407E52"/>
    <w:rsid w:val="0041095A"/>
    <w:rsid w:val="00410AE9"/>
    <w:rsid w:val="0041339F"/>
    <w:rsid w:val="0041386B"/>
    <w:rsid w:val="004139AE"/>
    <w:rsid w:val="00414B97"/>
    <w:rsid w:val="00416069"/>
    <w:rsid w:val="004170F2"/>
    <w:rsid w:val="00420BA6"/>
    <w:rsid w:val="00421115"/>
    <w:rsid w:val="00422A46"/>
    <w:rsid w:val="004239BD"/>
    <w:rsid w:val="00423A7C"/>
    <w:rsid w:val="00424DBF"/>
    <w:rsid w:val="004250F2"/>
    <w:rsid w:val="00425987"/>
    <w:rsid w:val="00425CD4"/>
    <w:rsid w:val="00426F49"/>
    <w:rsid w:val="00426FE4"/>
    <w:rsid w:val="00427564"/>
    <w:rsid w:val="00430CEF"/>
    <w:rsid w:val="00430D29"/>
    <w:rsid w:val="00431681"/>
    <w:rsid w:val="004325F8"/>
    <w:rsid w:val="00433A1D"/>
    <w:rsid w:val="00434494"/>
    <w:rsid w:val="004349E0"/>
    <w:rsid w:val="00434A3E"/>
    <w:rsid w:val="00434CF2"/>
    <w:rsid w:val="00436724"/>
    <w:rsid w:val="00436B75"/>
    <w:rsid w:val="0044072D"/>
    <w:rsid w:val="00440B9F"/>
    <w:rsid w:val="004414C9"/>
    <w:rsid w:val="004426FE"/>
    <w:rsid w:val="00442703"/>
    <w:rsid w:val="00443144"/>
    <w:rsid w:val="004431F4"/>
    <w:rsid w:val="00443B6F"/>
    <w:rsid w:val="00444257"/>
    <w:rsid w:val="0044713D"/>
    <w:rsid w:val="00447D95"/>
    <w:rsid w:val="00451009"/>
    <w:rsid w:val="00451D52"/>
    <w:rsid w:val="0045286C"/>
    <w:rsid w:val="004540CC"/>
    <w:rsid w:val="00454166"/>
    <w:rsid w:val="004542DA"/>
    <w:rsid w:val="0045626F"/>
    <w:rsid w:val="0045794E"/>
    <w:rsid w:val="00460780"/>
    <w:rsid w:val="004617B7"/>
    <w:rsid w:val="004630A7"/>
    <w:rsid w:val="0046347D"/>
    <w:rsid w:val="004658F5"/>
    <w:rsid w:val="00465D51"/>
    <w:rsid w:val="00465ED2"/>
    <w:rsid w:val="00465FA2"/>
    <w:rsid w:val="00466050"/>
    <w:rsid w:val="004673E1"/>
    <w:rsid w:val="00467679"/>
    <w:rsid w:val="004703A2"/>
    <w:rsid w:val="00470594"/>
    <w:rsid w:val="004707AE"/>
    <w:rsid w:val="00470825"/>
    <w:rsid w:val="004718F8"/>
    <w:rsid w:val="00471E17"/>
    <w:rsid w:val="004723F7"/>
    <w:rsid w:val="00472BA1"/>
    <w:rsid w:val="00473914"/>
    <w:rsid w:val="00473CB5"/>
    <w:rsid w:val="00475829"/>
    <w:rsid w:val="00477765"/>
    <w:rsid w:val="0048042A"/>
    <w:rsid w:val="004811B4"/>
    <w:rsid w:val="004819BE"/>
    <w:rsid w:val="00482611"/>
    <w:rsid w:val="00482676"/>
    <w:rsid w:val="00482C0F"/>
    <w:rsid w:val="00482C77"/>
    <w:rsid w:val="00483174"/>
    <w:rsid w:val="00483C05"/>
    <w:rsid w:val="00484A1D"/>
    <w:rsid w:val="004851B3"/>
    <w:rsid w:val="0048592D"/>
    <w:rsid w:val="00486F2E"/>
    <w:rsid w:val="00487264"/>
    <w:rsid w:val="00487473"/>
    <w:rsid w:val="00487D44"/>
    <w:rsid w:val="00487F94"/>
    <w:rsid w:val="00490885"/>
    <w:rsid w:val="00493105"/>
    <w:rsid w:val="00494047"/>
    <w:rsid w:val="00494B08"/>
    <w:rsid w:val="00496176"/>
    <w:rsid w:val="0049693E"/>
    <w:rsid w:val="00496B13"/>
    <w:rsid w:val="00496DB2"/>
    <w:rsid w:val="00496FE6"/>
    <w:rsid w:val="00497566"/>
    <w:rsid w:val="00497DAF"/>
    <w:rsid w:val="004A08A8"/>
    <w:rsid w:val="004A36D7"/>
    <w:rsid w:val="004A4026"/>
    <w:rsid w:val="004A4580"/>
    <w:rsid w:val="004A47D0"/>
    <w:rsid w:val="004A61DC"/>
    <w:rsid w:val="004A6B3C"/>
    <w:rsid w:val="004A7C34"/>
    <w:rsid w:val="004A7E6C"/>
    <w:rsid w:val="004B105D"/>
    <w:rsid w:val="004B16B6"/>
    <w:rsid w:val="004B26BD"/>
    <w:rsid w:val="004B2E8F"/>
    <w:rsid w:val="004B3F88"/>
    <w:rsid w:val="004B4966"/>
    <w:rsid w:val="004B5535"/>
    <w:rsid w:val="004B56E9"/>
    <w:rsid w:val="004B7EEC"/>
    <w:rsid w:val="004C100B"/>
    <w:rsid w:val="004C13DC"/>
    <w:rsid w:val="004C1900"/>
    <w:rsid w:val="004C3926"/>
    <w:rsid w:val="004C3D54"/>
    <w:rsid w:val="004C43A9"/>
    <w:rsid w:val="004C5043"/>
    <w:rsid w:val="004C63C3"/>
    <w:rsid w:val="004C64BB"/>
    <w:rsid w:val="004C653F"/>
    <w:rsid w:val="004C6908"/>
    <w:rsid w:val="004C6AC5"/>
    <w:rsid w:val="004C6AC9"/>
    <w:rsid w:val="004C782A"/>
    <w:rsid w:val="004D11EE"/>
    <w:rsid w:val="004D171B"/>
    <w:rsid w:val="004D3C34"/>
    <w:rsid w:val="004D3EE5"/>
    <w:rsid w:val="004D428E"/>
    <w:rsid w:val="004D489B"/>
    <w:rsid w:val="004D72CF"/>
    <w:rsid w:val="004E0505"/>
    <w:rsid w:val="004E0C9C"/>
    <w:rsid w:val="004E157C"/>
    <w:rsid w:val="004E2218"/>
    <w:rsid w:val="004E35F3"/>
    <w:rsid w:val="004E5BCF"/>
    <w:rsid w:val="004E64E3"/>
    <w:rsid w:val="004E7027"/>
    <w:rsid w:val="004F0CE5"/>
    <w:rsid w:val="004F1FD1"/>
    <w:rsid w:val="004F2534"/>
    <w:rsid w:val="004F2773"/>
    <w:rsid w:val="004F4AA6"/>
    <w:rsid w:val="004F647C"/>
    <w:rsid w:val="004F6552"/>
    <w:rsid w:val="004F69D8"/>
    <w:rsid w:val="005007C0"/>
    <w:rsid w:val="00500801"/>
    <w:rsid w:val="00501A3B"/>
    <w:rsid w:val="00501BAE"/>
    <w:rsid w:val="00502465"/>
    <w:rsid w:val="0050326D"/>
    <w:rsid w:val="005046A7"/>
    <w:rsid w:val="00504C0D"/>
    <w:rsid w:val="005064CA"/>
    <w:rsid w:val="005065B4"/>
    <w:rsid w:val="00507317"/>
    <w:rsid w:val="0050791E"/>
    <w:rsid w:val="005112B4"/>
    <w:rsid w:val="00511D55"/>
    <w:rsid w:val="005121A9"/>
    <w:rsid w:val="00512CC2"/>
    <w:rsid w:val="00513E41"/>
    <w:rsid w:val="0051428E"/>
    <w:rsid w:val="00514C73"/>
    <w:rsid w:val="005167F4"/>
    <w:rsid w:val="00516BB8"/>
    <w:rsid w:val="00520266"/>
    <w:rsid w:val="00520346"/>
    <w:rsid w:val="005217B5"/>
    <w:rsid w:val="00521803"/>
    <w:rsid w:val="00522247"/>
    <w:rsid w:val="00522A41"/>
    <w:rsid w:val="00524931"/>
    <w:rsid w:val="00525502"/>
    <w:rsid w:val="00525836"/>
    <w:rsid w:val="00525A1C"/>
    <w:rsid w:val="0052700E"/>
    <w:rsid w:val="005304CD"/>
    <w:rsid w:val="005316F8"/>
    <w:rsid w:val="0053289A"/>
    <w:rsid w:val="005343A6"/>
    <w:rsid w:val="00536634"/>
    <w:rsid w:val="005374AB"/>
    <w:rsid w:val="005378D2"/>
    <w:rsid w:val="00537C0E"/>
    <w:rsid w:val="00540024"/>
    <w:rsid w:val="005409E0"/>
    <w:rsid w:val="00540A57"/>
    <w:rsid w:val="00540AF5"/>
    <w:rsid w:val="0054135A"/>
    <w:rsid w:val="0054147B"/>
    <w:rsid w:val="005420A6"/>
    <w:rsid w:val="00542D2F"/>
    <w:rsid w:val="00543034"/>
    <w:rsid w:val="0054435A"/>
    <w:rsid w:val="00544551"/>
    <w:rsid w:val="00544BDD"/>
    <w:rsid w:val="00544BE8"/>
    <w:rsid w:val="00545FFC"/>
    <w:rsid w:val="0054662C"/>
    <w:rsid w:val="005504B2"/>
    <w:rsid w:val="00550894"/>
    <w:rsid w:val="00550DB0"/>
    <w:rsid w:val="00551665"/>
    <w:rsid w:val="005516C1"/>
    <w:rsid w:val="00552F50"/>
    <w:rsid w:val="00553BC9"/>
    <w:rsid w:val="00553F67"/>
    <w:rsid w:val="005554AD"/>
    <w:rsid w:val="005570E2"/>
    <w:rsid w:val="005574CB"/>
    <w:rsid w:val="005579FE"/>
    <w:rsid w:val="00557D61"/>
    <w:rsid w:val="00560327"/>
    <w:rsid w:val="00560CF4"/>
    <w:rsid w:val="00561B79"/>
    <w:rsid w:val="005623A4"/>
    <w:rsid w:val="005657E3"/>
    <w:rsid w:val="00567497"/>
    <w:rsid w:val="00567DBD"/>
    <w:rsid w:val="0057061A"/>
    <w:rsid w:val="00570D8B"/>
    <w:rsid w:val="00571012"/>
    <w:rsid w:val="005738B2"/>
    <w:rsid w:val="005743D2"/>
    <w:rsid w:val="0057442C"/>
    <w:rsid w:val="005746D0"/>
    <w:rsid w:val="00574BD8"/>
    <w:rsid w:val="0057764D"/>
    <w:rsid w:val="005779F6"/>
    <w:rsid w:val="00577F85"/>
    <w:rsid w:val="00580C5B"/>
    <w:rsid w:val="00583567"/>
    <w:rsid w:val="0058367F"/>
    <w:rsid w:val="0058409E"/>
    <w:rsid w:val="00584708"/>
    <w:rsid w:val="00584BD7"/>
    <w:rsid w:val="00584F1C"/>
    <w:rsid w:val="005854AE"/>
    <w:rsid w:val="005859E1"/>
    <w:rsid w:val="00585B13"/>
    <w:rsid w:val="00585E6E"/>
    <w:rsid w:val="00586269"/>
    <w:rsid w:val="005904F7"/>
    <w:rsid w:val="005917A2"/>
    <w:rsid w:val="005938D7"/>
    <w:rsid w:val="00594130"/>
    <w:rsid w:val="00594A12"/>
    <w:rsid w:val="0059500A"/>
    <w:rsid w:val="0059556C"/>
    <w:rsid w:val="005956C8"/>
    <w:rsid w:val="00595B66"/>
    <w:rsid w:val="00595DC0"/>
    <w:rsid w:val="00596F8B"/>
    <w:rsid w:val="00597393"/>
    <w:rsid w:val="0059753E"/>
    <w:rsid w:val="0059783F"/>
    <w:rsid w:val="005A0566"/>
    <w:rsid w:val="005A09FE"/>
    <w:rsid w:val="005A3474"/>
    <w:rsid w:val="005A3955"/>
    <w:rsid w:val="005A4D43"/>
    <w:rsid w:val="005A561A"/>
    <w:rsid w:val="005A6CAE"/>
    <w:rsid w:val="005B1DC5"/>
    <w:rsid w:val="005B24A0"/>
    <w:rsid w:val="005B2DE0"/>
    <w:rsid w:val="005B316C"/>
    <w:rsid w:val="005B347D"/>
    <w:rsid w:val="005B4169"/>
    <w:rsid w:val="005B4891"/>
    <w:rsid w:val="005B4E01"/>
    <w:rsid w:val="005B5BD4"/>
    <w:rsid w:val="005B6D40"/>
    <w:rsid w:val="005B7FED"/>
    <w:rsid w:val="005C0948"/>
    <w:rsid w:val="005C0AC5"/>
    <w:rsid w:val="005C158E"/>
    <w:rsid w:val="005C2BBE"/>
    <w:rsid w:val="005C2C75"/>
    <w:rsid w:val="005C2E28"/>
    <w:rsid w:val="005C2EC7"/>
    <w:rsid w:val="005C3ACE"/>
    <w:rsid w:val="005C56B9"/>
    <w:rsid w:val="005C6382"/>
    <w:rsid w:val="005C68B6"/>
    <w:rsid w:val="005C74BD"/>
    <w:rsid w:val="005D2BC8"/>
    <w:rsid w:val="005D37DD"/>
    <w:rsid w:val="005D4DA7"/>
    <w:rsid w:val="005D4F9E"/>
    <w:rsid w:val="005D5418"/>
    <w:rsid w:val="005D59A1"/>
    <w:rsid w:val="005D5ED4"/>
    <w:rsid w:val="005D7C3A"/>
    <w:rsid w:val="005E2DD0"/>
    <w:rsid w:val="005E2EE7"/>
    <w:rsid w:val="005E32F2"/>
    <w:rsid w:val="005E347D"/>
    <w:rsid w:val="005E3D62"/>
    <w:rsid w:val="005E3FA4"/>
    <w:rsid w:val="005E4CEE"/>
    <w:rsid w:val="005E5073"/>
    <w:rsid w:val="005E6529"/>
    <w:rsid w:val="005E7780"/>
    <w:rsid w:val="005F2454"/>
    <w:rsid w:val="005F24DF"/>
    <w:rsid w:val="005F3E8A"/>
    <w:rsid w:val="005F5088"/>
    <w:rsid w:val="005F5ABB"/>
    <w:rsid w:val="005F5C05"/>
    <w:rsid w:val="005F7B55"/>
    <w:rsid w:val="00600221"/>
    <w:rsid w:val="00600D9A"/>
    <w:rsid w:val="00600DAE"/>
    <w:rsid w:val="00600FA5"/>
    <w:rsid w:val="00602075"/>
    <w:rsid w:val="00602AF7"/>
    <w:rsid w:val="0060301E"/>
    <w:rsid w:val="00603A64"/>
    <w:rsid w:val="00604EAC"/>
    <w:rsid w:val="0060526E"/>
    <w:rsid w:val="006054F5"/>
    <w:rsid w:val="00605ED9"/>
    <w:rsid w:val="006068EB"/>
    <w:rsid w:val="006069CC"/>
    <w:rsid w:val="00606A32"/>
    <w:rsid w:val="00606B85"/>
    <w:rsid w:val="00606C84"/>
    <w:rsid w:val="00606FAD"/>
    <w:rsid w:val="006072D9"/>
    <w:rsid w:val="00610658"/>
    <w:rsid w:val="00611C87"/>
    <w:rsid w:val="006123AE"/>
    <w:rsid w:val="006134EA"/>
    <w:rsid w:val="00613A13"/>
    <w:rsid w:val="00613C53"/>
    <w:rsid w:val="006141B0"/>
    <w:rsid w:val="00614FA2"/>
    <w:rsid w:val="00615197"/>
    <w:rsid w:val="00615B90"/>
    <w:rsid w:val="00615C8E"/>
    <w:rsid w:val="00616430"/>
    <w:rsid w:val="00621A47"/>
    <w:rsid w:val="00621EAE"/>
    <w:rsid w:val="006221C6"/>
    <w:rsid w:val="00622330"/>
    <w:rsid w:val="00622537"/>
    <w:rsid w:val="00622E54"/>
    <w:rsid w:val="00626092"/>
    <w:rsid w:val="00626259"/>
    <w:rsid w:val="0062652D"/>
    <w:rsid w:val="00627DC2"/>
    <w:rsid w:val="0063139C"/>
    <w:rsid w:val="006316BB"/>
    <w:rsid w:val="006320DB"/>
    <w:rsid w:val="00632CDB"/>
    <w:rsid w:val="00634FD3"/>
    <w:rsid w:val="006363D7"/>
    <w:rsid w:val="00636A47"/>
    <w:rsid w:val="00636B47"/>
    <w:rsid w:val="00636BC8"/>
    <w:rsid w:val="00637389"/>
    <w:rsid w:val="00637599"/>
    <w:rsid w:val="00637C36"/>
    <w:rsid w:val="006404CF"/>
    <w:rsid w:val="00640F35"/>
    <w:rsid w:val="006418F6"/>
    <w:rsid w:val="00642A09"/>
    <w:rsid w:val="00644171"/>
    <w:rsid w:val="00646C4A"/>
    <w:rsid w:val="0064720D"/>
    <w:rsid w:val="00651345"/>
    <w:rsid w:val="00653B29"/>
    <w:rsid w:val="00654A0D"/>
    <w:rsid w:val="00654A69"/>
    <w:rsid w:val="00655149"/>
    <w:rsid w:val="0065559D"/>
    <w:rsid w:val="00655AEC"/>
    <w:rsid w:val="00655DBB"/>
    <w:rsid w:val="00656643"/>
    <w:rsid w:val="006574E2"/>
    <w:rsid w:val="006578F3"/>
    <w:rsid w:val="0066098E"/>
    <w:rsid w:val="0066181E"/>
    <w:rsid w:val="00664FF1"/>
    <w:rsid w:val="00665683"/>
    <w:rsid w:val="006661BB"/>
    <w:rsid w:val="006715C5"/>
    <w:rsid w:val="00672484"/>
    <w:rsid w:val="00672540"/>
    <w:rsid w:val="006727E9"/>
    <w:rsid w:val="0067294F"/>
    <w:rsid w:val="00673B6D"/>
    <w:rsid w:val="00673CCD"/>
    <w:rsid w:val="0067423C"/>
    <w:rsid w:val="00674472"/>
    <w:rsid w:val="00675007"/>
    <w:rsid w:val="00676863"/>
    <w:rsid w:val="00676D8E"/>
    <w:rsid w:val="00677C0A"/>
    <w:rsid w:val="006817C1"/>
    <w:rsid w:val="00682C7C"/>
    <w:rsid w:val="00682D6C"/>
    <w:rsid w:val="00683D05"/>
    <w:rsid w:val="006846C6"/>
    <w:rsid w:val="00684CB9"/>
    <w:rsid w:val="0068526A"/>
    <w:rsid w:val="00685419"/>
    <w:rsid w:val="00685E0D"/>
    <w:rsid w:val="006904FB"/>
    <w:rsid w:val="00691118"/>
    <w:rsid w:val="00691271"/>
    <w:rsid w:val="00691651"/>
    <w:rsid w:val="006920B9"/>
    <w:rsid w:val="00692508"/>
    <w:rsid w:val="00692EAB"/>
    <w:rsid w:val="0069306E"/>
    <w:rsid w:val="00694945"/>
    <w:rsid w:val="00695926"/>
    <w:rsid w:val="00696A47"/>
    <w:rsid w:val="00697015"/>
    <w:rsid w:val="006A0836"/>
    <w:rsid w:val="006A096D"/>
    <w:rsid w:val="006A0A77"/>
    <w:rsid w:val="006A1F4D"/>
    <w:rsid w:val="006A277B"/>
    <w:rsid w:val="006A3661"/>
    <w:rsid w:val="006A4014"/>
    <w:rsid w:val="006A43E6"/>
    <w:rsid w:val="006A4A84"/>
    <w:rsid w:val="006A6D85"/>
    <w:rsid w:val="006B0A06"/>
    <w:rsid w:val="006B188A"/>
    <w:rsid w:val="006B1D06"/>
    <w:rsid w:val="006B425F"/>
    <w:rsid w:val="006B5438"/>
    <w:rsid w:val="006B5F75"/>
    <w:rsid w:val="006B613D"/>
    <w:rsid w:val="006B61E4"/>
    <w:rsid w:val="006B742D"/>
    <w:rsid w:val="006B7585"/>
    <w:rsid w:val="006B7907"/>
    <w:rsid w:val="006C01E8"/>
    <w:rsid w:val="006C0FC4"/>
    <w:rsid w:val="006C1BB8"/>
    <w:rsid w:val="006C1E81"/>
    <w:rsid w:val="006C28A1"/>
    <w:rsid w:val="006C2B6C"/>
    <w:rsid w:val="006C2E10"/>
    <w:rsid w:val="006C2F20"/>
    <w:rsid w:val="006C4D02"/>
    <w:rsid w:val="006C4E6D"/>
    <w:rsid w:val="006C4FBB"/>
    <w:rsid w:val="006C559B"/>
    <w:rsid w:val="006C5652"/>
    <w:rsid w:val="006D040B"/>
    <w:rsid w:val="006D0C20"/>
    <w:rsid w:val="006D1AA3"/>
    <w:rsid w:val="006D1E0B"/>
    <w:rsid w:val="006D1FF3"/>
    <w:rsid w:val="006D698D"/>
    <w:rsid w:val="006D6ED3"/>
    <w:rsid w:val="006D73DE"/>
    <w:rsid w:val="006E0D33"/>
    <w:rsid w:val="006E11C4"/>
    <w:rsid w:val="006E2740"/>
    <w:rsid w:val="006E32EF"/>
    <w:rsid w:val="006E3392"/>
    <w:rsid w:val="006E375F"/>
    <w:rsid w:val="006E457C"/>
    <w:rsid w:val="006E4635"/>
    <w:rsid w:val="006E50C5"/>
    <w:rsid w:val="006E78BC"/>
    <w:rsid w:val="006F174B"/>
    <w:rsid w:val="006F3709"/>
    <w:rsid w:val="006F56AE"/>
    <w:rsid w:val="006F7170"/>
    <w:rsid w:val="006F7948"/>
    <w:rsid w:val="006F7A91"/>
    <w:rsid w:val="007003CF"/>
    <w:rsid w:val="00700CF1"/>
    <w:rsid w:val="007039C3"/>
    <w:rsid w:val="007051A2"/>
    <w:rsid w:val="00705705"/>
    <w:rsid w:val="007069FC"/>
    <w:rsid w:val="00707D35"/>
    <w:rsid w:val="007115B4"/>
    <w:rsid w:val="00711B11"/>
    <w:rsid w:val="0071230D"/>
    <w:rsid w:val="00714F21"/>
    <w:rsid w:val="00715DCF"/>
    <w:rsid w:val="007164FD"/>
    <w:rsid w:val="007169CA"/>
    <w:rsid w:val="00716C74"/>
    <w:rsid w:val="00717F94"/>
    <w:rsid w:val="00720767"/>
    <w:rsid w:val="00722E39"/>
    <w:rsid w:val="007237C9"/>
    <w:rsid w:val="0072399D"/>
    <w:rsid w:val="00725269"/>
    <w:rsid w:val="007276DA"/>
    <w:rsid w:val="00727B2E"/>
    <w:rsid w:val="0073024A"/>
    <w:rsid w:val="007317EF"/>
    <w:rsid w:val="00731EFC"/>
    <w:rsid w:val="00732509"/>
    <w:rsid w:val="00732BD4"/>
    <w:rsid w:val="007339C7"/>
    <w:rsid w:val="00733B8F"/>
    <w:rsid w:val="0073619C"/>
    <w:rsid w:val="007364EA"/>
    <w:rsid w:val="0074043A"/>
    <w:rsid w:val="0074234A"/>
    <w:rsid w:val="007438EF"/>
    <w:rsid w:val="00743FD0"/>
    <w:rsid w:val="007452BD"/>
    <w:rsid w:val="0074720A"/>
    <w:rsid w:val="007508FD"/>
    <w:rsid w:val="00751B72"/>
    <w:rsid w:val="0075479B"/>
    <w:rsid w:val="00754CD0"/>
    <w:rsid w:val="00756067"/>
    <w:rsid w:val="00756B51"/>
    <w:rsid w:val="007576BD"/>
    <w:rsid w:val="00757991"/>
    <w:rsid w:val="00757CB4"/>
    <w:rsid w:val="0076083B"/>
    <w:rsid w:val="00760FD9"/>
    <w:rsid w:val="00762114"/>
    <w:rsid w:val="0076316F"/>
    <w:rsid w:val="00764FAA"/>
    <w:rsid w:val="0076502F"/>
    <w:rsid w:val="007672BF"/>
    <w:rsid w:val="007674BB"/>
    <w:rsid w:val="007674F0"/>
    <w:rsid w:val="00770C18"/>
    <w:rsid w:val="00771A27"/>
    <w:rsid w:val="00771A78"/>
    <w:rsid w:val="00771C77"/>
    <w:rsid w:val="00772161"/>
    <w:rsid w:val="00772599"/>
    <w:rsid w:val="00773831"/>
    <w:rsid w:val="007739B7"/>
    <w:rsid w:val="00773D51"/>
    <w:rsid w:val="00774467"/>
    <w:rsid w:val="00775A1D"/>
    <w:rsid w:val="007771D2"/>
    <w:rsid w:val="00780424"/>
    <w:rsid w:val="00780495"/>
    <w:rsid w:val="00780DA0"/>
    <w:rsid w:val="00782333"/>
    <w:rsid w:val="0078271D"/>
    <w:rsid w:val="0078271F"/>
    <w:rsid w:val="00783525"/>
    <w:rsid w:val="007838A6"/>
    <w:rsid w:val="007860AB"/>
    <w:rsid w:val="00786214"/>
    <w:rsid w:val="00787799"/>
    <w:rsid w:val="00787C1A"/>
    <w:rsid w:val="0079210A"/>
    <w:rsid w:val="0079243A"/>
    <w:rsid w:val="007925BE"/>
    <w:rsid w:val="007938FC"/>
    <w:rsid w:val="007941F4"/>
    <w:rsid w:val="007947B9"/>
    <w:rsid w:val="00795262"/>
    <w:rsid w:val="00797988"/>
    <w:rsid w:val="00797E11"/>
    <w:rsid w:val="007A1CC7"/>
    <w:rsid w:val="007A25B6"/>
    <w:rsid w:val="007A266F"/>
    <w:rsid w:val="007A3FD5"/>
    <w:rsid w:val="007A48D6"/>
    <w:rsid w:val="007A675F"/>
    <w:rsid w:val="007A6DC4"/>
    <w:rsid w:val="007A6F41"/>
    <w:rsid w:val="007B0367"/>
    <w:rsid w:val="007B076D"/>
    <w:rsid w:val="007B0DF9"/>
    <w:rsid w:val="007B1AE2"/>
    <w:rsid w:val="007B32BA"/>
    <w:rsid w:val="007B33A0"/>
    <w:rsid w:val="007B3566"/>
    <w:rsid w:val="007B41B3"/>
    <w:rsid w:val="007B4565"/>
    <w:rsid w:val="007B4FA9"/>
    <w:rsid w:val="007B5412"/>
    <w:rsid w:val="007B754E"/>
    <w:rsid w:val="007B7E4E"/>
    <w:rsid w:val="007C03CE"/>
    <w:rsid w:val="007C08A2"/>
    <w:rsid w:val="007C28ED"/>
    <w:rsid w:val="007C3FA6"/>
    <w:rsid w:val="007C403C"/>
    <w:rsid w:val="007C4DE8"/>
    <w:rsid w:val="007C54BA"/>
    <w:rsid w:val="007C77B1"/>
    <w:rsid w:val="007D0314"/>
    <w:rsid w:val="007D0B97"/>
    <w:rsid w:val="007D4BDE"/>
    <w:rsid w:val="007D53D4"/>
    <w:rsid w:val="007D6BF8"/>
    <w:rsid w:val="007D70FA"/>
    <w:rsid w:val="007D7179"/>
    <w:rsid w:val="007E292A"/>
    <w:rsid w:val="007E2A96"/>
    <w:rsid w:val="007E34C5"/>
    <w:rsid w:val="007E44D4"/>
    <w:rsid w:val="007E54C1"/>
    <w:rsid w:val="007E5D9C"/>
    <w:rsid w:val="007E629F"/>
    <w:rsid w:val="007E6499"/>
    <w:rsid w:val="007E697A"/>
    <w:rsid w:val="007E7C11"/>
    <w:rsid w:val="007F0118"/>
    <w:rsid w:val="007F0F4B"/>
    <w:rsid w:val="007F185A"/>
    <w:rsid w:val="007F2AE8"/>
    <w:rsid w:val="007F2E10"/>
    <w:rsid w:val="007F3711"/>
    <w:rsid w:val="007F4357"/>
    <w:rsid w:val="007F5F19"/>
    <w:rsid w:val="007F6070"/>
    <w:rsid w:val="007F6740"/>
    <w:rsid w:val="007F6977"/>
    <w:rsid w:val="007F75FA"/>
    <w:rsid w:val="007F7811"/>
    <w:rsid w:val="00800256"/>
    <w:rsid w:val="0080117B"/>
    <w:rsid w:val="00801F9A"/>
    <w:rsid w:val="008021AD"/>
    <w:rsid w:val="008022EC"/>
    <w:rsid w:val="008023BE"/>
    <w:rsid w:val="008027C8"/>
    <w:rsid w:val="00803353"/>
    <w:rsid w:val="008041AF"/>
    <w:rsid w:val="0080476F"/>
    <w:rsid w:val="00805197"/>
    <w:rsid w:val="00806194"/>
    <w:rsid w:val="00807A86"/>
    <w:rsid w:val="00810ED6"/>
    <w:rsid w:val="0081168E"/>
    <w:rsid w:val="008130A5"/>
    <w:rsid w:val="00814509"/>
    <w:rsid w:val="0081684A"/>
    <w:rsid w:val="00816FA5"/>
    <w:rsid w:val="00817A3B"/>
    <w:rsid w:val="00817D18"/>
    <w:rsid w:val="008217EB"/>
    <w:rsid w:val="00823153"/>
    <w:rsid w:val="008234C9"/>
    <w:rsid w:val="00823E0F"/>
    <w:rsid w:val="0082501A"/>
    <w:rsid w:val="008272E4"/>
    <w:rsid w:val="008273CB"/>
    <w:rsid w:val="00827870"/>
    <w:rsid w:val="00830680"/>
    <w:rsid w:val="00830E60"/>
    <w:rsid w:val="00831DF9"/>
    <w:rsid w:val="008324D4"/>
    <w:rsid w:val="0083336B"/>
    <w:rsid w:val="00833798"/>
    <w:rsid w:val="00833851"/>
    <w:rsid w:val="0083429C"/>
    <w:rsid w:val="008361FD"/>
    <w:rsid w:val="008362A3"/>
    <w:rsid w:val="008363D3"/>
    <w:rsid w:val="008366ED"/>
    <w:rsid w:val="00837161"/>
    <w:rsid w:val="0084007C"/>
    <w:rsid w:val="008407AA"/>
    <w:rsid w:val="00840F9C"/>
    <w:rsid w:val="008420BE"/>
    <w:rsid w:val="0084285F"/>
    <w:rsid w:val="00842B5F"/>
    <w:rsid w:val="00843363"/>
    <w:rsid w:val="00843B7B"/>
    <w:rsid w:val="00844B08"/>
    <w:rsid w:val="00844E0A"/>
    <w:rsid w:val="0084685D"/>
    <w:rsid w:val="00850474"/>
    <w:rsid w:val="00851BCB"/>
    <w:rsid w:val="008547EE"/>
    <w:rsid w:val="00856A96"/>
    <w:rsid w:val="0086141F"/>
    <w:rsid w:val="0086172E"/>
    <w:rsid w:val="00863054"/>
    <w:rsid w:val="008630DC"/>
    <w:rsid w:val="0086345C"/>
    <w:rsid w:val="00863A0F"/>
    <w:rsid w:val="00864CA4"/>
    <w:rsid w:val="008654AB"/>
    <w:rsid w:val="00865686"/>
    <w:rsid w:val="00865764"/>
    <w:rsid w:val="00866812"/>
    <w:rsid w:val="0086779B"/>
    <w:rsid w:val="00867C2C"/>
    <w:rsid w:val="00867E14"/>
    <w:rsid w:val="00871548"/>
    <w:rsid w:val="00873025"/>
    <w:rsid w:val="00875C1E"/>
    <w:rsid w:val="00875E7F"/>
    <w:rsid w:val="00880139"/>
    <w:rsid w:val="00880ED6"/>
    <w:rsid w:val="00880F1A"/>
    <w:rsid w:val="0088109B"/>
    <w:rsid w:val="00881267"/>
    <w:rsid w:val="008818DB"/>
    <w:rsid w:val="00881C1C"/>
    <w:rsid w:val="00882683"/>
    <w:rsid w:val="00883A3B"/>
    <w:rsid w:val="00883D28"/>
    <w:rsid w:val="00884061"/>
    <w:rsid w:val="0088612C"/>
    <w:rsid w:val="00886398"/>
    <w:rsid w:val="00886611"/>
    <w:rsid w:val="00886839"/>
    <w:rsid w:val="00887177"/>
    <w:rsid w:val="008872EF"/>
    <w:rsid w:val="0089050B"/>
    <w:rsid w:val="0089078A"/>
    <w:rsid w:val="00892E52"/>
    <w:rsid w:val="0089574D"/>
    <w:rsid w:val="00895BE4"/>
    <w:rsid w:val="00895DA2"/>
    <w:rsid w:val="00895DED"/>
    <w:rsid w:val="00896911"/>
    <w:rsid w:val="00896D58"/>
    <w:rsid w:val="00897A96"/>
    <w:rsid w:val="008A08C1"/>
    <w:rsid w:val="008A1B78"/>
    <w:rsid w:val="008A232E"/>
    <w:rsid w:val="008A35F5"/>
    <w:rsid w:val="008A3924"/>
    <w:rsid w:val="008A392A"/>
    <w:rsid w:val="008A3B37"/>
    <w:rsid w:val="008A5514"/>
    <w:rsid w:val="008A5A48"/>
    <w:rsid w:val="008A6145"/>
    <w:rsid w:val="008A65D7"/>
    <w:rsid w:val="008A6EDB"/>
    <w:rsid w:val="008A74A1"/>
    <w:rsid w:val="008B1FE2"/>
    <w:rsid w:val="008B22A2"/>
    <w:rsid w:val="008B3F4C"/>
    <w:rsid w:val="008B5C2C"/>
    <w:rsid w:val="008B606F"/>
    <w:rsid w:val="008B776C"/>
    <w:rsid w:val="008B796B"/>
    <w:rsid w:val="008C01F4"/>
    <w:rsid w:val="008C0AF5"/>
    <w:rsid w:val="008C11C1"/>
    <w:rsid w:val="008C1BBC"/>
    <w:rsid w:val="008C24C5"/>
    <w:rsid w:val="008C2761"/>
    <w:rsid w:val="008C5BE4"/>
    <w:rsid w:val="008C63A6"/>
    <w:rsid w:val="008C6D10"/>
    <w:rsid w:val="008C6E30"/>
    <w:rsid w:val="008C7D83"/>
    <w:rsid w:val="008D02C0"/>
    <w:rsid w:val="008D1407"/>
    <w:rsid w:val="008D33EB"/>
    <w:rsid w:val="008D3C15"/>
    <w:rsid w:val="008D40C7"/>
    <w:rsid w:val="008D4334"/>
    <w:rsid w:val="008D50B5"/>
    <w:rsid w:val="008D7DF1"/>
    <w:rsid w:val="008D7E22"/>
    <w:rsid w:val="008E04EE"/>
    <w:rsid w:val="008E0BF5"/>
    <w:rsid w:val="008E167A"/>
    <w:rsid w:val="008E2651"/>
    <w:rsid w:val="008E379D"/>
    <w:rsid w:val="008E3D0F"/>
    <w:rsid w:val="008E3F90"/>
    <w:rsid w:val="008E5629"/>
    <w:rsid w:val="008E6922"/>
    <w:rsid w:val="008E71B7"/>
    <w:rsid w:val="008F175F"/>
    <w:rsid w:val="008F1776"/>
    <w:rsid w:val="008F1B04"/>
    <w:rsid w:val="008F2512"/>
    <w:rsid w:val="008F2EDF"/>
    <w:rsid w:val="008F3DA2"/>
    <w:rsid w:val="008F433B"/>
    <w:rsid w:val="008F5C44"/>
    <w:rsid w:val="008F6036"/>
    <w:rsid w:val="008F6622"/>
    <w:rsid w:val="008F7426"/>
    <w:rsid w:val="008F75AF"/>
    <w:rsid w:val="00900169"/>
    <w:rsid w:val="0090039B"/>
    <w:rsid w:val="00901747"/>
    <w:rsid w:val="00901A72"/>
    <w:rsid w:val="00902C19"/>
    <w:rsid w:val="00902E6F"/>
    <w:rsid w:val="00902FB1"/>
    <w:rsid w:val="009030D1"/>
    <w:rsid w:val="00903BA6"/>
    <w:rsid w:val="00904172"/>
    <w:rsid w:val="00904A5B"/>
    <w:rsid w:val="00905264"/>
    <w:rsid w:val="00905BE1"/>
    <w:rsid w:val="00905EDF"/>
    <w:rsid w:val="0090634D"/>
    <w:rsid w:val="00906C57"/>
    <w:rsid w:val="00906EE4"/>
    <w:rsid w:val="00907F13"/>
    <w:rsid w:val="009107A6"/>
    <w:rsid w:val="0091278D"/>
    <w:rsid w:val="0091284D"/>
    <w:rsid w:val="00913549"/>
    <w:rsid w:val="00914880"/>
    <w:rsid w:val="00914F18"/>
    <w:rsid w:val="00915CEB"/>
    <w:rsid w:val="00916518"/>
    <w:rsid w:val="00916DA6"/>
    <w:rsid w:val="009172BE"/>
    <w:rsid w:val="009177D0"/>
    <w:rsid w:val="00917C50"/>
    <w:rsid w:val="009205A8"/>
    <w:rsid w:val="009222F1"/>
    <w:rsid w:val="009227AB"/>
    <w:rsid w:val="009235B0"/>
    <w:rsid w:val="00924EB8"/>
    <w:rsid w:val="00925107"/>
    <w:rsid w:val="00926F91"/>
    <w:rsid w:val="00927959"/>
    <w:rsid w:val="009305C1"/>
    <w:rsid w:val="009318F5"/>
    <w:rsid w:val="00932414"/>
    <w:rsid w:val="00932BFE"/>
    <w:rsid w:val="00932DBC"/>
    <w:rsid w:val="00935132"/>
    <w:rsid w:val="00936260"/>
    <w:rsid w:val="009373C2"/>
    <w:rsid w:val="00941559"/>
    <w:rsid w:val="00941BB9"/>
    <w:rsid w:val="0094212C"/>
    <w:rsid w:val="009422B7"/>
    <w:rsid w:val="0094294F"/>
    <w:rsid w:val="00943119"/>
    <w:rsid w:val="00945AC7"/>
    <w:rsid w:val="009465DE"/>
    <w:rsid w:val="009473E7"/>
    <w:rsid w:val="00950D4C"/>
    <w:rsid w:val="00950ECD"/>
    <w:rsid w:val="00951ABB"/>
    <w:rsid w:val="00952499"/>
    <w:rsid w:val="00953A9A"/>
    <w:rsid w:val="009562F7"/>
    <w:rsid w:val="00956F06"/>
    <w:rsid w:val="009578B2"/>
    <w:rsid w:val="00960410"/>
    <w:rsid w:val="00960808"/>
    <w:rsid w:val="00963FFE"/>
    <w:rsid w:val="009648D2"/>
    <w:rsid w:val="00965279"/>
    <w:rsid w:val="0096534B"/>
    <w:rsid w:val="00965972"/>
    <w:rsid w:val="00966FBC"/>
    <w:rsid w:val="00967448"/>
    <w:rsid w:val="009709E9"/>
    <w:rsid w:val="00970A0C"/>
    <w:rsid w:val="0097210E"/>
    <w:rsid w:val="0097307E"/>
    <w:rsid w:val="00973AC3"/>
    <w:rsid w:val="00973DB6"/>
    <w:rsid w:val="00974410"/>
    <w:rsid w:val="009750B7"/>
    <w:rsid w:val="009759F0"/>
    <w:rsid w:val="009760B2"/>
    <w:rsid w:val="009805ED"/>
    <w:rsid w:val="009819B5"/>
    <w:rsid w:val="00981B78"/>
    <w:rsid w:val="00982DE9"/>
    <w:rsid w:val="009841FD"/>
    <w:rsid w:val="00984550"/>
    <w:rsid w:val="009866CE"/>
    <w:rsid w:val="009868FB"/>
    <w:rsid w:val="009869FD"/>
    <w:rsid w:val="00986C7B"/>
    <w:rsid w:val="0098720C"/>
    <w:rsid w:val="00990FE2"/>
    <w:rsid w:val="009915B8"/>
    <w:rsid w:val="009918C1"/>
    <w:rsid w:val="00992CE1"/>
    <w:rsid w:val="009938FC"/>
    <w:rsid w:val="00994DAB"/>
    <w:rsid w:val="009968B2"/>
    <w:rsid w:val="009968EB"/>
    <w:rsid w:val="0099759F"/>
    <w:rsid w:val="00997914"/>
    <w:rsid w:val="00997B0D"/>
    <w:rsid w:val="00997E60"/>
    <w:rsid w:val="009A0E66"/>
    <w:rsid w:val="009A1802"/>
    <w:rsid w:val="009A2332"/>
    <w:rsid w:val="009A238C"/>
    <w:rsid w:val="009A4494"/>
    <w:rsid w:val="009A4D5C"/>
    <w:rsid w:val="009A4DD9"/>
    <w:rsid w:val="009A54C5"/>
    <w:rsid w:val="009A6307"/>
    <w:rsid w:val="009A76B2"/>
    <w:rsid w:val="009A76CD"/>
    <w:rsid w:val="009B0162"/>
    <w:rsid w:val="009B10B1"/>
    <w:rsid w:val="009B1468"/>
    <w:rsid w:val="009B148B"/>
    <w:rsid w:val="009B1841"/>
    <w:rsid w:val="009B29EB"/>
    <w:rsid w:val="009B4B20"/>
    <w:rsid w:val="009B5492"/>
    <w:rsid w:val="009B6209"/>
    <w:rsid w:val="009B799A"/>
    <w:rsid w:val="009C00BA"/>
    <w:rsid w:val="009C0207"/>
    <w:rsid w:val="009C0F13"/>
    <w:rsid w:val="009C0FC2"/>
    <w:rsid w:val="009C3097"/>
    <w:rsid w:val="009C4D7B"/>
    <w:rsid w:val="009C57B2"/>
    <w:rsid w:val="009D0274"/>
    <w:rsid w:val="009D03C4"/>
    <w:rsid w:val="009D07B2"/>
    <w:rsid w:val="009D0EEF"/>
    <w:rsid w:val="009D0F5E"/>
    <w:rsid w:val="009D1605"/>
    <w:rsid w:val="009D160E"/>
    <w:rsid w:val="009D2954"/>
    <w:rsid w:val="009D3592"/>
    <w:rsid w:val="009D3CC1"/>
    <w:rsid w:val="009D4D80"/>
    <w:rsid w:val="009D4E75"/>
    <w:rsid w:val="009D513B"/>
    <w:rsid w:val="009D585B"/>
    <w:rsid w:val="009D6060"/>
    <w:rsid w:val="009D6DAC"/>
    <w:rsid w:val="009D743C"/>
    <w:rsid w:val="009D7F57"/>
    <w:rsid w:val="009E0D70"/>
    <w:rsid w:val="009E28C1"/>
    <w:rsid w:val="009E2A8B"/>
    <w:rsid w:val="009E4A86"/>
    <w:rsid w:val="009E57A2"/>
    <w:rsid w:val="009E5AAE"/>
    <w:rsid w:val="009E5FD2"/>
    <w:rsid w:val="009E768E"/>
    <w:rsid w:val="009F0225"/>
    <w:rsid w:val="009F0FA4"/>
    <w:rsid w:val="009F17DE"/>
    <w:rsid w:val="009F232D"/>
    <w:rsid w:val="009F31D8"/>
    <w:rsid w:val="009F44BE"/>
    <w:rsid w:val="009F4F92"/>
    <w:rsid w:val="009F4FD3"/>
    <w:rsid w:val="009F5042"/>
    <w:rsid w:val="009F5716"/>
    <w:rsid w:val="009F787B"/>
    <w:rsid w:val="00A012F3"/>
    <w:rsid w:val="00A01775"/>
    <w:rsid w:val="00A01829"/>
    <w:rsid w:val="00A01993"/>
    <w:rsid w:val="00A01A35"/>
    <w:rsid w:val="00A020FB"/>
    <w:rsid w:val="00A02261"/>
    <w:rsid w:val="00A02EEA"/>
    <w:rsid w:val="00A0354D"/>
    <w:rsid w:val="00A041E2"/>
    <w:rsid w:val="00A053FA"/>
    <w:rsid w:val="00A06397"/>
    <w:rsid w:val="00A0650F"/>
    <w:rsid w:val="00A07448"/>
    <w:rsid w:val="00A10106"/>
    <w:rsid w:val="00A125D1"/>
    <w:rsid w:val="00A12998"/>
    <w:rsid w:val="00A12ED6"/>
    <w:rsid w:val="00A137E3"/>
    <w:rsid w:val="00A16310"/>
    <w:rsid w:val="00A20361"/>
    <w:rsid w:val="00A2058C"/>
    <w:rsid w:val="00A20750"/>
    <w:rsid w:val="00A212A8"/>
    <w:rsid w:val="00A21A55"/>
    <w:rsid w:val="00A21BA1"/>
    <w:rsid w:val="00A22B2E"/>
    <w:rsid w:val="00A239AB"/>
    <w:rsid w:val="00A23E1D"/>
    <w:rsid w:val="00A249CC"/>
    <w:rsid w:val="00A251A4"/>
    <w:rsid w:val="00A25427"/>
    <w:rsid w:val="00A26F69"/>
    <w:rsid w:val="00A27C7C"/>
    <w:rsid w:val="00A27CF6"/>
    <w:rsid w:val="00A30582"/>
    <w:rsid w:val="00A31DBE"/>
    <w:rsid w:val="00A31FC4"/>
    <w:rsid w:val="00A32926"/>
    <w:rsid w:val="00A32AE2"/>
    <w:rsid w:val="00A3323B"/>
    <w:rsid w:val="00A33AC6"/>
    <w:rsid w:val="00A33CED"/>
    <w:rsid w:val="00A35DA3"/>
    <w:rsid w:val="00A36A71"/>
    <w:rsid w:val="00A37519"/>
    <w:rsid w:val="00A37D25"/>
    <w:rsid w:val="00A4027C"/>
    <w:rsid w:val="00A42619"/>
    <w:rsid w:val="00A427DB"/>
    <w:rsid w:val="00A42850"/>
    <w:rsid w:val="00A438AD"/>
    <w:rsid w:val="00A45AE7"/>
    <w:rsid w:val="00A4635A"/>
    <w:rsid w:val="00A475FC"/>
    <w:rsid w:val="00A5005B"/>
    <w:rsid w:val="00A5355B"/>
    <w:rsid w:val="00A53748"/>
    <w:rsid w:val="00A53790"/>
    <w:rsid w:val="00A53B9B"/>
    <w:rsid w:val="00A55772"/>
    <w:rsid w:val="00A55B94"/>
    <w:rsid w:val="00A56170"/>
    <w:rsid w:val="00A56543"/>
    <w:rsid w:val="00A568A0"/>
    <w:rsid w:val="00A571CC"/>
    <w:rsid w:val="00A61A31"/>
    <w:rsid w:val="00A61C83"/>
    <w:rsid w:val="00A627A6"/>
    <w:rsid w:val="00A63305"/>
    <w:rsid w:val="00A6596B"/>
    <w:rsid w:val="00A66D08"/>
    <w:rsid w:val="00A66E57"/>
    <w:rsid w:val="00A67F6B"/>
    <w:rsid w:val="00A70D8D"/>
    <w:rsid w:val="00A71D57"/>
    <w:rsid w:val="00A7241C"/>
    <w:rsid w:val="00A73C42"/>
    <w:rsid w:val="00A73D1E"/>
    <w:rsid w:val="00A754D5"/>
    <w:rsid w:val="00A75AA1"/>
    <w:rsid w:val="00A7699D"/>
    <w:rsid w:val="00A76E8D"/>
    <w:rsid w:val="00A80372"/>
    <w:rsid w:val="00A804DC"/>
    <w:rsid w:val="00A8173B"/>
    <w:rsid w:val="00A81AF2"/>
    <w:rsid w:val="00A828AE"/>
    <w:rsid w:val="00A82A65"/>
    <w:rsid w:val="00A82F9A"/>
    <w:rsid w:val="00A8431C"/>
    <w:rsid w:val="00A8676C"/>
    <w:rsid w:val="00A86919"/>
    <w:rsid w:val="00A907EA"/>
    <w:rsid w:val="00A91022"/>
    <w:rsid w:val="00A91680"/>
    <w:rsid w:val="00A921E6"/>
    <w:rsid w:val="00A9327F"/>
    <w:rsid w:val="00A940B1"/>
    <w:rsid w:val="00A94A79"/>
    <w:rsid w:val="00A952A0"/>
    <w:rsid w:val="00A974CE"/>
    <w:rsid w:val="00A97FE7"/>
    <w:rsid w:val="00AA0950"/>
    <w:rsid w:val="00AA0C0B"/>
    <w:rsid w:val="00AA0F06"/>
    <w:rsid w:val="00AA0FC2"/>
    <w:rsid w:val="00AA2A0F"/>
    <w:rsid w:val="00AA2AB7"/>
    <w:rsid w:val="00AA346A"/>
    <w:rsid w:val="00AA3DEE"/>
    <w:rsid w:val="00AA4A80"/>
    <w:rsid w:val="00AA691B"/>
    <w:rsid w:val="00AA79FD"/>
    <w:rsid w:val="00AB22C9"/>
    <w:rsid w:val="00AB2716"/>
    <w:rsid w:val="00AB317A"/>
    <w:rsid w:val="00AB5F32"/>
    <w:rsid w:val="00AB62D0"/>
    <w:rsid w:val="00AB642D"/>
    <w:rsid w:val="00AB7021"/>
    <w:rsid w:val="00AC1A02"/>
    <w:rsid w:val="00AC212A"/>
    <w:rsid w:val="00AC2481"/>
    <w:rsid w:val="00AC329D"/>
    <w:rsid w:val="00AC542B"/>
    <w:rsid w:val="00AC59B0"/>
    <w:rsid w:val="00AC6498"/>
    <w:rsid w:val="00AC6D38"/>
    <w:rsid w:val="00AC73EC"/>
    <w:rsid w:val="00AD006A"/>
    <w:rsid w:val="00AD231B"/>
    <w:rsid w:val="00AD2545"/>
    <w:rsid w:val="00AD2644"/>
    <w:rsid w:val="00AD3D95"/>
    <w:rsid w:val="00AD3F3B"/>
    <w:rsid w:val="00AD5640"/>
    <w:rsid w:val="00AD595B"/>
    <w:rsid w:val="00AD62D8"/>
    <w:rsid w:val="00AD7850"/>
    <w:rsid w:val="00AE0CD4"/>
    <w:rsid w:val="00AE0DB8"/>
    <w:rsid w:val="00AE11F0"/>
    <w:rsid w:val="00AE70E1"/>
    <w:rsid w:val="00AE712A"/>
    <w:rsid w:val="00AE7547"/>
    <w:rsid w:val="00AF07A8"/>
    <w:rsid w:val="00AF2609"/>
    <w:rsid w:val="00AF388C"/>
    <w:rsid w:val="00AF50B5"/>
    <w:rsid w:val="00AF51FC"/>
    <w:rsid w:val="00AF53D8"/>
    <w:rsid w:val="00AF546C"/>
    <w:rsid w:val="00AF54F3"/>
    <w:rsid w:val="00AF6184"/>
    <w:rsid w:val="00AF7433"/>
    <w:rsid w:val="00AF7460"/>
    <w:rsid w:val="00AF7673"/>
    <w:rsid w:val="00AF770C"/>
    <w:rsid w:val="00AF7AB5"/>
    <w:rsid w:val="00B005AA"/>
    <w:rsid w:val="00B00991"/>
    <w:rsid w:val="00B0197A"/>
    <w:rsid w:val="00B01B21"/>
    <w:rsid w:val="00B03069"/>
    <w:rsid w:val="00B03240"/>
    <w:rsid w:val="00B03775"/>
    <w:rsid w:val="00B03E1F"/>
    <w:rsid w:val="00B04400"/>
    <w:rsid w:val="00B045B8"/>
    <w:rsid w:val="00B04A61"/>
    <w:rsid w:val="00B0608B"/>
    <w:rsid w:val="00B07FAF"/>
    <w:rsid w:val="00B112D7"/>
    <w:rsid w:val="00B11644"/>
    <w:rsid w:val="00B11F16"/>
    <w:rsid w:val="00B1355B"/>
    <w:rsid w:val="00B14579"/>
    <w:rsid w:val="00B14ABD"/>
    <w:rsid w:val="00B1521F"/>
    <w:rsid w:val="00B1776D"/>
    <w:rsid w:val="00B17F52"/>
    <w:rsid w:val="00B211D9"/>
    <w:rsid w:val="00B21237"/>
    <w:rsid w:val="00B21E27"/>
    <w:rsid w:val="00B2268B"/>
    <w:rsid w:val="00B23716"/>
    <w:rsid w:val="00B23A01"/>
    <w:rsid w:val="00B23A8C"/>
    <w:rsid w:val="00B24040"/>
    <w:rsid w:val="00B25F93"/>
    <w:rsid w:val="00B26302"/>
    <w:rsid w:val="00B27A17"/>
    <w:rsid w:val="00B27FBC"/>
    <w:rsid w:val="00B30F72"/>
    <w:rsid w:val="00B3212F"/>
    <w:rsid w:val="00B32C2F"/>
    <w:rsid w:val="00B33A39"/>
    <w:rsid w:val="00B3459F"/>
    <w:rsid w:val="00B34D32"/>
    <w:rsid w:val="00B351D4"/>
    <w:rsid w:val="00B35634"/>
    <w:rsid w:val="00B3573A"/>
    <w:rsid w:val="00B40A67"/>
    <w:rsid w:val="00B4468D"/>
    <w:rsid w:val="00B45946"/>
    <w:rsid w:val="00B45EF0"/>
    <w:rsid w:val="00B466AE"/>
    <w:rsid w:val="00B47CF9"/>
    <w:rsid w:val="00B50536"/>
    <w:rsid w:val="00B528E4"/>
    <w:rsid w:val="00B52AAC"/>
    <w:rsid w:val="00B52B9E"/>
    <w:rsid w:val="00B5403B"/>
    <w:rsid w:val="00B545E5"/>
    <w:rsid w:val="00B54821"/>
    <w:rsid w:val="00B61F52"/>
    <w:rsid w:val="00B62696"/>
    <w:rsid w:val="00B629C0"/>
    <w:rsid w:val="00B63613"/>
    <w:rsid w:val="00B648F9"/>
    <w:rsid w:val="00B6504E"/>
    <w:rsid w:val="00B67265"/>
    <w:rsid w:val="00B710B6"/>
    <w:rsid w:val="00B71D8A"/>
    <w:rsid w:val="00B72965"/>
    <w:rsid w:val="00B72B96"/>
    <w:rsid w:val="00B72E58"/>
    <w:rsid w:val="00B7316B"/>
    <w:rsid w:val="00B73745"/>
    <w:rsid w:val="00B74EE5"/>
    <w:rsid w:val="00B7586D"/>
    <w:rsid w:val="00B75CCA"/>
    <w:rsid w:val="00B75EB0"/>
    <w:rsid w:val="00B80276"/>
    <w:rsid w:val="00B8178B"/>
    <w:rsid w:val="00B8529D"/>
    <w:rsid w:val="00B87A20"/>
    <w:rsid w:val="00B90D7D"/>
    <w:rsid w:val="00B91A53"/>
    <w:rsid w:val="00B92C4E"/>
    <w:rsid w:val="00B93034"/>
    <w:rsid w:val="00B93A6A"/>
    <w:rsid w:val="00B964A7"/>
    <w:rsid w:val="00B96C86"/>
    <w:rsid w:val="00B9788D"/>
    <w:rsid w:val="00BA0FD5"/>
    <w:rsid w:val="00BA223B"/>
    <w:rsid w:val="00BA2864"/>
    <w:rsid w:val="00BA2A18"/>
    <w:rsid w:val="00BA2ACB"/>
    <w:rsid w:val="00BA3702"/>
    <w:rsid w:val="00BA3E74"/>
    <w:rsid w:val="00BA62AE"/>
    <w:rsid w:val="00BA6B4E"/>
    <w:rsid w:val="00BA7405"/>
    <w:rsid w:val="00BA754A"/>
    <w:rsid w:val="00BA7A63"/>
    <w:rsid w:val="00BB2382"/>
    <w:rsid w:val="00BB276B"/>
    <w:rsid w:val="00BB3877"/>
    <w:rsid w:val="00BB46F0"/>
    <w:rsid w:val="00BB564E"/>
    <w:rsid w:val="00BB5B79"/>
    <w:rsid w:val="00BB5F8C"/>
    <w:rsid w:val="00BB6744"/>
    <w:rsid w:val="00BC1287"/>
    <w:rsid w:val="00BC1AA5"/>
    <w:rsid w:val="00BC234D"/>
    <w:rsid w:val="00BC2563"/>
    <w:rsid w:val="00BC2772"/>
    <w:rsid w:val="00BC28E6"/>
    <w:rsid w:val="00BC3B38"/>
    <w:rsid w:val="00BC4CB6"/>
    <w:rsid w:val="00BC4D2E"/>
    <w:rsid w:val="00BC4D6E"/>
    <w:rsid w:val="00BC5579"/>
    <w:rsid w:val="00BC55C0"/>
    <w:rsid w:val="00BC5941"/>
    <w:rsid w:val="00BC7947"/>
    <w:rsid w:val="00BC7DDD"/>
    <w:rsid w:val="00BC7E6A"/>
    <w:rsid w:val="00BD06C5"/>
    <w:rsid w:val="00BD19B0"/>
    <w:rsid w:val="00BD21B7"/>
    <w:rsid w:val="00BD24D1"/>
    <w:rsid w:val="00BD279E"/>
    <w:rsid w:val="00BD27A1"/>
    <w:rsid w:val="00BD2A9B"/>
    <w:rsid w:val="00BD3648"/>
    <w:rsid w:val="00BD457B"/>
    <w:rsid w:val="00BD52C3"/>
    <w:rsid w:val="00BD557F"/>
    <w:rsid w:val="00BD5B13"/>
    <w:rsid w:val="00BD5BCC"/>
    <w:rsid w:val="00BD6784"/>
    <w:rsid w:val="00BD72B8"/>
    <w:rsid w:val="00BE0835"/>
    <w:rsid w:val="00BE09C5"/>
    <w:rsid w:val="00BE4060"/>
    <w:rsid w:val="00BE4562"/>
    <w:rsid w:val="00BE49E9"/>
    <w:rsid w:val="00BE5CF4"/>
    <w:rsid w:val="00BE61CD"/>
    <w:rsid w:val="00BE6B12"/>
    <w:rsid w:val="00BE6BA9"/>
    <w:rsid w:val="00BE72CF"/>
    <w:rsid w:val="00BE7FED"/>
    <w:rsid w:val="00BF0931"/>
    <w:rsid w:val="00BF0944"/>
    <w:rsid w:val="00BF2E58"/>
    <w:rsid w:val="00BF2FF3"/>
    <w:rsid w:val="00BF3725"/>
    <w:rsid w:val="00BF4637"/>
    <w:rsid w:val="00BF48D4"/>
    <w:rsid w:val="00BF5677"/>
    <w:rsid w:val="00BF5BD6"/>
    <w:rsid w:val="00BF60F5"/>
    <w:rsid w:val="00BF6D10"/>
    <w:rsid w:val="00BF75BD"/>
    <w:rsid w:val="00BF7BE0"/>
    <w:rsid w:val="00C003E0"/>
    <w:rsid w:val="00C01AB5"/>
    <w:rsid w:val="00C02D5D"/>
    <w:rsid w:val="00C036FA"/>
    <w:rsid w:val="00C05151"/>
    <w:rsid w:val="00C061A7"/>
    <w:rsid w:val="00C06E21"/>
    <w:rsid w:val="00C108C7"/>
    <w:rsid w:val="00C10A60"/>
    <w:rsid w:val="00C115D2"/>
    <w:rsid w:val="00C11AB5"/>
    <w:rsid w:val="00C1204C"/>
    <w:rsid w:val="00C12615"/>
    <w:rsid w:val="00C132EF"/>
    <w:rsid w:val="00C142DC"/>
    <w:rsid w:val="00C15F5C"/>
    <w:rsid w:val="00C172E3"/>
    <w:rsid w:val="00C20660"/>
    <w:rsid w:val="00C20C75"/>
    <w:rsid w:val="00C2297D"/>
    <w:rsid w:val="00C2346D"/>
    <w:rsid w:val="00C2463E"/>
    <w:rsid w:val="00C24751"/>
    <w:rsid w:val="00C24AB6"/>
    <w:rsid w:val="00C25443"/>
    <w:rsid w:val="00C254F7"/>
    <w:rsid w:val="00C25E21"/>
    <w:rsid w:val="00C2604D"/>
    <w:rsid w:val="00C26206"/>
    <w:rsid w:val="00C2629A"/>
    <w:rsid w:val="00C27C65"/>
    <w:rsid w:val="00C27E04"/>
    <w:rsid w:val="00C313F5"/>
    <w:rsid w:val="00C314DE"/>
    <w:rsid w:val="00C327F4"/>
    <w:rsid w:val="00C34643"/>
    <w:rsid w:val="00C34C97"/>
    <w:rsid w:val="00C34FED"/>
    <w:rsid w:val="00C350A8"/>
    <w:rsid w:val="00C35217"/>
    <w:rsid w:val="00C35832"/>
    <w:rsid w:val="00C3583F"/>
    <w:rsid w:val="00C3588A"/>
    <w:rsid w:val="00C361E9"/>
    <w:rsid w:val="00C367EE"/>
    <w:rsid w:val="00C4001F"/>
    <w:rsid w:val="00C40113"/>
    <w:rsid w:val="00C4031B"/>
    <w:rsid w:val="00C40BF3"/>
    <w:rsid w:val="00C41134"/>
    <w:rsid w:val="00C4149F"/>
    <w:rsid w:val="00C41B35"/>
    <w:rsid w:val="00C44706"/>
    <w:rsid w:val="00C46CE8"/>
    <w:rsid w:val="00C47096"/>
    <w:rsid w:val="00C474DB"/>
    <w:rsid w:val="00C50DA3"/>
    <w:rsid w:val="00C5228B"/>
    <w:rsid w:val="00C54271"/>
    <w:rsid w:val="00C54D8E"/>
    <w:rsid w:val="00C563E1"/>
    <w:rsid w:val="00C603E3"/>
    <w:rsid w:val="00C61ADC"/>
    <w:rsid w:val="00C62ADF"/>
    <w:rsid w:val="00C62EDB"/>
    <w:rsid w:val="00C65B2B"/>
    <w:rsid w:val="00C660CF"/>
    <w:rsid w:val="00C679F4"/>
    <w:rsid w:val="00C704F9"/>
    <w:rsid w:val="00C70B62"/>
    <w:rsid w:val="00C72003"/>
    <w:rsid w:val="00C72D54"/>
    <w:rsid w:val="00C7394E"/>
    <w:rsid w:val="00C75DE9"/>
    <w:rsid w:val="00C80782"/>
    <w:rsid w:val="00C824B6"/>
    <w:rsid w:val="00C826BC"/>
    <w:rsid w:val="00C838B2"/>
    <w:rsid w:val="00C84492"/>
    <w:rsid w:val="00C84D66"/>
    <w:rsid w:val="00C87268"/>
    <w:rsid w:val="00C876BB"/>
    <w:rsid w:val="00C87E48"/>
    <w:rsid w:val="00C87EE3"/>
    <w:rsid w:val="00C90140"/>
    <w:rsid w:val="00C906DC"/>
    <w:rsid w:val="00C925CE"/>
    <w:rsid w:val="00C93E1E"/>
    <w:rsid w:val="00C94112"/>
    <w:rsid w:val="00C95A45"/>
    <w:rsid w:val="00C97185"/>
    <w:rsid w:val="00C9765B"/>
    <w:rsid w:val="00C97B32"/>
    <w:rsid w:val="00CA0B71"/>
    <w:rsid w:val="00CA0C14"/>
    <w:rsid w:val="00CA286C"/>
    <w:rsid w:val="00CA30AE"/>
    <w:rsid w:val="00CA61A9"/>
    <w:rsid w:val="00CA7068"/>
    <w:rsid w:val="00CB0C85"/>
    <w:rsid w:val="00CB0FC5"/>
    <w:rsid w:val="00CB1763"/>
    <w:rsid w:val="00CB1D73"/>
    <w:rsid w:val="00CB2079"/>
    <w:rsid w:val="00CB3F3C"/>
    <w:rsid w:val="00CB68FC"/>
    <w:rsid w:val="00CB7391"/>
    <w:rsid w:val="00CC14FF"/>
    <w:rsid w:val="00CC21A9"/>
    <w:rsid w:val="00CC247E"/>
    <w:rsid w:val="00CC66A0"/>
    <w:rsid w:val="00CC6D09"/>
    <w:rsid w:val="00CD0300"/>
    <w:rsid w:val="00CD07FF"/>
    <w:rsid w:val="00CD1E66"/>
    <w:rsid w:val="00CD3A79"/>
    <w:rsid w:val="00CD46B3"/>
    <w:rsid w:val="00CD545C"/>
    <w:rsid w:val="00CD5B82"/>
    <w:rsid w:val="00CD6E30"/>
    <w:rsid w:val="00CD70DC"/>
    <w:rsid w:val="00CD7978"/>
    <w:rsid w:val="00CE220E"/>
    <w:rsid w:val="00CE2D09"/>
    <w:rsid w:val="00CE35B4"/>
    <w:rsid w:val="00CE614D"/>
    <w:rsid w:val="00CE616F"/>
    <w:rsid w:val="00CE6999"/>
    <w:rsid w:val="00CE6DD5"/>
    <w:rsid w:val="00CE779D"/>
    <w:rsid w:val="00CE7E05"/>
    <w:rsid w:val="00CE7E57"/>
    <w:rsid w:val="00CF121D"/>
    <w:rsid w:val="00CF1710"/>
    <w:rsid w:val="00CF2EFA"/>
    <w:rsid w:val="00CF5276"/>
    <w:rsid w:val="00CF5882"/>
    <w:rsid w:val="00CF5AE6"/>
    <w:rsid w:val="00CF5B0E"/>
    <w:rsid w:val="00CF5B42"/>
    <w:rsid w:val="00CF6C16"/>
    <w:rsid w:val="00CF6D5A"/>
    <w:rsid w:val="00D002C8"/>
    <w:rsid w:val="00D0033E"/>
    <w:rsid w:val="00D00FA6"/>
    <w:rsid w:val="00D024B2"/>
    <w:rsid w:val="00D0337E"/>
    <w:rsid w:val="00D0378F"/>
    <w:rsid w:val="00D04E55"/>
    <w:rsid w:val="00D05C3A"/>
    <w:rsid w:val="00D063BA"/>
    <w:rsid w:val="00D10E1B"/>
    <w:rsid w:val="00D11733"/>
    <w:rsid w:val="00D11864"/>
    <w:rsid w:val="00D12355"/>
    <w:rsid w:val="00D130E4"/>
    <w:rsid w:val="00D134C1"/>
    <w:rsid w:val="00D134FF"/>
    <w:rsid w:val="00D142DF"/>
    <w:rsid w:val="00D17504"/>
    <w:rsid w:val="00D20344"/>
    <w:rsid w:val="00D20CC5"/>
    <w:rsid w:val="00D21A02"/>
    <w:rsid w:val="00D21FF3"/>
    <w:rsid w:val="00D23313"/>
    <w:rsid w:val="00D23D95"/>
    <w:rsid w:val="00D23ED6"/>
    <w:rsid w:val="00D24409"/>
    <w:rsid w:val="00D25339"/>
    <w:rsid w:val="00D25959"/>
    <w:rsid w:val="00D27A6A"/>
    <w:rsid w:val="00D3008A"/>
    <w:rsid w:val="00D32BCA"/>
    <w:rsid w:val="00D34D5D"/>
    <w:rsid w:val="00D350D6"/>
    <w:rsid w:val="00D3513D"/>
    <w:rsid w:val="00D35860"/>
    <w:rsid w:val="00D40036"/>
    <w:rsid w:val="00D41DE4"/>
    <w:rsid w:val="00D42CA4"/>
    <w:rsid w:val="00D42E90"/>
    <w:rsid w:val="00D4538E"/>
    <w:rsid w:val="00D45D12"/>
    <w:rsid w:val="00D51D73"/>
    <w:rsid w:val="00D51DE8"/>
    <w:rsid w:val="00D52A27"/>
    <w:rsid w:val="00D52A32"/>
    <w:rsid w:val="00D52D12"/>
    <w:rsid w:val="00D53598"/>
    <w:rsid w:val="00D53E46"/>
    <w:rsid w:val="00D5400C"/>
    <w:rsid w:val="00D547EE"/>
    <w:rsid w:val="00D56C20"/>
    <w:rsid w:val="00D57F62"/>
    <w:rsid w:val="00D60743"/>
    <w:rsid w:val="00D61257"/>
    <w:rsid w:val="00D61F26"/>
    <w:rsid w:val="00D62409"/>
    <w:rsid w:val="00D638E7"/>
    <w:rsid w:val="00D65481"/>
    <w:rsid w:val="00D65DB7"/>
    <w:rsid w:val="00D7016E"/>
    <w:rsid w:val="00D70FC8"/>
    <w:rsid w:val="00D71FC9"/>
    <w:rsid w:val="00D73B79"/>
    <w:rsid w:val="00D7400B"/>
    <w:rsid w:val="00D763F6"/>
    <w:rsid w:val="00D77CA4"/>
    <w:rsid w:val="00D77D95"/>
    <w:rsid w:val="00D81580"/>
    <w:rsid w:val="00D82130"/>
    <w:rsid w:val="00D8228B"/>
    <w:rsid w:val="00D82BDB"/>
    <w:rsid w:val="00D82E52"/>
    <w:rsid w:val="00D83626"/>
    <w:rsid w:val="00D84274"/>
    <w:rsid w:val="00D85295"/>
    <w:rsid w:val="00D900A9"/>
    <w:rsid w:val="00D91014"/>
    <w:rsid w:val="00D911CD"/>
    <w:rsid w:val="00D91265"/>
    <w:rsid w:val="00D91657"/>
    <w:rsid w:val="00D92531"/>
    <w:rsid w:val="00D92A0A"/>
    <w:rsid w:val="00D92F3D"/>
    <w:rsid w:val="00D93287"/>
    <w:rsid w:val="00D93725"/>
    <w:rsid w:val="00D93C12"/>
    <w:rsid w:val="00D94155"/>
    <w:rsid w:val="00D94BE1"/>
    <w:rsid w:val="00D96713"/>
    <w:rsid w:val="00D96FC3"/>
    <w:rsid w:val="00D97D05"/>
    <w:rsid w:val="00DA0F4F"/>
    <w:rsid w:val="00DA1533"/>
    <w:rsid w:val="00DA1AC0"/>
    <w:rsid w:val="00DA1CF4"/>
    <w:rsid w:val="00DA2062"/>
    <w:rsid w:val="00DA2520"/>
    <w:rsid w:val="00DA2555"/>
    <w:rsid w:val="00DA3A78"/>
    <w:rsid w:val="00DA4EDA"/>
    <w:rsid w:val="00DA4EEF"/>
    <w:rsid w:val="00DA500A"/>
    <w:rsid w:val="00DA55A4"/>
    <w:rsid w:val="00DA5F8F"/>
    <w:rsid w:val="00DA620F"/>
    <w:rsid w:val="00DA6A9B"/>
    <w:rsid w:val="00DA6EBC"/>
    <w:rsid w:val="00DB13DF"/>
    <w:rsid w:val="00DB1A4A"/>
    <w:rsid w:val="00DB25CB"/>
    <w:rsid w:val="00DB3B7E"/>
    <w:rsid w:val="00DB3E97"/>
    <w:rsid w:val="00DB46AA"/>
    <w:rsid w:val="00DB46DE"/>
    <w:rsid w:val="00DC17BE"/>
    <w:rsid w:val="00DC1FE8"/>
    <w:rsid w:val="00DC2557"/>
    <w:rsid w:val="00DC4079"/>
    <w:rsid w:val="00DC485E"/>
    <w:rsid w:val="00DC4DA2"/>
    <w:rsid w:val="00DC6C39"/>
    <w:rsid w:val="00DC78EE"/>
    <w:rsid w:val="00DC7A3C"/>
    <w:rsid w:val="00DD03AE"/>
    <w:rsid w:val="00DD0DAA"/>
    <w:rsid w:val="00DD1177"/>
    <w:rsid w:val="00DD222D"/>
    <w:rsid w:val="00DD3692"/>
    <w:rsid w:val="00DD40BB"/>
    <w:rsid w:val="00DD4532"/>
    <w:rsid w:val="00DD4663"/>
    <w:rsid w:val="00DD4CEF"/>
    <w:rsid w:val="00DD5286"/>
    <w:rsid w:val="00DD5894"/>
    <w:rsid w:val="00DD6FEE"/>
    <w:rsid w:val="00DD7F81"/>
    <w:rsid w:val="00DE038A"/>
    <w:rsid w:val="00DE041E"/>
    <w:rsid w:val="00DE1EAC"/>
    <w:rsid w:val="00DE2CEF"/>
    <w:rsid w:val="00DE349D"/>
    <w:rsid w:val="00DE602D"/>
    <w:rsid w:val="00DE7060"/>
    <w:rsid w:val="00DE7F25"/>
    <w:rsid w:val="00DF09F5"/>
    <w:rsid w:val="00DF19DC"/>
    <w:rsid w:val="00DF1C24"/>
    <w:rsid w:val="00DF2D42"/>
    <w:rsid w:val="00DF31F2"/>
    <w:rsid w:val="00DF4C7A"/>
    <w:rsid w:val="00DF708E"/>
    <w:rsid w:val="00DF7167"/>
    <w:rsid w:val="00DF7C86"/>
    <w:rsid w:val="00DF7CF6"/>
    <w:rsid w:val="00E0009C"/>
    <w:rsid w:val="00E0206A"/>
    <w:rsid w:val="00E02609"/>
    <w:rsid w:val="00E040FE"/>
    <w:rsid w:val="00E04209"/>
    <w:rsid w:val="00E04F63"/>
    <w:rsid w:val="00E059B1"/>
    <w:rsid w:val="00E07C64"/>
    <w:rsid w:val="00E118CB"/>
    <w:rsid w:val="00E11A0A"/>
    <w:rsid w:val="00E1253F"/>
    <w:rsid w:val="00E13F2A"/>
    <w:rsid w:val="00E150EE"/>
    <w:rsid w:val="00E15483"/>
    <w:rsid w:val="00E20058"/>
    <w:rsid w:val="00E21410"/>
    <w:rsid w:val="00E21758"/>
    <w:rsid w:val="00E23572"/>
    <w:rsid w:val="00E24F9A"/>
    <w:rsid w:val="00E250DE"/>
    <w:rsid w:val="00E2598B"/>
    <w:rsid w:val="00E26D59"/>
    <w:rsid w:val="00E271A4"/>
    <w:rsid w:val="00E27822"/>
    <w:rsid w:val="00E31A4D"/>
    <w:rsid w:val="00E337E8"/>
    <w:rsid w:val="00E33B20"/>
    <w:rsid w:val="00E3416B"/>
    <w:rsid w:val="00E34563"/>
    <w:rsid w:val="00E35BF0"/>
    <w:rsid w:val="00E3636F"/>
    <w:rsid w:val="00E364DB"/>
    <w:rsid w:val="00E4147C"/>
    <w:rsid w:val="00E41E7C"/>
    <w:rsid w:val="00E420DD"/>
    <w:rsid w:val="00E429FB"/>
    <w:rsid w:val="00E44420"/>
    <w:rsid w:val="00E44C2E"/>
    <w:rsid w:val="00E44E49"/>
    <w:rsid w:val="00E45482"/>
    <w:rsid w:val="00E47276"/>
    <w:rsid w:val="00E47B52"/>
    <w:rsid w:val="00E51551"/>
    <w:rsid w:val="00E525B5"/>
    <w:rsid w:val="00E52C3B"/>
    <w:rsid w:val="00E56647"/>
    <w:rsid w:val="00E5679F"/>
    <w:rsid w:val="00E5725B"/>
    <w:rsid w:val="00E573EC"/>
    <w:rsid w:val="00E61534"/>
    <w:rsid w:val="00E626E7"/>
    <w:rsid w:val="00E6316D"/>
    <w:rsid w:val="00E64387"/>
    <w:rsid w:val="00E64B6F"/>
    <w:rsid w:val="00E65A74"/>
    <w:rsid w:val="00E664BE"/>
    <w:rsid w:val="00E672DE"/>
    <w:rsid w:val="00E70D01"/>
    <w:rsid w:val="00E70F24"/>
    <w:rsid w:val="00E71694"/>
    <w:rsid w:val="00E72485"/>
    <w:rsid w:val="00E73453"/>
    <w:rsid w:val="00E73B71"/>
    <w:rsid w:val="00E7675B"/>
    <w:rsid w:val="00E76CEE"/>
    <w:rsid w:val="00E77176"/>
    <w:rsid w:val="00E827AB"/>
    <w:rsid w:val="00E85128"/>
    <w:rsid w:val="00E853D1"/>
    <w:rsid w:val="00E85A9A"/>
    <w:rsid w:val="00E86BA1"/>
    <w:rsid w:val="00E87221"/>
    <w:rsid w:val="00E879F9"/>
    <w:rsid w:val="00E905E3"/>
    <w:rsid w:val="00E91617"/>
    <w:rsid w:val="00E91752"/>
    <w:rsid w:val="00E91D20"/>
    <w:rsid w:val="00E92A9F"/>
    <w:rsid w:val="00E951A4"/>
    <w:rsid w:val="00E952E1"/>
    <w:rsid w:val="00E95F5F"/>
    <w:rsid w:val="00E9714E"/>
    <w:rsid w:val="00E973D7"/>
    <w:rsid w:val="00EA14EB"/>
    <w:rsid w:val="00EA2245"/>
    <w:rsid w:val="00EA271D"/>
    <w:rsid w:val="00EA43A6"/>
    <w:rsid w:val="00EA4A43"/>
    <w:rsid w:val="00EA68B6"/>
    <w:rsid w:val="00EA75FE"/>
    <w:rsid w:val="00EB0D1F"/>
    <w:rsid w:val="00EB0D97"/>
    <w:rsid w:val="00EB1F0D"/>
    <w:rsid w:val="00EB2728"/>
    <w:rsid w:val="00EB2F11"/>
    <w:rsid w:val="00EB30B5"/>
    <w:rsid w:val="00EB3BA6"/>
    <w:rsid w:val="00EB3C39"/>
    <w:rsid w:val="00EB4881"/>
    <w:rsid w:val="00EB5371"/>
    <w:rsid w:val="00EB5660"/>
    <w:rsid w:val="00EB61B4"/>
    <w:rsid w:val="00EB7664"/>
    <w:rsid w:val="00EC1ECA"/>
    <w:rsid w:val="00EC3B92"/>
    <w:rsid w:val="00EC3E54"/>
    <w:rsid w:val="00EC5EFA"/>
    <w:rsid w:val="00EC6BC3"/>
    <w:rsid w:val="00EC7B9C"/>
    <w:rsid w:val="00EC7D6C"/>
    <w:rsid w:val="00ED02DE"/>
    <w:rsid w:val="00ED12F8"/>
    <w:rsid w:val="00ED51D1"/>
    <w:rsid w:val="00ED524D"/>
    <w:rsid w:val="00ED5AEA"/>
    <w:rsid w:val="00ED5BB6"/>
    <w:rsid w:val="00ED61EA"/>
    <w:rsid w:val="00ED6C21"/>
    <w:rsid w:val="00ED7338"/>
    <w:rsid w:val="00EE031D"/>
    <w:rsid w:val="00EE0838"/>
    <w:rsid w:val="00EE1F89"/>
    <w:rsid w:val="00EE2387"/>
    <w:rsid w:val="00EE23D0"/>
    <w:rsid w:val="00EE4863"/>
    <w:rsid w:val="00EE5B52"/>
    <w:rsid w:val="00EE6821"/>
    <w:rsid w:val="00EF00BC"/>
    <w:rsid w:val="00EF0351"/>
    <w:rsid w:val="00EF0405"/>
    <w:rsid w:val="00EF2A16"/>
    <w:rsid w:val="00EF3DDB"/>
    <w:rsid w:val="00EF4FAC"/>
    <w:rsid w:val="00EF5450"/>
    <w:rsid w:val="00EF5671"/>
    <w:rsid w:val="00EF6A1F"/>
    <w:rsid w:val="00EF6DBD"/>
    <w:rsid w:val="00EF70C8"/>
    <w:rsid w:val="00F03AC8"/>
    <w:rsid w:val="00F0488F"/>
    <w:rsid w:val="00F0497A"/>
    <w:rsid w:val="00F05CF8"/>
    <w:rsid w:val="00F10CAD"/>
    <w:rsid w:val="00F124D9"/>
    <w:rsid w:val="00F1254B"/>
    <w:rsid w:val="00F12999"/>
    <w:rsid w:val="00F13BFF"/>
    <w:rsid w:val="00F13DFF"/>
    <w:rsid w:val="00F14CC6"/>
    <w:rsid w:val="00F1626F"/>
    <w:rsid w:val="00F16CB5"/>
    <w:rsid w:val="00F173E5"/>
    <w:rsid w:val="00F2020B"/>
    <w:rsid w:val="00F20C87"/>
    <w:rsid w:val="00F20EC0"/>
    <w:rsid w:val="00F217CC"/>
    <w:rsid w:val="00F22107"/>
    <w:rsid w:val="00F2319F"/>
    <w:rsid w:val="00F2490D"/>
    <w:rsid w:val="00F27934"/>
    <w:rsid w:val="00F279D4"/>
    <w:rsid w:val="00F31BC9"/>
    <w:rsid w:val="00F34D0A"/>
    <w:rsid w:val="00F35232"/>
    <w:rsid w:val="00F36113"/>
    <w:rsid w:val="00F36463"/>
    <w:rsid w:val="00F3675B"/>
    <w:rsid w:val="00F371A7"/>
    <w:rsid w:val="00F400CC"/>
    <w:rsid w:val="00F40941"/>
    <w:rsid w:val="00F40F9C"/>
    <w:rsid w:val="00F419CB"/>
    <w:rsid w:val="00F43771"/>
    <w:rsid w:val="00F44A3E"/>
    <w:rsid w:val="00F44E8C"/>
    <w:rsid w:val="00F45E0C"/>
    <w:rsid w:val="00F4674B"/>
    <w:rsid w:val="00F47F63"/>
    <w:rsid w:val="00F534E9"/>
    <w:rsid w:val="00F53A22"/>
    <w:rsid w:val="00F54EF1"/>
    <w:rsid w:val="00F55333"/>
    <w:rsid w:val="00F56244"/>
    <w:rsid w:val="00F567F8"/>
    <w:rsid w:val="00F574EF"/>
    <w:rsid w:val="00F575F4"/>
    <w:rsid w:val="00F6012F"/>
    <w:rsid w:val="00F61293"/>
    <w:rsid w:val="00F61FBF"/>
    <w:rsid w:val="00F6210F"/>
    <w:rsid w:val="00F6272E"/>
    <w:rsid w:val="00F63A14"/>
    <w:rsid w:val="00F645EE"/>
    <w:rsid w:val="00F6496D"/>
    <w:rsid w:val="00F6502F"/>
    <w:rsid w:val="00F6620F"/>
    <w:rsid w:val="00F6638F"/>
    <w:rsid w:val="00F674B5"/>
    <w:rsid w:val="00F674E0"/>
    <w:rsid w:val="00F70569"/>
    <w:rsid w:val="00F70AAF"/>
    <w:rsid w:val="00F738EC"/>
    <w:rsid w:val="00F73D48"/>
    <w:rsid w:val="00F76D71"/>
    <w:rsid w:val="00F76D97"/>
    <w:rsid w:val="00F76ED5"/>
    <w:rsid w:val="00F77393"/>
    <w:rsid w:val="00F8095C"/>
    <w:rsid w:val="00F819EE"/>
    <w:rsid w:val="00F8247B"/>
    <w:rsid w:val="00F830F7"/>
    <w:rsid w:val="00F839FE"/>
    <w:rsid w:val="00F8417F"/>
    <w:rsid w:val="00F85012"/>
    <w:rsid w:val="00F85E18"/>
    <w:rsid w:val="00F8610F"/>
    <w:rsid w:val="00F8773F"/>
    <w:rsid w:val="00F90A5D"/>
    <w:rsid w:val="00F91E40"/>
    <w:rsid w:val="00F921AA"/>
    <w:rsid w:val="00F925AD"/>
    <w:rsid w:val="00F93462"/>
    <w:rsid w:val="00F9384C"/>
    <w:rsid w:val="00F93B45"/>
    <w:rsid w:val="00F93C8B"/>
    <w:rsid w:val="00F95C1E"/>
    <w:rsid w:val="00F96053"/>
    <w:rsid w:val="00F965BC"/>
    <w:rsid w:val="00F96A49"/>
    <w:rsid w:val="00F976C3"/>
    <w:rsid w:val="00F979FA"/>
    <w:rsid w:val="00FA08AF"/>
    <w:rsid w:val="00FA1994"/>
    <w:rsid w:val="00FA505A"/>
    <w:rsid w:val="00FA541C"/>
    <w:rsid w:val="00FA5A3E"/>
    <w:rsid w:val="00FA72E2"/>
    <w:rsid w:val="00FA7547"/>
    <w:rsid w:val="00FB1405"/>
    <w:rsid w:val="00FB400B"/>
    <w:rsid w:val="00FB483B"/>
    <w:rsid w:val="00FB492E"/>
    <w:rsid w:val="00FB4A1F"/>
    <w:rsid w:val="00FB5435"/>
    <w:rsid w:val="00FB65C6"/>
    <w:rsid w:val="00FB68E5"/>
    <w:rsid w:val="00FB7016"/>
    <w:rsid w:val="00FB703D"/>
    <w:rsid w:val="00FB7496"/>
    <w:rsid w:val="00FB7636"/>
    <w:rsid w:val="00FB785A"/>
    <w:rsid w:val="00FB7C99"/>
    <w:rsid w:val="00FC0023"/>
    <w:rsid w:val="00FC0508"/>
    <w:rsid w:val="00FC0660"/>
    <w:rsid w:val="00FC0D22"/>
    <w:rsid w:val="00FC11BD"/>
    <w:rsid w:val="00FC144D"/>
    <w:rsid w:val="00FC2936"/>
    <w:rsid w:val="00FC2B58"/>
    <w:rsid w:val="00FC3A09"/>
    <w:rsid w:val="00FC3B0B"/>
    <w:rsid w:val="00FC4315"/>
    <w:rsid w:val="00FC6DCD"/>
    <w:rsid w:val="00FC7A48"/>
    <w:rsid w:val="00FC7D04"/>
    <w:rsid w:val="00FC7D5A"/>
    <w:rsid w:val="00FD04A8"/>
    <w:rsid w:val="00FD21EF"/>
    <w:rsid w:val="00FD4CF2"/>
    <w:rsid w:val="00FD6FEB"/>
    <w:rsid w:val="00FD7689"/>
    <w:rsid w:val="00FE014F"/>
    <w:rsid w:val="00FE10C6"/>
    <w:rsid w:val="00FE12DC"/>
    <w:rsid w:val="00FE2ABB"/>
    <w:rsid w:val="00FE2C6F"/>
    <w:rsid w:val="00FE2F84"/>
    <w:rsid w:val="00FE3328"/>
    <w:rsid w:val="00FE424C"/>
    <w:rsid w:val="00FE4F3C"/>
    <w:rsid w:val="00FE567B"/>
    <w:rsid w:val="00FE7348"/>
    <w:rsid w:val="00FE7BC3"/>
    <w:rsid w:val="00FF00E8"/>
    <w:rsid w:val="00FF0E28"/>
    <w:rsid w:val="00FF1211"/>
    <w:rsid w:val="00FF29A4"/>
    <w:rsid w:val="00FF3263"/>
    <w:rsid w:val="00FF360E"/>
    <w:rsid w:val="00FF3C7B"/>
    <w:rsid w:val="00FF44DD"/>
    <w:rsid w:val="00FF49D9"/>
    <w:rsid w:val="00FF4A86"/>
    <w:rsid w:val="00FF602D"/>
    <w:rsid w:val="00FF6819"/>
    <w:rsid w:val="00FF68A1"/>
    <w:rsid w:val="00FF6994"/>
    <w:rsid w:val="00FF6D7F"/>
    <w:rsid w:val="00FF72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339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04252"/>
    <w:pPr>
      <w:spacing w:line="360" w:lineRule="auto"/>
      <w:ind w:leftChars="150" w:left="150" w:firstLineChars="200" w:firstLine="200"/>
    </w:pPr>
    <w:rPr>
      <w:rFonts w:ascii="宋体" w:hAnsi="宋体" w:cs="宋体"/>
      <w:sz w:val="21"/>
      <w:szCs w:val="24"/>
    </w:rPr>
  </w:style>
  <w:style w:type="paragraph" w:styleId="1">
    <w:name w:val="heading 1"/>
    <w:basedOn w:val="a"/>
    <w:qFormat/>
    <w:rsid w:val="00F76D97"/>
    <w:pPr>
      <w:outlineLvl w:val="0"/>
    </w:pPr>
    <w:rPr>
      <w:rFonts w:ascii="Verdana" w:hAnsi="Verdana"/>
      <w:b/>
      <w:bCs/>
      <w:kern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76D97"/>
    <w:pPr>
      <w:spacing w:before="100" w:beforeAutospacing="1"/>
    </w:pPr>
  </w:style>
  <w:style w:type="character" w:styleId="a4">
    <w:name w:val="Strong"/>
    <w:basedOn w:val="a0"/>
    <w:qFormat/>
    <w:rsid w:val="00F76D97"/>
    <w:rPr>
      <w:b/>
      <w:bCs/>
    </w:rPr>
  </w:style>
  <w:style w:type="paragraph" w:styleId="a5">
    <w:name w:val="Balloon Text"/>
    <w:basedOn w:val="a"/>
    <w:semiHidden/>
    <w:rsid w:val="00F76D97"/>
    <w:rPr>
      <w:sz w:val="18"/>
      <w:szCs w:val="18"/>
    </w:rPr>
  </w:style>
  <w:style w:type="paragraph" w:styleId="a6">
    <w:name w:val="header"/>
    <w:basedOn w:val="a"/>
    <w:link w:val="a7"/>
    <w:uiPriority w:val="99"/>
    <w:rsid w:val="004B105D"/>
    <w:pPr>
      <w:pBdr>
        <w:bottom w:val="single" w:sz="6" w:space="1" w:color="auto"/>
      </w:pBdr>
      <w:tabs>
        <w:tab w:val="center" w:pos="4153"/>
        <w:tab w:val="right" w:pos="8306"/>
      </w:tabs>
      <w:snapToGrid w:val="0"/>
    </w:pPr>
    <w:rPr>
      <w:sz w:val="18"/>
      <w:szCs w:val="18"/>
    </w:rPr>
  </w:style>
  <w:style w:type="character" w:customStyle="1" w:styleId="a7">
    <w:name w:val="页眉 字符"/>
    <w:basedOn w:val="a0"/>
    <w:link w:val="a6"/>
    <w:uiPriority w:val="99"/>
    <w:rsid w:val="004B105D"/>
    <w:rPr>
      <w:rFonts w:ascii="宋体" w:hAnsi="宋体" w:cs="宋体"/>
      <w:sz w:val="18"/>
      <w:szCs w:val="18"/>
    </w:rPr>
  </w:style>
  <w:style w:type="paragraph" w:styleId="a8">
    <w:name w:val="footer"/>
    <w:basedOn w:val="a"/>
    <w:link w:val="a9"/>
    <w:uiPriority w:val="99"/>
    <w:rsid w:val="004B105D"/>
    <w:pPr>
      <w:tabs>
        <w:tab w:val="center" w:pos="4153"/>
        <w:tab w:val="right" w:pos="8306"/>
      </w:tabs>
      <w:snapToGrid w:val="0"/>
    </w:pPr>
    <w:rPr>
      <w:sz w:val="18"/>
      <w:szCs w:val="18"/>
    </w:rPr>
  </w:style>
  <w:style w:type="character" w:customStyle="1" w:styleId="a9">
    <w:name w:val="页脚 字符"/>
    <w:basedOn w:val="a0"/>
    <w:link w:val="a8"/>
    <w:uiPriority w:val="99"/>
    <w:rsid w:val="004B105D"/>
    <w:rPr>
      <w:rFonts w:ascii="宋体" w:hAnsi="宋体" w:cs="宋体"/>
      <w:sz w:val="18"/>
      <w:szCs w:val="18"/>
    </w:rPr>
  </w:style>
  <w:style w:type="table" w:styleId="aa">
    <w:name w:val="Table Grid"/>
    <w:basedOn w:val="a1"/>
    <w:rsid w:val="003D70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link w:val="ac"/>
    <w:uiPriority w:val="34"/>
    <w:qFormat/>
    <w:rsid w:val="00C27C65"/>
    <w:pPr>
      <w:ind w:firstLine="420"/>
    </w:pPr>
  </w:style>
  <w:style w:type="paragraph" w:styleId="ad">
    <w:name w:val="endnote text"/>
    <w:basedOn w:val="a"/>
    <w:link w:val="ae"/>
    <w:rsid w:val="00887177"/>
    <w:pPr>
      <w:snapToGrid w:val="0"/>
    </w:pPr>
  </w:style>
  <w:style w:type="character" w:customStyle="1" w:styleId="ae">
    <w:name w:val="尾注文本 字符"/>
    <w:basedOn w:val="a0"/>
    <w:link w:val="ad"/>
    <w:rsid w:val="00887177"/>
    <w:rPr>
      <w:rFonts w:ascii="宋体" w:hAnsi="宋体" w:cs="宋体"/>
      <w:sz w:val="24"/>
      <w:szCs w:val="24"/>
    </w:rPr>
  </w:style>
  <w:style w:type="character" w:styleId="af">
    <w:name w:val="endnote reference"/>
    <w:basedOn w:val="a0"/>
    <w:rsid w:val="00887177"/>
    <w:rPr>
      <w:vertAlign w:val="superscript"/>
    </w:rPr>
  </w:style>
  <w:style w:type="paragraph" w:customStyle="1" w:styleId="Default">
    <w:name w:val="Default"/>
    <w:rsid w:val="007E7C11"/>
    <w:pPr>
      <w:widowControl w:val="0"/>
      <w:autoSpaceDE w:val="0"/>
      <w:autoSpaceDN w:val="0"/>
      <w:adjustRightInd w:val="0"/>
    </w:pPr>
    <w:rPr>
      <w:color w:val="000000"/>
      <w:sz w:val="24"/>
      <w:szCs w:val="24"/>
    </w:rPr>
  </w:style>
  <w:style w:type="character" w:styleId="af0">
    <w:name w:val="Placeholder Text"/>
    <w:basedOn w:val="a0"/>
    <w:uiPriority w:val="99"/>
    <w:semiHidden/>
    <w:rsid w:val="00072A75"/>
    <w:rPr>
      <w:color w:val="808080"/>
    </w:rPr>
  </w:style>
  <w:style w:type="paragraph" w:styleId="af1">
    <w:name w:val="No Spacing"/>
    <w:uiPriority w:val="1"/>
    <w:qFormat/>
    <w:rsid w:val="00F95C1E"/>
    <w:pPr>
      <w:ind w:leftChars="150" w:left="150" w:firstLineChars="200" w:firstLine="200"/>
    </w:pPr>
    <w:rPr>
      <w:rFonts w:ascii="宋体" w:hAnsi="宋体" w:cs="宋体"/>
      <w:sz w:val="21"/>
      <w:szCs w:val="24"/>
    </w:rPr>
  </w:style>
  <w:style w:type="paragraph" w:styleId="af2">
    <w:name w:val="Document Map"/>
    <w:basedOn w:val="a"/>
    <w:link w:val="af3"/>
    <w:rsid w:val="00901A72"/>
    <w:rPr>
      <w:sz w:val="18"/>
      <w:szCs w:val="18"/>
    </w:rPr>
  </w:style>
  <w:style w:type="character" w:customStyle="1" w:styleId="af3">
    <w:name w:val="文档结构图 字符"/>
    <w:basedOn w:val="a0"/>
    <w:link w:val="af2"/>
    <w:rsid w:val="00901A72"/>
    <w:rPr>
      <w:rFonts w:ascii="宋体" w:hAnsi="宋体" w:cs="宋体"/>
      <w:sz w:val="18"/>
      <w:szCs w:val="18"/>
    </w:rPr>
  </w:style>
  <w:style w:type="paragraph" w:customStyle="1" w:styleId="af4">
    <w:name w:val="图表居中"/>
    <w:basedOn w:val="ab"/>
    <w:link w:val="af5"/>
    <w:autoRedefine/>
    <w:qFormat/>
    <w:rsid w:val="00BD6784"/>
    <w:pPr>
      <w:ind w:leftChars="0" w:left="0" w:firstLineChars="0" w:firstLine="0"/>
      <w:jc w:val="center"/>
    </w:pPr>
    <w:rPr>
      <w:rFonts w:asciiTheme="minorEastAsia" w:eastAsiaTheme="minorEastAsia" w:hAnsiTheme="minorEastAsia" w:cs="Arial"/>
      <w:noProof/>
      <w:sz w:val="20"/>
      <w:szCs w:val="21"/>
    </w:rPr>
  </w:style>
  <w:style w:type="paragraph" w:styleId="af6">
    <w:name w:val="Title"/>
    <w:basedOn w:val="a"/>
    <w:next w:val="a"/>
    <w:link w:val="af7"/>
    <w:qFormat/>
    <w:rsid w:val="00092FD1"/>
    <w:pPr>
      <w:spacing w:before="240" w:after="60"/>
      <w:jc w:val="center"/>
      <w:outlineLvl w:val="0"/>
    </w:pPr>
    <w:rPr>
      <w:rFonts w:asciiTheme="majorHAnsi" w:eastAsiaTheme="majorEastAsia" w:hAnsiTheme="majorHAnsi" w:cstheme="majorBidi"/>
      <w:b/>
      <w:bCs/>
      <w:sz w:val="32"/>
      <w:szCs w:val="32"/>
    </w:rPr>
  </w:style>
  <w:style w:type="character" w:customStyle="1" w:styleId="ac">
    <w:name w:val="列出段落 字符"/>
    <w:basedOn w:val="a0"/>
    <w:link w:val="ab"/>
    <w:uiPriority w:val="34"/>
    <w:rsid w:val="00092FD1"/>
    <w:rPr>
      <w:rFonts w:ascii="宋体" w:hAnsi="宋体" w:cs="宋体"/>
      <w:sz w:val="21"/>
      <w:szCs w:val="24"/>
    </w:rPr>
  </w:style>
  <w:style w:type="character" w:customStyle="1" w:styleId="af5">
    <w:name w:val="图表居中 字符"/>
    <w:basedOn w:val="ac"/>
    <w:link w:val="af4"/>
    <w:rsid w:val="00BD6784"/>
    <w:rPr>
      <w:rFonts w:asciiTheme="minorEastAsia" w:eastAsiaTheme="minorEastAsia" w:hAnsiTheme="minorEastAsia" w:cs="Arial"/>
      <w:noProof/>
      <w:sz w:val="21"/>
      <w:szCs w:val="21"/>
    </w:rPr>
  </w:style>
  <w:style w:type="character" w:customStyle="1" w:styleId="af7">
    <w:name w:val="标题 字符"/>
    <w:basedOn w:val="a0"/>
    <w:link w:val="af6"/>
    <w:rsid w:val="00092FD1"/>
    <w:rPr>
      <w:rFonts w:asciiTheme="majorHAnsi" w:eastAsiaTheme="majorEastAsia" w:hAnsiTheme="majorHAnsi" w:cstheme="majorBidi"/>
      <w:b/>
      <w:bCs/>
      <w:sz w:val="32"/>
      <w:szCs w:val="32"/>
    </w:rPr>
  </w:style>
  <w:style w:type="character" w:customStyle="1" w:styleId="font61">
    <w:name w:val="font61"/>
    <w:basedOn w:val="a0"/>
    <w:rsid w:val="009465DE"/>
    <w:rPr>
      <w:rFonts w:ascii="Arial Narrow" w:hAnsi="Arial Narrow" w:hint="default"/>
      <w:b w:val="0"/>
      <w:bCs w:val="0"/>
      <w:i w:val="0"/>
      <w:iCs w:val="0"/>
      <w:strike w:val="0"/>
      <w:dstrike w:val="0"/>
      <w:color w:val="000000"/>
      <w:sz w:val="20"/>
      <w:szCs w:val="20"/>
      <w:u w:val="none"/>
      <w:effect w:val="none"/>
    </w:rPr>
  </w:style>
  <w:style w:type="character" w:customStyle="1" w:styleId="font71">
    <w:name w:val="font71"/>
    <w:basedOn w:val="a0"/>
    <w:rsid w:val="009465DE"/>
    <w:rPr>
      <w:rFonts w:ascii="Verdana" w:hAnsi="Verdana" w:hint="default"/>
      <w:b w:val="0"/>
      <w:bCs w:val="0"/>
      <w:i w:val="0"/>
      <w:iCs w:val="0"/>
      <w:strike w:val="0"/>
      <w:dstrike w:val="0"/>
      <w:color w:val="000000"/>
      <w:sz w:val="20"/>
      <w:szCs w:val="20"/>
      <w:u w:val="none"/>
      <w:effect w:val="none"/>
    </w:rPr>
  </w:style>
  <w:style w:type="table" w:styleId="af8">
    <w:name w:val="Table Theme"/>
    <w:basedOn w:val="a1"/>
    <w:rsid w:val="00871548"/>
    <w:pPr>
      <w:spacing w:line="360" w:lineRule="auto"/>
      <w:ind w:leftChars="150" w:left="150" w:firstLineChars="200" w:firstLin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图表居中 Char"/>
    <w:basedOn w:val="a0"/>
    <w:rsid w:val="005A3474"/>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4206">
      <w:bodyDiv w:val="1"/>
      <w:marLeft w:val="0"/>
      <w:marRight w:val="0"/>
      <w:marTop w:val="0"/>
      <w:marBottom w:val="0"/>
      <w:divBdr>
        <w:top w:val="none" w:sz="0" w:space="0" w:color="auto"/>
        <w:left w:val="none" w:sz="0" w:space="0" w:color="auto"/>
        <w:bottom w:val="none" w:sz="0" w:space="0" w:color="auto"/>
        <w:right w:val="none" w:sz="0" w:space="0" w:color="auto"/>
      </w:divBdr>
    </w:div>
    <w:div w:id="19861648">
      <w:bodyDiv w:val="1"/>
      <w:marLeft w:val="0"/>
      <w:marRight w:val="0"/>
      <w:marTop w:val="0"/>
      <w:marBottom w:val="0"/>
      <w:divBdr>
        <w:top w:val="none" w:sz="0" w:space="0" w:color="auto"/>
        <w:left w:val="none" w:sz="0" w:space="0" w:color="auto"/>
        <w:bottom w:val="none" w:sz="0" w:space="0" w:color="auto"/>
        <w:right w:val="none" w:sz="0" w:space="0" w:color="auto"/>
      </w:divBdr>
    </w:div>
    <w:div w:id="26027163">
      <w:bodyDiv w:val="1"/>
      <w:marLeft w:val="0"/>
      <w:marRight w:val="0"/>
      <w:marTop w:val="0"/>
      <w:marBottom w:val="0"/>
      <w:divBdr>
        <w:top w:val="none" w:sz="0" w:space="0" w:color="auto"/>
        <w:left w:val="none" w:sz="0" w:space="0" w:color="auto"/>
        <w:bottom w:val="none" w:sz="0" w:space="0" w:color="auto"/>
        <w:right w:val="none" w:sz="0" w:space="0" w:color="auto"/>
      </w:divBdr>
    </w:div>
    <w:div w:id="132064027">
      <w:bodyDiv w:val="1"/>
      <w:marLeft w:val="0"/>
      <w:marRight w:val="0"/>
      <w:marTop w:val="0"/>
      <w:marBottom w:val="0"/>
      <w:divBdr>
        <w:top w:val="none" w:sz="0" w:space="0" w:color="auto"/>
        <w:left w:val="none" w:sz="0" w:space="0" w:color="auto"/>
        <w:bottom w:val="none" w:sz="0" w:space="0" w:color="auto"/>
        <w:right w:val="none" w:sz="0" w:space="0" w:color="auto"/>
      </w:divBdr>
    </w:div>
    <w:div w:id="159270725">
      <w:bodyDiv w:val="1"/>
      <w:marLeft w:val="0"/>
      <w:marRight w:val="0"/>
      <w:marTop w:val="0"/>
      <w:marBottom w:val="0"/>
      <w:divBdr>
        <w:top w:val="none" w:sz="0" w:space="0" w:color="auto"/>
        <w:left w:val="none" w:sz="0" w:space="0" w:color="auto"/>
        <w:bottom w:val="none" w:sz="0" w:space="0" w:color="auto"/>
        <w:right w:val="none" w:sz="0" w:space="0" w:color="auto"/>
      </w:divBdr>
    </w:div>
    <w:div w:id="166215352">
      <w:bodyDiv w:val="1"/>
      <w:marLeft w:val="0"/>
      <w:marRight w:val="0"/>
      <w:marTop w:val="0"/>
      <w:marBottom w:val="0"/>
      <w:divBdr>
        <w:top w:val="none" w:sz="0" w:space="0" w:color="auto"/>
        <w:left w:val="none" w:sz="0" w:space="0" w:color="auto"/>
        <w:bottom w:val="none" w:sz="0" w:space="0" w:color="auto"/>
        <w:right w:val="none" w:sz="0" w:space="0" w:color="auto"/>
      </w:divBdr>
    </w:div>
    <w:div w:id="180165622">
      <w:bodyDiv w:val="1"/>
      <w:marLeft w:val="0"/>
      <w:marRight w:val="0"/>
      <w:marTop w:val="0"/>
      <w:marBottom w:val="0"/>
      <w:divBdr>
        <w:top w:val="none" w:sz="0" w:space="0" w:color="auto"/>
        <w:left w:val="none" w:sz="0" w:space="0" w:color="auto"/>
        <w:bottom w:val="none" w:sz="0" w:space="0" w:color="auto"/>
        <w:right w:val="none" w:sz="0" w:space="0" w:color="auto"/>
      </w:divBdr>
    </w:div>
    <w:div w:id="192377699">
      <w:bodyDiv w:val="1"/>
      <w:marLeft w:val="0"/>
      <w:marRight w:val="0"/>
      <w:marTop w:val="0"/>
      <w:marBottom w:val="0"/>
      <w:divBdr>
        <w:top w:val="none" w:sz="0" w:space="0" w:color="auto"/>
        <w:left w:val="none" w:sz="0" w:space="0" w:color="auto"/>
        <w:bottom w:val="none" w:sz="0" w:space="0" w:color="auto"/>
        <w:right w:val="none" w:sz="0" w:space="0" w:color="auto"/>
      </w:divBdr>
    </w:div>
    <w:div w:id="196889293">
      <w:bodyDiv w:val="1"/>
      <w:marLeft w:val="0"/>
      <w:marRight w:val="0"/>
      <w:marTop w:val="0"/>
      <w:marBottom w:val="0"/>
      <w:divBdr>
        <w:top w:val="none" w:sz="0" w:space="0" w:color="auto"/>
        <w:left w:val="none" w:sz="0" w:space="0" w:color="auto"/>
        <w:bottom w:val="none" w:sz="0" w:space="0" w:color="auto"/>
        <w:right w:val="none" w:sz="0" w:space="0" w:color="auto"/>
      </w:divBdr>
    </w:div>
    <w:div w:id="205679666">
      <w:bodyDiv w:val="1"/>
      <w:marLeft w:val="0"/>
      <w:marRight w:val="0"/>
      <w:marTop w:val="0"/>
      <w:marBottom w:val="0"/>
      <w:divBdr>
        <w:top w:val="none" w:sz="0" w:space="0" w:color="auto"/>
        <w:left w:val="none" w:sz="0" w:space="0" w:color="auto"/>
        <w:bottom w:val="none" w:sz="0" w:space="0" w:color="auto"/>
        <w:right w:val="none" w:sz="0" w:space="0" w:color="auto"/>
      </w:divBdr>
    </w:div>
    <w:div w:id="231161468">
      <w:bodyDiv w:val="1"/>
      <w:marLeft w:val="0"/>
      <w:marRight w:val="0"/>
      <w:marTop w:val="0"/>
      <w:marBottom w:val="0"/>
      <w:divBdr>
        <w:top w:val="none" w:sz="0" w:space="0" w:color="auto"/>
        <w:left w:val="none" w:sz="0" w:space="0" w:color="auto"/>
        <w:bottom w:val="none" w:sz="0" w:space="0" w:color="auto"/>
        <w:right w:val="none" w:sz="0" w:space="0" w:color="auto"/>
      </w:divBdr>
    </w:div>
    <w:div w:id="235014998">
      <w:bodyDiv w:val="1"/>
      <w:marLeft w:val="0"/>
      <w:marRight w:val="0"/>
      <w:marTop w:val="0"/>
      <w:marBottom w:val="0"/>
      <w:divBdr>
        <w:top w:val="none" w:sz="0" w:space="0" w:color="auto"/>
        <w:left w:val="none" w:sz="0" w:space="0" w:color="auto"/>
        <w:bottom w:val="none" w:sz="0" w:space="0" w:color="auto"/>
        <w:right w:val="none" w:sz="0" w:space="0" w:color="auto"/>
      </w:divBdr>
    </w:div>
    <w:div w:id="351273178">
      <w:bodyDiv w:val="1"/>
      <w:marLeft w:val="0"/>
      <w:marRight w:val="0"/>
      <w:marTop w:val="0"/>
      <w:marBottom w:val="0"/>
      <w:divBdr>
        <w:top w:val="none" w:sz="0" w:space="0" w:color="auto"/>
        <w:left w:val="none" w:sz="0" w:space="0" w:color="auto"/>
        <w:bottom w:val="none" w:sz="0" w:space="0" w:color="auto"/>
        <w:right w:val="none" w:sz="0" w:space="0" w:color="auto"/>
      </w:divBdr>
    </w:div>
    <w:div w:id="358698851">
      <w:bodyDiv w:val="1"/>
      <w:marLeft w:val="0"/>
      <w:marRight w:val="0"/>
      <w:marTop w:val="0"/>
      <w:marBottom w:val="0"/>
      <w:divBdr>
        <w:top w:val="none" w:sz="0" w:space="0" w:color="auto"/>
        <w:left w:val="none" w:sz="0" w:space="0" w:color="auto"/>
        <w:bottom w:val="none" w:sz="0" w:space="0" w:color="auto"/>
        <w:right w:val="none" w:sz="0" w:space="0" w:color="auto"/>
      </w:divBdr>
    </w:div>
    <w:div w:id="368994827">
      <w:bodyDiv w:val="1"/>
      <w:marLeft w:val="0"/>
      <w:marRight w:val="0"/>
      <w:marTop w:val="0"/>
      <w:marBottom w:val="0"/>
      <w:divBdr>
        <w:top w:val="none" w:sz="0" w:space="0" w:color="auto"/>
        <w:left w:val="none" w:sz="0" w:space="0" w:color="auto"/>
        <w:bottom w:val="none" w:sz="0" w:space="0" w:color="auto"/>
        <w:right w:val="none" w:sz="0" w:space="0" w:color="auto"/>
      </w:divBdr>
    </w:div>
    <w:div w:id="446318863">
      <w:bodyDiv w:val="1"/>
      <w:marLeft w:val="0"/>
      <w:marRight w:val="0"/>
      <w:marTop w:val="0"/>
      <w:marBottom w:val="0"/>
      <w:divBdr>
        <w:top w:val="none" w:sz="0" w:space="0" w:color="auto"/>
        <w:left w:val="none" w:sz="0" w:space="0" w:color="auto"/>
        <w:bottom w:val="none" w:sz="0" w:space="0" w:color="auto"/>
        <w:right w:val="none" w:sz="0" w:space="0" w:color="auto"/>
      </w:divBdr>
    </w:div>
    <w:div w:id="471756399">
      <w:bodyDiv w:val="1"/>
      <w:marLeft w:val="0"/>
      <w:marRight w:val="0"/>
      <w:marTop w:val="0"/>
      <w:marBottom w:val="0"/>
      <w:divBdr>
        <w:top w:val="none" w:sz="0" w:space="0" w:color="auto"/>
        <w:left w:val="none" w:sz="0" w:space="0" w:color="auto"/>
        <w:bottom w:val="none" w:sz="0" w:space="0" w:color="auto"/>
        <w:right w:val="none" w:sz="0" w:space="0" w:color="auto"/>
      </w:divBdr>
    </w:div>
    <w:div w:id="474182937">
      <w:bodyDiv w:val="1"/>
      <w:marLeft w:val="0"/>
      <w:marRight w:val="0"/>
      <w:marTop w:val="0"/>
      <w:marBottom w:val="0"/>
      <w:divBdr>
        <w:top w:val="none" w:sz="0" w:space="0" w:color="auto"/>
        <w:left w:val="none" w:sz="0" w:space="0" w:color="auto"/>
        <w:bottom w:val="none" w:sz="0" w:space="0" w:color="auto"/>
        <w:right w:val="none" w:sz="0" w:space="0" w:color="auto"/>
      </w:divBdr>
    </w:div>
    <w:div w:id="497430370">
      <w:bodyDiv w:val="1"/>
      <w:marLeft w:val="0"/>
      <w:marRight w:val="0"/>
      <w:marTop w:val="0"/>
      <w:marBottom w:val="0"/>
      <w:divBdr>
        <w:top w:val="none" w:sz="0" w:space="0" w:color="auto"/>
        <w:left w:val="none" w:sz="0" w:space="0" w:color="auto"/>
        <w:bottom w:val="none" w:sz="0" w:space="0" w:color="auto"/>
        <w:right w:val="none" w:sz="0" w:space="0" w:color="auto"/>
      </w:divBdr>
    </w:div>
    <w:div w:id="520322039">
      <w:bodyDiv w:val="1"/>
      <w:marLeft w:val="0"/>
      <w:marRight w:val="0"/>
      <w:marTop w:val="0"/>
      <w:marBottom w:val="0"/>
      <w:divBdr>
        <w:top w:val="none" w:sz="0" w:space="0" w:color="auto"/>
        <w:left w:val="none" w:sz="0" w:space="0" w:color="auto"/>
        <w:bottom w:val="none" w:sz="0" w:space="0" w:color="auto"/>
        <w:right w:val="none" w:sz="0" w:space="0" w:color="auto"/>
      </w:divBdr>
    </w:div>
    <w:div w:id="584536752">
      <w:bodyDiv w:val="1"/>
      <w:marLeft w:val="0"/>
      <w:marRight w:val="0"/>
      <w:marTop w:val="0"/>
      <w:marBottom w:val="0"/>
      <w:divBdr>
        <w:top w:val="none" w:sz="0" w:space="0" w:color="auto"/>
        <w:left w:val="none" w:sz="0" w:space="0" w:color="auto"/>
        <w:bottom w:val="none" w:sz="0" w:space="0" w:color="auto"/>
        <w:right w:val="none" w:sz="0" w:space="0" w:color="auto"/>
      </w:divBdr>
    </w:div>
    <w:div w:id="617027804">
      <w:bodyDiv w:val="1"/>
      <w:marLeft w:val="0"/>
      <w:marRight w:val="0"/>
      <w:marTop w:val="0"/>
      <w:marBottom w:val="0"/>
      <w:divBdr>
        <w:top w:val="none" w:sz="0" w:space="0" w:color="auto"/>
        <w:left w:val="none" w:sz="0" w:space="0" w:color="auto"/>
        <w:bottom w:val="none" w:sz="0" w:space="0" w:color="auto"/>
        <w:right w:val="none" w:sz="0" w:space="0" w:color="auto"/>
      </w:divBdr>
    </w:div>
    <w:div w:id="642658186">
      <w:bodyDiv w:val="1"/>
      <w:marLeft w:val="0"/>
      <w:marRight w:val="0"/>
      <w:marTop w:val="0"/>
      <w:marBottom w:val="0"/>
      <w:divBdr>
        <w:top w:val="none" w:sz="0" w:space="0" w:color="auto"/>
        <w:left w:val="none" w:sz="0" w:space="0" w:color="auto"/>
        <w:bottom w:val="none" w:sz="0" w:space="0" w:color="auto"/>
        <w:right w:val="none" w:sz="0" w:space="0" w:color="auto"/>
      </w:divBdr>
    </w:div>
    <w:div w:id="663238057">
      <w:bodyDiv w:val="1"/>
      <w:marLeft w:val="0"/>
      <w:marRight w:val="0"/>
      <w:marTop w:val="0"/>
      <w:marBottom w:val="0"/>
      <w:divBdr>
        <w:top w:val="none" w:sz="0" w:space="0" w:color="auto"/>
        <w:left w:val="none" w:sz="0" w:space="0" w:color="auto"/>
        <w:bottom w:val="none" w:sz="0" w:space="0" w:color="auto"/>
        <w:right w:val="none" w:sz="0" w:space="0" w:color="auto"/>
      </w:divBdr>
    </w:div>
    <w:div w:id="669678759">
      <w:bodyDiv w:val="1"/>
      <w:marLeft w:val="0"/>
      <w:marRight w:val="0"/>
      <w:marTop w:val="0"/>
      <w:marBottom w:val="0"/>
      <w:divBdr>
        <w:top w:val="none" w:sz="0" w:space="0" w:color="auto"/>
        <w:left w:val="none" w:sz="0" w:space="0" w:color="auto"/>
        <w:bottom w:val="none" w:sz="0" w:space="0" w:color="auto"/>
        <w:right w:val="none" w:sz="0" w:space="0" w:color="auto"/>
      </w:divBdr>
    </w:div>
    <w:div w:id="759377089">
      <w:bodyDiv w:val="1"/>
      <w:marLeft w:val="0"/>
      <w:marRight w:val="0"/>
      <w:marTop w:val="0"/>
      <w:marBottom w:val="0"/>
      <w:divBdr>
        <w:top w:val="none" w:sz="0" w:space="0" w:color="auto"/>
        <w:left w:val="none" w:sz="0" w:space="0" w:color="auto"/>
        <w:bottom w:val="none" w:sz="0" w:space="0" w:color="auto"/>
        <w:right w:val="none" w:sz="0" w:space="0" w:color="auto"/>
      </w:divBdr>
    </w:div>
    <w:div w:id="789469708">
      <w:bodyDiv w:val="1"/>
      <w:marLeft w:val="0"/>
      <w:marRight w:val="0"/>
      <w:marTop w:val="0"/>
      <w:marBottom w:val="0"/>
      <w:divBdr>
        <w:top w:val="none" w:sz="0" w:space="0" w:color="auto"/>
        <w:left w:val="none" w:sz="0" w:space="0" w:color="auto"/>
        <w:bottom w:val="none" w:sz="0" w:space="0" w:color="auto"/>
        <w:right w:val="none" w:sz="0" w:space="0" w:color="auto"/>
      </w:divBdr>
    </w:div>
    <w:div w:id="856962441">
      <w:bodyDiv w:val="1"/>
      <w:marLeft w:val="101"/>
      <w:marRight w:val="101"/>
      <w:marTop w:val="101"/>
      <w:marBottom w:val="101"/>
      <w:divBdr>
        <w:top w:val="none" w:sz="0" w:space="0" w:color="auto"/>
        <w:left w:val="none" w:sz="0" w:space="0" w:color="auto"/>
        <w:bottom w:val="none" w:sz="0" w:space="0" w:color="auto"/>
        <w:right w:val="none" w:sz="0" w:space="0" w:color="auto"/>
      </w:divBdr>
      <w:divsChild>
        <w:div w:id="754135785">
          <w:marLeft w:val="0"/>
          <w:marRight w:val="0"/>
          <w:marTop w:val="0"/>
          <w:marBottom w:val="0"/>
          <w:divBdr>
            <w:top w:val="none" w:sz="0" w:space="0" w:color="auto"/>
            <w:left w:val="none" w:sz="0" w:space="0" w:color="auto"/>
            <w:bottom w:val="none" w:sz="0" w:space="0" w:color="auto"/>
            <w:right w:val="none" w:sz="0" w:space="0" w:color="auto"/>
          </w:divBdr>
        </w:div>
      </w:divsChild>
    </w:div>
    <w:div w:id="879165850">
      <w:bodyDiv w:val="1"/>
      <w:marLeft w:val="0"/>
      <w:marRight w:val="0"/>
      <w:marTop w:val="0"/>
      <w:marBottom w:val="0"/>
      <w:divBdr>
        <w:top w:val="none" w:sz="0" w:space="0" w:color="auto"/>
        <w:left w:val="none" w:sz="0" w:space="0" w:color="auto"/>
        <w:bottom w:val="none" w:sz="0" w:space="0" w:color="auto"/>
        <w:right w:val="none" w:sz="0" w:space="0" w:color="auto"/>
      </w:divBdr>
    </w:div>
    <w:div w:id="881944441">
      <w:bodyDiv w:val="1"/>
      <w:marLeft w:val="0"/>
      <w:marRight w:val="0"/>
      <w:marTop w:val="0"/>
      <w:marBottom w:val="0"/>
      <w:divBdr>
        <w:top w:val="none" w:sz="0" w:space="0" w:color="auto"/>
        <w:left w:val="none" w:sz="0" w:space="0" w:color="auto"/>
        <w:bottom w:val="none" w:sz="0" w:space="0" w:color="auto"/>
        <w:right w:val="none" w:sz="0" w:space="0" w:color="auto"/>
      </w:divBdr>
    </w:div>
    <w:div w:id="886141327">
      <w:bodyDiv w:val="1"/>
      <w:marLeft w:val="0"/>
      <w:marRight w:val="0"/>
      <w:marTop w:val="0"/>
      <w:marBottom w:val="0"/>
      <w:divBdr>
        <w:top w:val="none" w:sz="0" w:space="0" w:color="auto"/>
        <w:left w:val="none" w:sz="0" w:space="0" w:color="auto"/>
        <w:bottom w:val="none" w:sz="0" w:space="0" w:color="auto"/>
        <w:right w:val="none" w:sz="0" w:space="0" w:color="auto"/>
      </w:divBdr>
    </w:div>
    <w:div w:id="892079016">
      <w:bodyDiv w:val="1"/>
      <w:marLeft w:val="0"/>
      <w:marRight w:val="0"/>
      <w:marTop w:val="0"/>
      <w:marBottom w:val="0"/>
      <w:divBdr>
        <w:top w:val="none" w:sz="0" w:space="0" w:color="auto"/>
        <w:left w:val="none" w:sz="0" w:space="0" w:color="auto"/>
        <w:bottom w:val="none" w:sz="0" w:space="0" w:color="auto"/>
        <w:right w:val="none" w:sz="0" w:space="0" w:color="auto"/>
      </w:divBdr>
    </w:div>
    <w:div w:id="945506747">
      <w:bodyDiv w:val="1"/>
      <w:marLeft w:val="0"/>
      <w:marRight w:val="0"/>
      <w:marTop w:val="0"/>
      <w:marBottom w:val="0"/>
      <w:divBdr>
        <w:top w:val="none" w:sz="0" w:space="0" w:color="auto"/>
        <w:left w:val="none" w:sz="0" w:space="0" w:color="auto"/>
        <w:bottom w:val="none" w:sz="0" w:space="0" w:color="auto"/>
        <w:right w:val="none" w:sz="0" w:space="0" w:color="auto"/>
      </w:divBdr>
    </w:div>
    <w:div w:id="967051709">
      <w:bodyDiv w:val="1"/>
      <w:marLeft w:val="0"/>
      <w:marRight w:val="0"/>
      <w:marTop w:val="0"/>
      <w:marBottom w:val="0"/>
      <w:divBdr>
        <w:top w:val="none" w:sz="0" w:space="0" w:color="auto"/>
        <w:left w:val="none" w:sz="0" w:space="0" w:color="auto"/>
        <w:bottom w:val="none" w:sz="0" w:space="0" w:color="auto"/>
        <w:right w:val="none" w:sz="0" w:space="0" w:color="auto"/>
      </w:divBdr>
    </w:div>
    <w:div w:id="974721950">
      <w:bodyDiv w:val="1"/>
      <w:marLeft w:val="0"/>
      <w:marRight w:val="0"/>
      <w:marTop w:val="0"/>
      <w:marBottom w:val="0"/>
      <w:divBdr>
        <w:top w:val="none" w:sz="0" w:space="0" w:color="auto"/>
        <w:left w:val="none" w:sz="0" w:space="0" w:color="auto"/>
        <w:bottom w:val="none" w:sz="0" w:space="0" w:color="auto"/>
        <w:right w:val="none" w:sz="0" w:space="0" w:color="auto"/>
      </w:divBdr>
    </w:div>
    <w:div w:id="1004670176">
      <w:bodyDiv w:val="1"/>
      <w:marLeft w:val="0"/>
      <w:marRight w:val="0"/>
      <w:marTop w:val="0"/>
      <w:marBottom w:val="0"/>
      <w:divBdr>
        <w:top w:val="none" w:sz="0" w:space="0" w:color="auto"/>
        <w:left w:val="none" w:sz="0" w:space="0" w:color="auto"/>
        <w:bottom w:val="none" w:sz="0" w:space="0" w:color="auto"/>
        <w:right w:val="none" w:sz="0" w:space="0" w:color="auto"/>
      </w:divBdr>
    </w:div>
    <w:div w:id="1011565744">
      <w:bodyDiv w:val="1"/>
      <w:marLeft w:val="0"/>
      <w:marRight w:val="0"/>
      <w:marTop w:val="0"/>
      <w:marBottom w:val="0"/>
      <w:divBdr>
        <w:top w:val="none" w:sz="0" w:space="0" w:color="auto"/>
        <w:left w:val="none" w:sz="0" w:space="0" w:color="auto"/>
        <w:bottom w:val="none" w:sz="0" w:space="0" w:color="auto"/>
        <w:right w:val="none" w:sz="0" w:space="0" w:color="auto"/>
      </w:divBdr>
    </w:div>
    <w:div w:id="1046682908">
      <w:bodyDiv w:val="1"/>
      <w:marLeft w:val="0"/>
      <w:marRight w:val="0"/>
      <w:marTop w:val="0"/>
      <w:marBottom w:val="0"/>
      <w:divBdr>
        <w:top w:val="none" w:sz="0" w:space="0" w:color="auto"/>
        <w:left w:val="none" w:sz="0" w:space="0" w:color="auto"/>
        <w:bottom w:val="none" w:sz="0" w:space="0" w:color="auto"/>
        <w:right w:val="none" w:sz="0" w:space="0" w:color="auto"/>
      </w:divBdr>
    </w:div>
    <w:div w:id="1050805786">
      <w:bodyDiv w:val="1"/>
      <w:marLeft w:val="0"/>
      <w:marRight w:val="0"/>
      <w:marTop w:val="0"/>
      <w:marBottom w:val="0"/>
      <w:divBdr>
        <w:top w:val="none" w:sz="0" w:space="0" w:color="auto"/>
        <w:left w:val="none" w:sz="0" w:space="0" w:color="auto"/>
        <w:bottom w:val="none" w:sz="0" w:space="0" w:color="auto"/>
        <w:right w:val="none" w:sz="0" w:space="0" w:color="auto"/>
      </w:divBdr>
    </w:div>
    <w:div w:id="1080712248">
      <w:bodyDiv w:val="1"/>
      <w:marLeft w:val="0"/>
      <w:marRight w:val="0"/>
      <w:marTop w:val="0"/>
      <w:marBottom w:val="0"/>
      <w:divBdr>
        <w:top w:val="none" w:sz="0" w:space="0" w:color="auto"/>
        <w:left w:val="none" w:sz="0" w:space="0" w:color="auto"/>
        <w:bottom w:val="none" w:sz="0" w:space="0" w:color="auto"/>
        <w:right w:val="none" w:sz="0" w:space="0" w:color="auto"/>
      </w:divBdr>
      <w:divsChild>
        <w:div w:id="1434012208">
          <w:marLeft w:val="0"/>
          <w:marRight w:val="0"/>
          <w:marTop w:val="0"/>
          <w:marBottom w:val="0"/>
          <w:divBdr>
            <w:top w:val="none" w:sz="0" w:space="0" w:color="auto"/>
            <w:left w:val="none" w:sz="0" w:space="0" w:color="auto"/>
            <w:bottom w:val="none" w:sz="0" w:space="0" w:color="auto"/>
            <w:right w:val="none" w:sz="0" w:space="0" w:color="auto"/>
          </w:divBdr>
          <w:divsChild>
            <w:div w:id="427389325">
              <w:marLeft w:val="0"/>
              <w:marRight w:val="0"/>
              <w:marTop w:val="0"/>
              <w:marBottom w:val="0"/>
              <w:divBdr>
                <w:top w:val="none" w:sz="0" w:space="0" w:color="auto"/>
                <w:left w:val="none" w:sz="0" w:space="0" w:color="auto"/>
                <w:bottom w:val="none" w:sz="0" w:space="0" w:color="auto"/>
                <w:right w:val="none" w:sz="0" w:space="0" w:color="auto"/>
              </w:divBdr>
              <w:divsChild>
                <w:div w:id="1730689889">
                  <w:marLeft w:val="0"/>
                  <w:marRight w:val="0"/>
                  <w:marTop w:val="0"/>
                  <w:marBottom w:val="0"/>
                  <w:divBdr>
                    <w:top w:val="none" w:sz="0" w:space="0" w:color="auto"/>
                    <w:left w:val="none" w:sz="0" w:space="0" w:color="auto"/>
                    <w:bottom w:val="none" w:sz="0" w:space="0" w:color="auto"/>
                    <w:right w:val="none" w:sz="0" w:space="0" w:color="auto"/>
                  </w:divBdr>
                  <w:divsChild>
                    <w:div w:id="9751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9993">
      <w:bodyDiv w:val="1"/>
      <w:marLeft w:val="0"/>
      <w:marRight w:val="0"/>
      <w:marTop w:val="0"/>
      <w:marBottom w:val="0"/>
      <w:divBdr>
        <w:top w:val="none" w:sz="0" w:space="0" w:color="auto"/>
        <w:left w:val="none" w:sz="0" w:space="0" w:color="auto"/>
        <w:bottom w:val="none" w:sz="0" w:space="0" w:color="auto"/>
        <w:right w:val="none" w:sz="0" w:space="0" w:color="auto"/>
      </w:divBdr>
    </w:div>
    <w:div w:id="1133254947">
      <w:bodyDiv w:val="1"/>
      <w:marLeft w:val="0"/>
      <w:marRight w:val="0"/>
      <w:marTop w:val="0"/>
      <w:marBottom w:val="0"/>
      <w:divBdr>
        <w:top w:val="none" w:sz="0" w:space="0" w:color="auto"/>
        <w:left w:val="none" w:sz="0" w:space="0" w:color="auto"/>
        <w:bottom w:val="none" w:sz="0" w:space="0" w:color="auto"/>
        <w:right w:val="none" w:sz="0" w:space="0" w:color="auto"/>
      </w:divBdr>
    </w:div>
    <w:div w:id="1171214349">
      <w:bodyDiv w:val="1"/>
      <w:marLeft w:val="0"/>
      <w:marRight w:val="0"/>
      <w:marTop w:val="0"/>
      <w:marBottom w:val="0"/>
      <w:divBdr>
        <w:top w:val="none" w:sz="0" w:space="0" w:color="auto"/>
        <w:left w:val="none" w:sz="0" w:space="0" w:color="auto"/>
        <w:bottom w:val="none" w:sz="0" w:space="0" w:color="auto"/>
        <w:right w:val="none" w:sz="0" w:space="0" w:color="auto"/>
      </w:divBdr>
    </w:div>
    <w:div w:id="1217816319">
      <w:bodyDiv w:val="1"/>
      <w:marLeft w:val="0"/>
      <w:marRight w:val="0"/>
      <w:marTop w:val="0"/>
      <w:marBottom w:val="0"/>
      <w:divBdr>
        <w:top w:val="none" w:sz="0" w:space="0" w:color="auto"/>
        <w:left w:val="none" w:sz="0" w:space="0" w:color="auto"/>
        <w:bottom w:val="none" w:sz="0" w:space="0" w:color="auto"/>
        <w:right w:val="none" w:sz="0" w:space="0" w:color="auto"/>
      </w:divBdr>
    </w:div>
    <w:div w:id="1221018423">
      <w:bodyDiv w:val="1"/>
      <w:marLeft w:val="0"/>
      <w:marRight w:val="0"/>
      <w:marTop w:val="0"/>
      <w:marBottom w:val="0"/>
      <w:divBdr>
        <w:top w:val="none" w:sz="0" w:space="0" w:color="auto"/>
        <w:left w:val="none" w:sz="0" w:space="0" w:color="auto"/>
        <w:bottom w:val="none" w:sz="0" w:space="0" w:color="auto"/>
        <w:right w:val="none" w:sz="0" w:space="0" w:color="auto"/>
      </w:divBdr>
    </w:div>
    <w:div w:id="1234856021">
      <w:bodyDiv w:val="1"/>
      <w:marLeft w:val="0"/>
      <w:marRight w:val="0"/>
      <w:marTop w:val="0"/>
      <w:marBottom w:val="0"/>
      <w:divBdr>
        <w:top w:val="none" w:sz="0" w:space="0" w:color="auto"/>
        <w:left w:val="none" w:sz="0" w:space="0" w:color="auto"/>
        <w:bottom w:val="none" w:sz="0" w:space="0" w:color="auto"/>
        <w:right w:val="none" w:sz="0" w:space="0" w:color="auto"/>
      </w:divBdr>
    </w:div>
    <w:div w:id="1278874746">
      <w:bodyDiv w:val="1"/>
      <w:marLeft w:val="0"/>
      <w:marRight w:val="0"/>
      <w:marTop w:val="0"/>
      <w:marBottom w:val="0"/>
      <w:divBdr>
        <w:top w:val="none" w:sz="0" w:space="0" w:color="auto"/>
        <w:left w:val="none" w:sz="0" w:space="0" w:color="auto"/>
        <w:bottom w:val="none" w:sz="0" w:space="0" w:color="auto"/>
        <w:right w:val="none" w:sz="0" w:space="0" w:color="auto"/>
      </w:divBdr>
    </w:div>
    <w:div w:id="1320382047">
      <w:bodyDiv w:val="1"/>
      <w:marLeft w:val="0"/>
      <w:marRight w:val="0"/>
      <w:marTop w:val="0"/>
      <w:marBottom w:val="0"/>
      <w:divBdr>
        <w:top w:val="none" w:sz="0" w:space="0" w:color="auto"/>
        <w:left w:val="none" w:sz="0" w:space="0" w:color="auto"/>
        <w:bottom w:val="none" w:sz="0" w:space="0" w:color="auto"/>
        <w:right w:val="none" w:sz="0" w:space="0" w:color="auto"/>
      </w:divBdr>
    </w:div>
    <w:div w:id="1325089172">
      <w:bodyDiv w:val="1"/>
      <w:marLeft w:val="0"/>
      <w:marRight w:val="0"/>
      <w:marTop w:val="0"/>
      <w:marBottom w:val="0"/>
      <w:divBdr>
        <w:top w:val="none" w:sz="0" w:space="0" w:color="auto"/>
        <w:left w:val="none" w:sz="0" w:space="0" w:color="auto"/>
        <w:bottom w:val="none" w:sz="0" w:space="0" w:color="auto"/>
        <w:right w:val="none" w:sz="0" w:space="0" w:color="auto"/>
      </w:divBdr>
    </w:div>
    <w:div w:id="1325401889">
      <w:bodyDiv w:val="1"/>
      <w:marLeft w:val="0"/>
      <w:marRight w:val="0"/>
      <w:marTop w:val="0"/>
      <w:marBottom w:val="0"/>
      <w:divBdr>
        <w:top w:val="none" w:sz="0" w:space="0" w:color="auto"/>
        <w:left w:val="none" w:sz="0" w:space="0" w:color="auto"/>
        <w:bottom w:val="none" w:sz="0" w:space="0" w:color="auto"/>
        <w:right w:val="none" w:sz="0" w:space="0" w:color="auto"/>
      </w:divBdr>
    </w:div>
    <w:div w:id="1328896697">
      <w:bodyDiv w:val="1"/>
      <w:marLeft w:val="0"/>
      <w:marRight w:val="0"/>
      <w:marTop w:val="0"/>
      <w:marBottom w:val="0"/>
      <w:divBdr>
        <w:top w:val="none" w:sz="0" w:space="0" w:color="auto"/>
        <w:left w:val="none" w:sz="0" w:space="0" w:color="auto"/>
        <w:bottom w:val="none" w:sz="0" w:space="0" w:color="auto"/>
        <w:right w:val="none" w:sz="0" w:space="0" w:color="auto"/>
      </w:divBdr>
    </w:div>
    <w:div w:id="1363242051">
      <w:bodyDiv w:val="1"/>
      <w:marLeft w:val="0"/>
      <w:marRight w:val="0"/>
      <w:marTop w:val="0"/>
      <w:marBottom w:val="0"/>
      <w:divBdr>
        <w:top w:val="none" w:sz="0" w:space="0" w:color="auto"/>
        <w:left w:val="none" w:sz="0" w:space="0" w:color="auto"/>
        <w:bottom w:val="none" w:sz="0" w:space="0" w:color="auto"/>
        <w:right w:val="none" w:sz="0" w:space="0" w:color="auto"/>
      </w:divBdr>
    </w:div>
    <w:div w:id="1422410333">
      <w:bodyDiv w:val="1"/>
      <w:marLeft w:val="0"/>
      <w:marRight w:val="0"/>
      <w:marTop w:val="0"/>
      <w:marBottom w:val="0"/>
      <w:divBdr>
        <w:top w:val="none" w:sz="0" w:space="0" w:color="auto"/>
        <w:left w:val="none" w:sz="0" w:space="0" w:color="auto"/>
        <w:bottom w:val="none" w:sz="0" w:space="0" w:color="auto"/>
        <w:right w:val="none" w:sz="0" w:space="0" w:color="auto"/>
      </w:divBdr>
    </w:div>
    <w:div w:id="1425225564">
      <w:bodyDiv w:val="1"/>
      <w:marLeft w:val="0"/>
      <w:marRight w:val="0"/>
      <w:marTop w:val="0"/>
      <w:marBottom w:val="0"/>
      <w:divBdr>
        <w:top w:val="none" w:sz="0" w:space="0" w:color="auto"/>
        <w:left w:val="none" w:sz="0" w:space="0" w:color="auto"/>
        <w:bottom w:val="none" w:sz="0" w:space="0" w:color="auto"/>
        <w:right w:val="none" w:sz="0" w:space="0" w:color="auto"/>
      </w:divBdr>
    </w:div>
    <w:div w:id="1459760687">
      <w:bodyDiv w:val="1"/>
      <w:marLeft w:val="0"/>
      <w:marRight w:val="0"/>
      <w:marTop w:val="0"/>
      <w:marBottom w:val="0"/>
      <w:divBdr>
        <w:top w:val="none" w:sz="0" w:space="0" w:color="auto"/>
        <w:left w:val="none" w:sz="0" w:space="0" w:color="auto"/>
        <w:bottom w:val="none" w:sz="0" w:space="0" w:color="auto"/>
        <w:right w:val="none" w:sz="0" w:space="0" w:color="auto"/>
      </w:divBdr>
      <w:divsChild>
        <w:div w:id="1530407951">
          <w:marLeft w:val="547"/>
          <w:marRight w:val="0"/>
          <w:marTop w:val="0"/>
          <w:marBottom w:val="0"/>
          <w:divBdr>
            <w:top w:val="none" w:sz="0" w:space="0" w:color="auto"/>
            <w:left w:val="none" w:sz="0" w:space="0" w:color="auto"/>
            <w:bottom w:val="none" w:sz="0" w:space="0" w:color="auto"/>
            <w:right w:val="none" w:sz="0" w:space="0" w:color="auto"/>
          </w:divBdr>
        </w:div>
      </w:divsChild>
    </w:div>
    <w:div w:id="1483958834">
      <w:bodyDiv w:val="1"/>
      <w:marLeft w:val="0"/>
      <w:marRight w:val="0"/>
      <w:marTop w:val="0"/>
      <w:marBottom w:val="0"/>
      <w:divBdr>
        <w:top w:val="none" w:sz="0" w:space="0" w:color="auto"/>
        <w:left w:val="none" w:sz="0" w:space="0" w:color="auto"/>
        <w:bottom w:val="none" w:sz="0" w:space="0" w:color="auto"/>
        <w:right w:val="none" w:sz="0" w:space="0" w:color="auto"/>
      </w:divBdr>
      <w:divsChild>
        <w:div w:id="2131892211">
          <w:marLeft w:val="547"/>
          <w:marRight w:val="0"/>
          <w:marTop w:val="0"/>
          <w:marBottom w:val="0"/>
          <w:divBdr>
            <w:top w:val="none" w:sz="0" w:space="0" w:color="auto"/>
            <w:left w:val="none" w:sz="0" w:space="0" w:color="auto"/>
            <w:bottom w:val="none" w:sz="0" w:space="0" w:color="auto"/>
            <w:right w:val="none" w:sz="0" w:space="0" w:color="auto"/>
          </w:divBdr>
        </w:div>
      </w:divsChild>
    </w:div>
    <w:div w:id="1534883326">
      <w:bodyDiv w:val="1"/>
      <w:marLeft w:val="0"/>
      <w:marRight w:val="0"/>
      <w:marTop w:val="0"/>
      <w:marBottom w:val="0"/>
      <w:divBdr>
        <w:top w:val="none" w:sz="0" w:space="0" w:color="auto"/>
        <w:left w:val="none" w:sz="0" w:space="0" w:color="auto"/>
        <w:bottom w:val="none" w:sz="0" w:space="0" w:color="auto"/>
        <w:right w:val="none" w:sz="0" w:space="0" w:color="auto"/>
      </w:divBdr>
    </w:div>
    <w:div w:id="1560172177">
      <w:bodyDiv w:val="1"/>
      <w:marLeft w:val="0"/>
      <w:marRight w:val="0"/>
      <w:marTop w:val="0"/>
      <w:marBottom w:val="0"/>
      <w:divBdr>
        <w:top w:val="none" w:sz="0" w:space="0" w:color="auto"/>
        <w:left w:val="none" w:sz="0" w:space="0" w:color="auto"/>
        <w:bottom w:val="none" w:sz="0" w:space="0" w:color="auto"/>
        <w:right w:val="none" w:sz="0" w:space="0" w:color="auto"/>
      </w:divBdr>
    </w:div>
    <w:div w:id="1566645914">
      <w:bodyDiv w:val="1"/>
      <w:marLeft w:val="0"/>
      <w:marRight w:val="0"/>
      <w:marTop w:val="0"/>
      <w:marBottom w:val="0"/>
      <w:divBdr>
        <w:top w:val="none" w:sz="0" w:space="0" w:color="auto"/>
        <w:left w:val="none" w:sz="0" w:space="0" w:color="auto"/>
        <w:bottom w:val="none" w:sz="0" w:space="0" w:color="auto"/>
        <w:right w:val="none" w:sz="0" w:space="0" w:color="auto"/>
      </w:divBdr>
      <w:divsChild>
        <w:div w:id="2057006780">
          <w:marLeft w:val="0"/>
          <w:marRight w:val="0"/>
          <w:marTop w:val="0"/>
          <w:marBottom w:val="0"/>
          <w:divBdr>
            <w:top w:val="none" w:sz="0" w:space="0" w:color="auto"/>
            <w:left w:val="none" w:sz="0" w:space="0" w:color="auto"/>
            <w:bottom w:val="none" w:sz="0" w:space="0" w:color="auto"/>
            <w:right w:val="none" w:sz="0" w:space="0" w:color="auto"/>
          </w:divBdr>
          <w:divsChild>
            <w:div w:id="1120370206">
              <w:marLeft w:val="0"/>
              <w:marRight w:val="0"/>
              <w:marTop w:val="0"/>
              <w:marBottom w:val="0"/>
              <w:divBdr>
                <w:top w:val="none" w:sz="0" w:space="0" w:color="auto"/>
                <w:left w:val="none" w:sz="0" w:space="0" w:color="auto"/>
                <w:bottom w:val="none" w:sz="0" w:space="0" w:color="auto"/>
                <w:right w:val="none" w:sz="0" w:space="0" w:color="auto"/>
              </w:divBdr>
              <w:divsChild>
                <w:div w:id="1625575441">
                  <w:marLeft w:val="0"/>
                  <w:marRight w:val="0"/>
                  <w:marTop w:val="0"/>
                  <w:marBottom w:val="0"/>
                  <w:divBdr>
                    <w:top w:val="none" w:sz="0" w:space="0" w:color="auto"/>
                    <w:left w:val="none" w:sz="0" w:space="0" w:color="auto"/>
                    <w:bottom w:val="none" w:sz="0" w:space="0" w:color="auto"/>
                    <w:right w:val="none" w:sz="0" w:space="0" w:color="auto"/>
                  </w:divBdr>
                  <w:divsChild>
                    <w:div w:id="1527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23306">
      <w:bodyDiv w:val="1"/>
      <w:marLeft w:val="0"/>
      <w:marRight w:val="0"/>
      <w:marTop w:val="0"/>
      <w:marBottom w:val="0"/>
      <w:divBdr>
        <w:top w:val="none" w:sz="0" w:space="0" w:color="auto"/>
        <w:left w:val="none" w:sz="0" w:space="0" w:color="auto"/>
        <w:bottom w:val="none" w:sz="0" w:space="0" w:color="auto"/>
        <w:right w:val="none" w:sz="0" w:space="0" w:color="auto"/>
      </w:divBdr>
    </w:div>
    <w:div w:id="1652097674">
      <w:bodyDiv w:val="1"/>
      <w:marLeft w:val="0"/>
      <w:marRight w:val="0"/>
      <w:marTop w:val="0"/>
      <w:marBottom w:val="0"/>
      <w:divBdr>
        <w:top w:val="none" w:sz="0" w:space="0" w:color="auto"/>
        <w:left w:val="none" w:sz="0" w:space="0" w:color="auto"/>
        <w:bottom w:val="none" w:sz="0" w:space="0" w:color="auto"/>
        <w:right w:val="none" w:sz="0" w:space="0" w:color="auto"/>
      </w:divBdr>
    </w:div>
    <w:div w:id="1697537639">
      <w:bodyDiv w:val="1"/>
      <w:marLeft w:val="0"/>
      <w:marRight w:val="0"/>
      <w:marTop w:val="0"/>
      <w:marBottom w:val="0"/>
      <w:divBdr>
        <w:top w:val="none" w:sz="0" w:space="0" w:color="auto"/>
        <w:left w:val="none" w:sz="0" w:space="0" w:color="auto"/>
        <w:bottom w:val="none" w:sz="0" w:space="0" w:color="auto"/>
        <w:right w:val="none" w:sz="0" w:space="0" w:color="auto"/>
      </w:divBdr>
    </w:div>
    <w:div w:id="1720282666">
      <w:bodyDiv w:val="1"/>
      <w:marLeft w:val="0"/>
      <w:marRight w:val="0"/>
      <w:marTop w:val="0"/>
      <w:marBottom w:val="0"/>
      <w:divBdr>
        <w:top w:val="none" w:sz="0" w:space="0" w:color="auto"/>
        <w:left w:val="none" w:sz="0" w:space="0" w:color="auto"/>
        <w:bottom w:val="none" w:sz="0" w:space="0" w:color="auto"/>
        <w:right w:val="none" w:sz="0" w:space="0" w:color="auto"/>
      </w:divBdr>
    </w:div>
    <w:div w:id="1736315982">
      <w:bodyDiv w:val="1"/>
      <w:marLeft w:val="0"/>
      <w:marRight w:val="0"/>
      <w:marTop w:val="0"/>
      <w:marBottom w:val="0"/>
      <w:divBdr>
        <w:top w:val="none" w:sz="0" w:space="0" w:color="auto"/>
        <w:left w:val="none" w:sz="0" w:space="0" w:color="auto"/>
        <w:bottom w:val="none" w:sz="0" w:space="0" w:color="auto"/>
        <w:right w:val="none" w:sz="0" w:space="0" w:color="auto"/>
      </w:divBdr>
    </w:div>
    <w:div w:id="1736472210">
      <w:bodyDiv w:val="1"/>
      <w:marLeft w:val="0"/>
      <w:marRight w:val="0"/>
      <w:marTop w:val="0"/>
      <w:marBottom w:val="0"/>
      <w:divBdr>
        <w:top w:val="none" w:sz="0" w:space="0" w:color="auto"/>
        <w:left w:val="none" w:sz="0" w:space="0" w:color="auto"/>
        <w:bottom w:val="none" w:sz="0" w:space="0" w:color="auto"/>
        <w:right w:val="none" w:sz="0" w:space="0" w:color="auto"/>
      </w:divBdr>
    </w:div>
    <w:div w:id="1769079234">
      <w:bodyDiv w:val="1"/>
      <w:marLeft w:val="0"/>
      <w:marRight w:val="0"/>
      <w:marTop w:val="0"/>
      <w:marBottom w:val="0"/>
      <w:divBdr>
        <w:top w:val="none" w:sz="0" w:space="0" w:color="auto"/>
        <w:left w:val="none" w:sz="0" w:space="0" w:color="auto"/>
        <w:bottom w:val="none" w:sz="0" w:space="0" w:color="auto"/>
        <w:right w:val="none" w:sz="0" w:space="0" w:color="auto"/>
      </w:divBdr>
    </w:div>
    <w:div w:id="1804422794">
      <w:bodyDiv w:val="1"/>
      <w:marLeft w:val="0"/>
      <w:marRight w:val="0"/>
      <w:marTop w:val="0"/>
      <w:marBottom w:val="0"/>
      <w:divBdr>
        <w:top w:val="none" w:sz="0" w:space="0" w:color="auto"/>
        <w:left w:val="none" w:sz="0" w:space="0" w:color="auto"/>
        <w:bottom w:val="none" w:sz="0" w:space="0" w:color="auto"/>
        <w:right w:val="none" w:sz="0" w:space="0" w:color="auto"/>
      </w:divBdr>
    </w:div>
    <w:div w:id="1819492008">
      <w:bodyDiv w:val="1"/>
      <w:marLeft w:val="88"/>
      <w:marRight w:val="88"/>
      <w:marTop w:val="88"/>
      <w:marBottom w:val="88"/>
      <w:divBdr>
        <w:top w:val="none" w:sz="0" w:space="0" w:color="auto"/>
        <w:left w:val="none" w:sz="0" w:space="0" w:color="auto"/>
        <w:bottom w:val="none" w:sz="0" w:space="0" w:color="auto"/>
        <w:right w:val="none" w:sz="0" w:space="0" w:color="auto"/>
      </w:divBdr>
      <w:divsChild>
        <w:div w:id="611204710">
          <w:marLeft w:val="0"/>
          <w:marRight w:val="0"/>
          <w:marTop w:val="0"/>
          <w:marBottom w:val="0"/>
          <w:divBdr>
            <w:top w:val="none" w:sz="0" w:space="0" w:color="auto"/>
            <w:left w:val="none" w:sz="0" w:space="0" w:color="auto"/>
            <w:bottom w:val="none" w:sz="0" w:space="0" w:color="auto"/>
            <w:right w:val="none" w:sz="0" w:space="0" w:color="auto"/>
          </w:divBdr>
        </w:div>
        <w:div w:id="838692871">
          <w:marLeft w:val="0"/>
          <w:marRight w:val="0"/>
          <w:marTop w:val="0"/>
          <w:marBottom w:val="0"/>
          <w:divBdr>
            <w:top w:val="none" w:sz="0" w:space="0" w:color="auto"/>
            <w:left w:val="none" w:sz="0" w:space="0" w:color="auto"/>
            <w:bottom w:val="none" w:sz="0" w:space="0" w:color="auto"/>
            <w:right w:val="none" w:sz="0" w:space="0" w:color="auto"/>
          </w:divBdr>
        </w:div>
        <w:div w:id="1767113576">
          <w:marLeft w:val="0"/>
          <w:marRight w:val="0"/>
          <w:marTop w:val="0"/>
          <w:marBottom w:val="0"/>
          <w:divBdr>
            <w:top w:val="none" w:sz="0" w:space="0" w:color="auto"/>
            <w:left w:val="none" w:sz="0" w:space="0" w:color="auto"/>
            <w:bottom w:val="none" w:sz="0" w:space="0" w:color="auto"/>
            <w:right w:val="none" w:sz="0" w:space="0" w:color="auto"/>
          </w:divBdr>
        </w:div>
      </w:divsChild>
    </w:div>
    <w:div w:id="1838496201">
      <w:bodyDiv w:val="1"/>
      <w:marLeft w:val="0"/>
      <w:marRight w:val="0"/>
      <w:marTop w:val="0"/>
      <w:marBottom w:val="0"/>
      <w:divBdr>
        <w:top w:val="none" w:sz="0" w:space="0" w:color="auto"/>
        <w:left w:val="none" w:sz="0" w:space="0" w:color="auto"/>
        <w:bottom w:val="none" w:sz="0" w:space="0" w:color="auto"/>
        <w:right w:val="none" w:sz="0" w:space="0" w:color="auto"/>
      </w:divBdr>
    </w:div>
    <w:div w:id="1855420007">
      <w:bodyDiv w:val="1"/>
      <w:marLeft w:val="0"/>
      <w:marRight w:val="0"/>
      <w:marTop w:val="0"/>
      <w:marBottom w:val="0"/>
      <w:divBdr>
        <w:top w:val="none" w:sz="0" w:space="0" w:color="auto"/>
        <w:left w:val="none" w:sz="0" w:space="0" w:color="auto"/>
        <w:bottom w:val="none" w:sz="0" w:space="0" w:color="auto"/>
        <w:right w:val="none" w:sz="0" w:space="0" w:color="auto"/>
      </w:divBdr>
    </w:div>
    <w:div w:id="1900550465">
      <w:bodyDiv w:val="1"/>
      <w:marLeft w:val="0"/>
      <w:marRight w:val="0"/>
      <w:marTop w:val="0"/>
      <w:marBottom w:val="0"/>
      <w:divBdr>
        <w:top w:val="none" w:sz="0" w:space="0" w:color="auto"/>
        <w:left w:val="none" w:sz="0" w:space="0" w:color="auto"/>
        <w:bottom w:val="none" w:sz="0" w:space="0" w:color="auto"/>
        <w:right w:val="none" w:sz="0" w:space="0" w:color="auto"/>
      </w:divBdr>
    </w:div>
    <w:div w:id="1925264839">
      <w:bodyDiv w:val="1"/>
      <w:marLeft w:val="0"/>
      <w:marRight w:val="0"/>
      <w:marTop w:val="0"/>
      <w:marBottom w:val="0"/>
      <w:divBdr>
        <w:top w:val="none" w:sz="0" w:space="0" w:color="auto"/>
        <w:left w:val="none" w:sz="0" w:space="0" w:color="auto"/>
        <w:bottom w:val="none" w:sz="0" w:space="0" w:color="auto"/>
        <w:right w:val="none" w:sz="0" w:space="0" w:color="auto"/>
      </w:divBdr>
    </w:div>
    <w:div w:id="1948199412">
      <w:bodyDiv w:val="1"/>
      <w:marLeft w:val="101"/>
      <w:marRight w:val="101"/>
      <w:marTop w:val="101"/>
      <w:marBottom w:val="101"/>
      <w:divBdr>
        <w:top w:val="none" w:sz="0" w:space="0" w:color="auto"/>
        <w:left w:val="none" w:sz="0" w:space="0" w:color="auto"/>
        <w:bottom w:val="none" w:sz="0" w:space="0" w:color="auto"/>
        <w:right w:val="none" w:sz="0" w:space="0" w:color="auto"/>
      </w:divBdr>
      <w:divsChild>
        <w:div w:id="1624192587">
          <w:marLeft w:val="0"/>
          <w:marRight w:val="0"/>
          <w:marTop w:val="0"/>
          <w:marBottom w:val="0"/>
          <w:divBdr>
            <w:top w:val="none" w:sz="0" w:space="0" w:color="auto"/>
            <w:left w:val="none" w:sz="0" w:space="0" w:color="auto"/>
            <w:bottom w:val="none" w:sz="0" w:space="0" w:color="auto"/>
            <w:right w:val="none" w:sz="0" w:space="0" w:color="auto"/>
          </w:divBdr>
        </w:div>
      </w:divsChild>
    </w:div>
    <w:div w:id="1970086079">
      <w:bodyDiv w:val="1"/>
      <w:marLeft w:val="0"/>
      <w:marRight w:val="0"/>
      <w:marTop w:val="0"/>
      <w:marBottom w:val="0"/>
      <w:divBdr>
        <w:top w:val="none" w:sz="0" w:space="0" w:color="auto"/>
        <w:left w:val="none" w:sz="0" w:space="0" w:color="auto"/>
        <w:bottom w:val="none" w:sz="0" w:space="0" w:color="auto"/>
        <w:right w:val="none" w:sz="0" w:space="0" w:color="auto"/>
      </w:divBdr>
    </w:div>
    <w:div w:id="1977837411">
      <w:bodyDiv w:val="1"/>
      <w:marLeft w:val="0"/>
      <w:marRight w:val="0"/>
      <w:marTop w:val="0"/>
      <w:marBottom w:val="0"/>
      <w:divBdr>
        <w:top w:val="none" w:sz="0" w:space="0" w:color="auto"/>
        <w:left w:val="none" w:sz="0" w:space="0" w:color="auto"/>
        <w:bottom w:val="none" w:sz="0" w:space="0" w:color="auto"/>
        <w:right w:val="none" w:sz="0" w:space="0" w:color="auto"/>
      </w:divBdr>
    </w:div>
    <w:div w:id="2010595111">
      <w:bodyDiv w:val="1"/>
      <w:marLeft w:val="0"/>
      <w:marRight w:val="0"/>
      <w:marTop w:val="0"/>
      <w:marBottom w:val="0"/>
      <w:divBdr>
        <w:top w:val="none" w:sz="0" w:space="0" w:color="auto"/>
        <w:left w:val="none" w:sz="0" w:space="0" w:color="auto"/>
        <w:bottom w:val="none" w:sz="0" w:space="0" w:color="auto"/>
        <w:right w:val="none" w:sz="0" w:space="0" w:color="auto"/>
      </w:divBdr>
      <w:divsChild>
        <w:div w:id="149251129">
          <w:marLeft w:val="0"/>
          <w:marRight w:val="0"/>
          <w:marTop w:val="0"/>
          <w:marBottom w:val="0"/>
          <w:divBdr>
            <w:top w:val="none" w:sz="0" w:space="0" w:color="auto"/>
            <w:left w:val="none" w:sz="0" w:space="0" w:color="auto"/>
            <w:bottom w:val="none" w:sz="0" w:space="0" w:color="auto"/>
            <w:right w:val="none" w:sz="0" w:space="0" w:color="auto"/>
          </w:divBdr>
          <w:divsChild>
            <w:div w:id="1796754087">
              <w:marLeft w:val="0"/>
              <w:marRight w:val="0"/>
              <w:marTop w:val="0"/>
              <w:marBottom w:val="0"/>
              <w:divBdr>
                <w:top w:val="none" w:sz="0" w:space="0" w:color="auto"/>
                <w:left w:val="none" w:sz="0" w:space="0" w:color="auto"/>
                <w:bottom w:val="none" w:sz="0" w:space="0" w:color="auto"/>
                <w:right w:val="none" w:sz="0" w:space="0" w:color="auto"/>
              </w:divBdr>
              <w:divsChild>
                <w:div w:id="1024134037">
                  <w:marLeft w:val="0"/>
                  <w:marRight w:val="0"/>
                  <w:marTop w:val="0"/>
                  <w:marBottom w:val="0"/>
                  <w:divBdr>
                    <w:top w:val="none" w:sz="0" w:space="0" w:color="auto"/>
                    <w:left w:val="none" w:sz="0" w:space="0" w:color="auto"/>
                    <w:bottom w:val="none" w:sz="0" w:space="0" w:color="auto"/>
                    <w:right w:val="none" w:sz="0" w:space="0" w:color="auto"/>
                  </w:divBdr>
                  <w:divsChild>
                    <w:div w:id="995837151">
                      <w:marLeft w:val="0"/>
                      <w:marRight w:val="0"/>
                      <w:marTop w:val="0"/>
                      <w:marBottom w:val="0"/>
                      <w:divBdr>
                        <w:top w:val="none" w:sz="0" w:space="0" w:color="auto"/>
                        <w:left w:val="none" w:sz="0" w:space="0" w:color="auto"/>
                        <w:bottom w:val="none" w:sz="0" w:space="0" w:color="auto"/>
                        <w:right w:val="none" w:sz="0" w:space="0" w:color="auto"/>
                      </w:divBdr>
                      <w:divsChild>
                        <w:div w:id="1949968919">
                          <w:marLeft w:val="0"/>
                          <w:marRight w:val="0"/>
                          <w:marTop w:val="0"/>
                          <w:marBottom w:val="0"/>
                          <w:divBdr>
                            <w:top w:val="none" w:sz="0" w:space="0" w:color="auto"/>
                            <w:left w:val="none" w:sz="0" w:space="0" w:color="auto"/>
                            <w:bottom w:val="none" w:sz="0" w:space="0" w:color="auto"/>
                            <w:right w:val="none" w:sz="0" w:space="0" w:color="auto"/>
                          </w:divBdr>
                          <w:divsChild>
                            <w:div w:id="1632512983">
                              <w:marLeft w:val="0"/>
                              <w:marRight w:val="0"/>
                              <w:marTop w:val="0"/>
                              <w:marBottom w:val="0"/>
                              <w:divBdr>
                                <w:top w:val="none" w:sz="0" w:space="0" w:color="auto"/>
                                <w:left w:val="none" w:sz="0" w:space="0" w:color="auto"/>
                                <w:bottom w:val="none" w:sz="0" w:space="0" w:color="auto"/>
                                <w:right w:val="none" w:sz="0" w:space="0" w:color="auto"/>
                              </w:divBdr>
                              <w:divsChild>
                                <w:div w:id="1809129150">
                                  <w:marLeft w:val="0"/>
                                  <w:marRight w:val="0"/>
                                  <w:marTop w:val="0"/>
                                  <w:marBottom w:val="0"/>
                                  <w:divBdr>
                                    <w:top w:val="none" w:sz="0" w:space="0" w:color="auto"/>
                                    <w:left w:val="none" w:sz="0" w:space="0" w:color="auto"/>
                                    <w:bottom w:val="none" w:sz="0" w:space="0" w:color="auto"/>
                                    <w:right w:val="none" w:sz="0" w:space="0" w:color="auto"/>
                                  </w:divBdr>
                                  <w:divsChild>
                                    <w:div w:id="1727290434">
                                      <w:marLeft w:val="0"/>
                                      <w:marRight w:val="0"/>
                                      <w:marTop w:val="0"/>
                                      <w:marBottom w:val="0"/>
                                      <w:divBdr>
                                        <w:top w:val="none" w:sz="0" w:space="0" w:color="auto"/>
                                        <w:left w:val="none" w:sz="0" w:space="0" w:color="auto"/>
                                        <w:bottom w:val="none" w:sz="0" w:space="0" w:color="auto"/>
                                        <w:right w:val="none" w:sz="0" w:space="0" w:color="auto"/>
                                      </w:divBdr>
                                      <w:divsChild>
                                        <w:div w:id="1572620229">
                                          <w:marLeft w:val="59"/>
                                          <w:marRight w:val="59"/>
                                          <w:marTop w:val="0"/>
                                          <w:marBottom w:val="0"/>
                                          <w:divBdr>
                                            <w:top w:val="none" w:sz="0" w:space="0" w:color="auto"/>
                                            <w:left w:val="none" w:sz="0" w:space="0" w:color="auto"/>
                                            <w:bottom w:val="none" w:sz="0" w:space="0" w:color="auto"/>
                                            <w:right w:val="none" w:sz="0" w:space="0" w:color="auto"/>
                                          </w:divBdr>
                                          <w:divsChild>
                                            <w:div w:id="344333166">
                                              <w:marLeft w:val="0"/>
                                              <w:marRight w:val="0"/>
                                              <w:marTop w:val="47"/>
                                              <w:marBottom w:val="0"/>
                                              <w:divBdr>
                                                <w:top w:val="none" w:sz="0" w:space="0" w:color="auto"/>
                                                <w:left w:val="none" w:sz="0" w:space="0" w:color="auto"/>
                                                <w:bottom w:val="none" w:sz="0" w:space="0" w:color="auto"/>
                                                <w:right w:val="none" w:sz="0" w:space="0" w:color="auto"/>
                                              </w:divBdr>
                                              <w:divsChild>
                                                <w:div w:id="199513645">
                                                  <w:marLeft w:val="0"/>
                                                  <w:marRight w:val="0"/>
                                                  <w:marTop w:val="0"/>
                                                  <w:marBottom w:val="0"/>
                                                  <w:divBdr>
                                                    <w:top w:val="none" w:sz="0" w:space="0" w:color="auto"/>
                                                    <w:left w:val="none" w:sz="0" w:space="0" w:color="auto"/>
                                                    <w:bottom w:val="none" w:sz="0" w:space="0" w:color="auto"/>
                                                    <w:right w:val="none" w:sz="0" w:space="0" w:color="auto"/>
                                                  </w:divBdr>
                                                  <w:divsChild>
                                                    <w:div w:id="897285499">
                                                      <w:marLeft w:val="152"/>
                                                      <w:marRight w:val="152"/>
                                                      <w:marTop w:val="0"/>
                                                      <w:marBottom w:val="0"/>
                                                      <w:divBdr>
                                                        <w:top w:val="none" w:sz="0" w:space="0" w:color="auto"/>
                                                        <w:left w:val="none" w:sz="0" w:space="0" w:color="auto"/>
                                                        <w:bottom w:val="none" w:sz="0" w:space="0" w:color="auto"/>
                                                        <w:right w:val="none" w:sz="0" w:space="0" w:color="auto"/>
                                                      </w:divBdr>
                                                      <w:divsChild>
                                                        <w:div w:id="1934971114">
                                                          <w:marLeft w:val="0"/>
                                                          <w:marRight w:val="0"/>
                                                          <w:marTop w:val="0"/>
                                                          <w:marBottom w:val="0"/>
                                                          <w:divBdr>
                                                            <w:top w:val="none" w:sz="0" w:space="0" w:color="auto"/>
                                                            <w:left w:val="none" w:sz="0" w:space="0" w:color="auto"/>
                                                            <w:bottom w:val="none" w:sz="0" w:space="0" w:color="auto"/>
                                                            <w:right w:val="none" w:sz="0" w:space="0" w:color="auto"/>
                                                          </w:divBdr>
                                                          <w:divsChild>
                                                            <w:div w:id="1260523831">
                                                              <w:marLeft w:val="0"/>
                                                              <w:marRight w:val="0"/>
                                                              <w:marTop w:val="0"/>
                                                              <w:marBottom w:val="0"/>
                                                              <w:divBdr>
                                                                <w:top w:val="none" w:sz="0" w:space="0" w:color="auto"/>
                                                                <w:left w:val="none" w:sz="0" w:space="0" w:color="auto"/>
                                                                <w:bottom w:val="none" w:sz="0" w:space="0" w:color="auto"/>
                                                                <w:right w:val="none" w:sz="0" w:space="0" w:color="auto"/>
                                                              </w:divBdr>
                                                              <w:divsChild>
                                                                <w:div w:id="915938034">
                                                                  <w:marLeft w:val="0"/>
                                                                  <w:marRight w:val="0"/>
                                                                  <w:marTop w:val="0"/>
                                                                  <w:marBottom w:val="0"/>
                                                                  <w:divBdr>
                                                                    <w:top w:val="none" w:sz="0" w:space="0" w:color="auto"/>
                                                                    <w:left w:val="none" w:sz="0" w:space="0" w:color="auto"/>
                                                                    <w:bottom w:val="none" w:sz="0" w:space="0" w:color="auto"/>
                                                                    <w:right w:val="none" w:sz="0" w:space="0" w:color="auto"/>
                                                                  </w:divBdr>
                                                                  <w:divsChild>
                                                                    <w:div w:id="1660888775">
                                                                      <w:marLeft w:val="0"/>
                                                                      <w:marRight w:val="0"/>
                                                                      <w:marTop w:val="0"/>
                                                                      <w:marBottom w:val="0"/>
                                                                      <w:divBdr>
                                                                        <w:top w:val="none" w:sz="0" w:space="0" w:color="auto"/>
                                                                        <w:left w:val="none" w:sz="0" w:space="0" w:color="auto"/>
                                                                        <w:bottom w:val="none" w:sz="0" w:space="0" w:color="auto"/>
                                                                        <w:right w:val="none" w:sz="0" w:space="0" w:color="auto"/>
                                                                      </w:divBdr>
                                                                      <w:divsChild>
                                                                        <w:div w:id="4283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285835">
      <w:bodyDiv w:val="1"/>
      <w:marLeft w:val="0"/>
      <w:marRight w:val="0"/>
      <w:marTop w:val="0"/>
      <w:marBottom w:val="0"/>
      <w:divBdr>
        <w:top w:val="none" w:sz="0" w:space="0" w:color="auto"/>
        <w:left w:val="none" w:sz="0" w:space="0" w:color="auto"/>
        <w:bottom w:val="none" w:sz="0" w:space="0" w:color="auto"/>
        <w:right w:val="none" w:sz="0" w:space="0" w:color="auto"/>
      </w:divBdr>
    </w:div>
    <w:div w:id="2135635401">
      <w:bodyDiv w:val="1"/>
      <w:marLeft w:val="0"/>
      <w:marRight w:val="0"/>
      <w:marTop w:val="0"/>
      <w:marBottom w:val="0"/>
      <w:divBdr>
        <w:top w:val="none" w:sz="0" w:space="0" w:color="auto"/>
        <w:left w:val="none" w:sz="0" w:space="0" w:color="auto"/>
        <w:bottom w:val="none" w:sz="0" w:space="0" w:color="auto"/>
        <w:right w:val="none" w:sz="0" w:space="0" w:color="auto"/>
      </w:divBdr>
    </w:div>
    <w:div w:id="214468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zh-CN" altLang="en-US" sz="1050"/>
              <a:t>晶振频率老化率趋势图</a:t>
            </a:r>
            <a:endParaRPr lang="en-US" altLang="zh-CN" sz="1050"/>
          </a:p>
        </c:rich>
      </c:tx>
      <c:overlay val="0"/>
    </c:title>
    <c:autoTitleDeleted val="0"/>
    <c:plotArea>
      <c:layout/>
      <c:lineChart>
        <c:grouping val="standard"/>
        <c:varyColors val="0"/>
        <c:ser>
          <c:idx val="0"/>
          <c:order val="0"/>
          <c:tx>
            <c:strRef>
              <c:f>Sheet1!$B$1</c:f>
              <c:strCache>
                <c:ptCount val="1"/>
                <c:pt idx="0">
                  <c:v>列1</c:v>
                </c:pt>
              </c:strCache>
            </c:strRef>
          </c:tx>
          <c:spPr>
            <a:ln w="28575" cap="rnd">
              <a:solidFill>
                <a:schemeClr val="accent1"/>
              </a:solidFill>
              <a:round/>
            </a:ln>
            <a:effectLst/>
          </c:spPr>
          <c:marker>
            <c:symbol val="triangle"/>
            <c:size val="5"/>
            <c:spPr>
              <a:solidFill>
                <a:schemeClr val="accent1"/>
              </a:solidFill>
              <a:ln w="9525">
                <a:solidFill>
                  <a:schemeClr val="accent1"/>
                </a:solidFill>
              </a:ln>
              <a:effectLst/>
            </c:spPr>
          </c:marker>
          <c:cat>
            <c:numRef>
              <c:f>Sheet1!$A$2:$A$337</c:f>
              <c:numCache>
                <c:formatCode>General</c:formatCode>
                <c:ptCount val="33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numCache>
            </c:numRef>
          </c:cat>
          <c:val>
            <c:numRef>
              <c:f>Sheet1!$B$2:$B$337</c:f>
              <c:numCache>
                <c:formatCode>General</c:formatCode>
                <c:ptCount val="336"/>
                <c:pt idx="0">
                  <c:v>0</c:v>
                </c:pt>
                <c:pt idx="1">
                  <c:v>3.4436683153469163</c:v>
                </c:pt>
                <c:pt idx="2">
                  <c:v>4.7150030922587467</c:v>
                </c:pt>
                <c:pt idx="3">
                  <c:v>5.522869719663241</c:v>
                </c:pt>
                <c:pt idx="4">
                  <c:v>6.1354039710591231</c:v>
                </c:pt>
                <c:pt idx="5">
                  <c:v>6.6848705052084929</c:v>
                </c:pt>
                <c:pt idx="6">
                  <c:v>7.1129386872088167</c:v>
                </c:pt>
                <c:pt idx="7">
                  <c:v>7.4593389512002961</c:v>
                </c:pt>
                <c:pt idx="8">
                  <c:v>7.7835390777173421</c:v>
                </c:pt>
                <c:pt idx="9">
                  <c:v>8.0728713948060467</c:v>
                </c:pt>
                <c:pt idx="10">
                  <c:v>8.3196055473453061</c:v>
                </c:pt>
                <c:pt idx="11">
                  <c:v>8.5610717633144002</c:v>
                </c:pt>
                <c:pt idx="12">
                  <c:v>8.867539868559728</c:v>
                </c:pt>
                <c:pt idx="13">
                  <c:v>9.033405923457595</c:v>
                </c:pt>
                <c:pt idx="14">
                  <c:v>9.25294022303496</c:v>
                </c:pt>
                <c:pt idx="15">
                  <c:v>9.4435403595802505</c:v>
                </c:pt>
                <c:pt idx="16">
                  <c:v>9.6996724945693984</c:v>
                </c:pt>
                <c:pt idx="17">
                  <c:v>9.8451405223922528</c:v>
                </c:pt>
                <c:pt idx="18">
                  <c:v>9.9770065748231094</c:v>
                </c:pt>
                <c:pt idx="19">
                  <c:v>10.168606766224677</c:v>
                </c:pt>
                <c:pt idx="20">
                  <c:v>10.213606813316812</c:v>
                </c:pt>
                <c:pt idx="21">
                  <c:v>10.392472836287716</c:v>
                </c:pt>
                <c:pt idx="22">
                  <c:v>10.481273013656164</c:v>
                </c:pt>
                <c:pt idx="23">
                  <c:v>10.652607053348381</c:v>
                </c:pt>
                <c:pt idx="24">
                  <c:v>10.708341159158623</c:v>
                </c:pt>
                <c:pt idx="25">
                  <c:v>10.902007211690934</c:v>
                </c:pt>
                <c:pt idx="26">
                  <c:v>10.957341221052811</c:v>
                </c:pt>
                <c:pt idx="27">
                  <c:v>11.096207471212965</c:v>
                </c:pt>
                <c:pt idx="28">
                  <c:v>11.198073554337283</c:v>
                </c:pt>
                <c:pt idx="29">
                  <c:v>11.275807563133133</c:v>
                </c:pt>
                <c:pt idx="30">
                  <c:v>11.305541546532659</c:v>
                </c:pt>
                <c:pt idx="31">
                  <c:v>11.41547363366074</c:v>
                </c:pt>
                <c:pt idx="32">
                  <c:v>11.474941600459795</c:v>
                </c:pt>
                <c:pt idx="33">
                  <c:v>11.4870737615715</c:v>
                </c:pt>
                <c:pt idx="34">
                  <c:v>11.591741823686871</c:v>
                </c:pt>
                <c:pt idx="35">
                  <c:v>11.684541847951145</c:v>
                </c:pt>
                <c:pt idx="36">
                  <c:v>11.662341710476712</c:v>
                </c:pt>
                <c:pt idx="37">
                  <c:v>11.734341748571197</c:v>
                </c:pt>
                <c:pt idx="38">
                  <c:v>11.801007912412686</c:v>
                </c:pt>
                <c:pt idx="39">
                  <c:v>11.81147393631273</c:v>
                </c:pt>
                <c:pt idx="40">
                  <c:v>11.847607972769005</c:v>
                </c:pt>
                <c:pt idx="41">
                  <c:v>11.884341967633189</c:v>
                </c:pt>
                <c:pt idx="42">
                  <c:v>11.914007964438836</c:v>
                </c:pt>
                <c:pt idx="43">
                  <c:v>11.918407907783029</c:v>
                </c:pt>
                <c:pt idx="44">
                  <c:v>11.966673919086368</c:v>
                </c:pt>
                <c:pt idx="45">
                  <c:v>11.969607959707727</c:v>
                </c:pt>
                <c:pt idx="46">
                  <c:v>12.028808077953357</c:v>
                </c:pt>
                <c:pt idx="47">
                  <c:v>12.006742051020277</c:v>
                </c:pt>
                <c:pt idx="48">
                  <c:v>12.037208054458018</c:v>
                </c:pt>
                <c:pt idx="49">
                  <c:v>12.097742013796179</c:v>
                </c:pt>
                <c:pt idx="50">
                  <c:v>12.11914214463852</c:v>
                </c:pt>
                <c:pt idx="51">
                  <c:v>12.125474024836745</c:v>
                </c:pt>
                <c:pt idx="52">
                  <c:v>12.205474129252167</c:v>
                </c:pt>
                <c:pt idx="53">
                  <c:v>12.202542137541855</c:v>
                </c:pt>
                <c:pt idx="54">
                  <c:v>12.218874193773571</c:v>
                </c:pt>
                <c:pt idx="55">
                  <c:v>12.294874265028522</c:v>
                </c:pt>
                <c:pt idx="56">
                  <c:v>12.30674230287962</c:v>
                </c:pt>
                <c:pt idx="57">
                  <c:v>12.290074225235962</c:v>
                </c:pt>
                <c:pt idx="58">
                  <c:v>12.317408188739208</c:v>
                </c:pt>
                <c:pt idx="59">
                  <c:v>12.342342318610816</c:v>
                </c:pt>
                <c:pt idx="60">
                  <c:v>12.348874247033224</c:v>
                </c:pt>
                <c:pt idx="61">
                  <c:v>12.395474307389547</c:v>
                </c:pt>
                <c:pt idx="62">
                  <c:v>12.332008170076433</c:v>
                </c:pt>
                <c:pt idx="63">
                  <c:v>12.338542333674532</c:v>
                </c:pt>
                <c:pt idx="64">
                  <c:v>12.367542248124796</c:v>
                </c:pt>
                <c:pt idx="65">
                  <c:v>12.378142196301553</c:v>
                </c:pt>
                <c:pt idx="66">
                  <c:v>12.422474298391897</c:v>
                </c:pt>
                <c:pt idx="67">
                  <c:v>12.479008410834233</c:v>
                </c:pt>
                <c:pt idx="68">
                  <c:v>12.509142304417487</c:v>
                </c:pt>
                <c:pt idx="69">
                  <c:v>12.500142369504918</c:v>
                </c:pt>
                <c:pt idx="70">
                  <c:v>12.472608357777485</c:v>
                </c:pt>
                <c:pt idx="71">
                  <c:v>12.491208372275178</c:v>
                </c:pt>
                <c:pt idx="72">
                  <c:v>12.483474291861258</c:v>
                </c:pt>
                <c:pt idx="73">
                  <c:v>12.496408322251465</c:v>
                </c:pt>
                <c:pt idx="74">
                  <c:v>12.497874411238939</c:v>
                </c:pt>
                <c:pt idx="75">
                  <c:v>12.475408287857492</c:v>
                </c:pt>
                <c:pt idx="76">
                  <c:v>12.490874399774285</c:v>
                </c:pt>
                <c:pt idx="77">
                  <c:v>12.490874399774285</c:v>
                </c:pt>
                <c:pt idx="78">
                  <c:v>12.460408396336542</c:v>
                </c:pt>
                <c:pt idx="79">
                  <c:v>12.497942397832819</c:v>
                </c:pt>
                <c:pt idx="80">
                  <c:v>12.434874308057026</c:v>
                </c:pt>
                <c:pt idx="81">
                  <c:v>12.454274329186809</c:v>
                </c:pt>
                <c:pt idx="82">
                  <c:v>12.428542241594158</c:v>
                </c:pt>
                <c:pt idx="83">
                  <c:v>12.417208224468139</c:v>
                </c:pt>
                <c:pt idx="84">
                  <c:v>12.400542195735529</c:v>
                </c:pt>
                <c:pt idx="85">
                  <c:v>12.446674359314244</c:v>
                </c:pt>
                <c:pt idx="86">
                  <c:v>12.383142284318298</c:v>
                </c:pt>
                <c:pt idx="87">
                  <c:v>12.415074376743515</c:v>
                </c:pt>
                <c:pt idx="88">
                  <c:v>12.386008338345777</c:v>
                </c:pt>
                <c:pt idx="89">
                  <c:v>12.398942368735982</c:v>
                </c:pt>
                <c:pt idx="90">
                  <c:v>12.404008208170918</c:v>
                </c:pt>
                <c:pt idx="91">
                  <c:v>12.387674289292795</c:v>
                </c:pt>
                <c:pt idx="92">
                  <c:v>12.416874251967243</c:v>
                </c:pt>
                <c:pt idx="93">
                  <c:v>12.388608220201599</c:v>
                </c:pt>
                <c:pt idx="94">
                  <c:v>12.398942368735982</c:v>
                </c:pt>
                <c:pt idx="95">
                  <c:v>12.384274214540238</c:v>
                </c:pt>
                <c:pt idx="96">
                  <c:v>12.370142316245261</c:v>
                </c:pt>
                <c:pt idx="97">
                  <c:v>12.373942301181543</c:v>
                </c:pt>
                <c:pt idx="98">
                  <c:v>12.381808256961127</c:v>
                </c:pt>
                <c:pt idx="99">
                  <c:v>12.375874238035578</c:v>
                </c:pt>
                <c:pt idx="100">
                  <c:v>12.383474207908144</c:v>
                </c:pt>
                <c:pt idx="101">
                  <c:v>12.398874195877461</c:v>
                </c:pt>
                <c:pt idx="102">
                  <c:v>12.378674354380225</c:v>
                </c:pt>
                <c:pt idx="103">
                  <c:v>12.368474316387193</c:v>
                </c:pt>
                <c:pt idx="104">
                  <c:v>12.345742207098731</c:v>
                </c:pt>
                <c:pt idx="105">
                  <c:v>12.346474227136945</c:v>
                </c:pt>
                <c:pt idx="106">
                  <c:v>12.394674300757451</c:v>
                </c:pt>
                <c:pt idx="107">
                  <c:v>12.396608286522534</c:v>
                </c:pt>
                <c:pt idx="108">
                  <c:v>12.401342202367623</c:v>
                </c:pt>
                <c:pt idx="109">
                  <c:v>12.393074287493265</c:v>
                </c:pt>
                <c:pt idx="110">
                  <c:v>12.420874285127709</c:v>
                </c:pt>
                <c:pt idx="111">
                  <c:v>12.422274250167714</c:v>
                </c:pt>
                <c:pt idx="112">
                  <c:v>12.479008410834233</c:v>
                </c:pt>
                <c:pt idx="113">
                  <c:v>12.507008270428221</c:v>
                </c:pt>
                <c:pt idx="114">
                  <c:v>12.509208428364959</c:v>
                </c:pt>
                <c:pt idx="115">
                  <c:v>12.506074339519415</c:v>
                </c:pt>
                <c:pt idx="116">
                  <c:v>12.520074362448732</c:v>
                </c:pt>
                <c:pt idx="117">
                  <c:v>12.528342463587729</c:v>
                </c:pt>
                <c:pt idx="118">
                  <c:v>12.541874403474797</c:v>
                </c:pt>
                <c:pt idx="119">
                  <c:v>12.53200833798266</c:v>
                </c:pt>
                <c:pt idx="120">
                  <c:v>12.53194240029983</c:v>
                </c:pt>
                <c:pt idx="121">
                  <c:v>12.592874407175309</c:v>
                </c:pt>
                <c:pt idx="122">
                  <c:v>12.596608454428761</c:v>
                </c:pt>
                <c:pt idx="123">
                  <c:v>12.656608393041846</c:v>
                </c:pt>
                <c:pt idx="124">
                  <c:v>12.680674529687479</c:v>
                </c:pt>
                <c:pt idx="125">
                  <c:v>12.693408511853503</c:v>
                </c:pt>
                <c:pt idx="126">
                  <c:v>12.721608419671675</c:v>
                </c:pt>
                <c:pt idx="127">
                  <c:v>12.703342563939518</c:v>
                </c:pt>
                <c:pt idx="128">
                  <c:v>12.6956084835256</c:v>
                </c:pt>
                <c:pt idx="129">
                  <c:v>12.743008550514013</c:v>
                </c:pt>
                <c:pt idx="130">
                  <c:v>12.711608429902826</c:v>
                </c:pt>
                <c:pt idx="131">
                  <c:v>12.823074592612265</c:v>
                </c:pt>
                <c:pt idx="132">
                  <c:v>12.818008566912688</c:v>
                </c:pt>
                <c:pt idx="133">
                  <c:v>12.776542518849823</c:v>
                </c:pt>
                <c:pt idx="134">
                  <c:v>12.757342545944223</c:v>
                </c:pt>
                <c:pt idx="135">
                  <c:v>12.746542549543282</c:v>
                </c:pt>
                <c:pt idx="136">
                  <c:v>12.743874494828937</c:v>
                </c:pt>
                <c:pt idx="137">
                  <c:v>12.702208398541888</c:v>
                </c:pt>
                <c:pt idx="138">
                  <c:v>12.701808488358163</c:v>
                </c:pt>
                <c:pt idx="139">
                  <c:v>12.673208484091624</c:v>
                </c:pt>
                <c:pt idx="140">
                  <c:v>12.653742525279007</c:v>
                </c:pt>
                <c:pt idx="141">
                  <c:v>12.668274520022351</c:v>
                </c:pt>
                <c:pt idx="142">
                  <c:v>12.635342372740858</c:v>
                </c:pt>
                <c:pt idx="143">
                  <c:v>12.593874462031586</c:v>
                </c:pt>
                <c:pt idx="144">
                  <c:v>12.613142421531068</c:v>
                </c:pt>
                <c:pt idx="145">
                  <c:v>12.615208468926454</c:v>
                </c:pt>
                <c:pt idx="146">
                  <c:v>12.584142320816163</c:v>
                </c:pt>
                <c:pt idx="147">
                  <c:v>12.593874462031586</c:v>
                </c:pt>
                <c:pt idx="148">
                  <c:v>12.642608370112532</c:v>
                </c:pt>
                <c:pt idx="149">
                  <c:v>12.582608431499446</c:v>
                </c:pt>
                <c:pt idx="150">
                  <c:v>12.601542418498035</c:v>
                </c:pt>
                <c:pt idx="151">
                  <c:v>12.579208356746889</c:v>
                </c:pt>
                <c:pt idx="152">
                  <c:v>12.602408362812959</c:v>
                </c:pt>
                <c:pt idx="153">
                  <c:v>12.576742399167779</c:v>
                </c:pt>
                <c:pt idx="154">
                  <c:v>12.520942355674705</c:v>
                </c:pt>
                <c:pt idx="155">
                  <c:v>12.524674354017108</c:v>
                </c:pt>
                <c:pt idx="156">
                  <c:v>12.441674271297499</c:v>
                </c:pt>
                <c:pt idx="157">
                  <c:v>12.445608366775135</c:v>
                </c:pt>
                <c:pt idx="158">
                  <c:v>12.442074367745867</c:v>
                </c:pt>
                <c:pt idx="159">
                  <c:v>12.382874249500233</c:v>
                </c:pt>
                <c:pt idx="160">
                  <c:v>12.352608294286679</c:v>
                </c:pt>
                <c:pt idx="161">
                  <c:v>12.331208163444337</c:v>
                </c:pt>
                <c:pt idx="162">
                  <c:v>12.296142168438223</c:v>
                </c:pt>
                <c:pt idx="163">
                  <c:v>12.274608113319172</c:v>
                </c:pt>
                <c:pt idx="164">
                  <c:v>12.2130081614419</c:v>
                </c:pt>
                <c:pt idx="165">
                  <c:v>12.213608119849811</c:v>
                </c:pt>
                <c:pt idx="166">
                  <c:v>12.1813420549237</c:v>
                </c:pt>
                <c:pt idx="167">
                  <c:v>12.157074193672116</c:v>
                </c:pt>
                <c:pt idx="168">
                  <c:v>12.122474046532556</c:v>
                </c:pt>
                <c:pt idx="169">
                  <c:v>12.128542175999456</c:v>
                </c:pt>
                <c:pt idx="170">
                  <c:v>12.147542100680875</c:v>
                </c:pt>
                <c:pt idx="171">
                  <c:v>12.112408119080877</c:v>
                </c:pt>
                <c:pt idx="172">
                  <c:v>12.145874100822807</c:v>
                </c:pt>
                <c:pt idx="173">
                  <c:v>12.11860812391344</c:v>
                </c:pt>
                <c:pt idx="174">
                  <c:v>12.106074003706961</c:v>
                </c:pt>
                <c:pt idx="175">
                  <c:v>12.087342113843606</c:v>
                </c:pt>
                <c:pt idx="176">
                  <c:v>12.067742044489638</c:v>
                </c:pt>
                <c:pt idx="177">
                  <c:v>12.075008041861309</c:v>
                </c:pt>
                <c:pt idx="178">
                  <c:v>12.059542116209162</c:v>
                </c:pt>
                <c:pt idx="179">
                  <c:v>12.034542048654721</c:v>
                </c:pt>
                <c:pt idx="180">
                  <c:v>12.012807945311488</c:v>
                </c:pt>
                <c:pt idx="181">
                  <c:v>12.027408112913355</c:v>
                </c:pt>
                <c:pt idx="182">
                  <c:v>11.995874068025458</c:v>
                </c:pt>
                <c:pt idx="183">
                  <c:v>11.918341970100197</c:v>
                </c:pt>
                <c:pt idx="184">
                  <c:v>11.930473944947261</c:v>
                </c:pt>
                <c:pt idx="185">
                  <c:v>11.909941993595538</c:v>
                </c:pt>
                <c:pt idx="186">
                  <c:v>11.855341866918282</c:v>
                </c:pt>
                <c:pt idx="187">
                  <c:v>11.853007970969475</c:v>
                </c:pt>
                <c:pt idx="188">
                  <c:v>11.829473992402511</c:v>
                </c:pt>
                <c:pt idx="189">
                  <c:v>11.78467380726992</c:v>
                </c:pt>
                <c:pt idx="190">
                  <c:v>11.76374194573447</c:v>
                </c:pt>
                <c:pt idx="191">
                  <c:v>11.75827377467548</c:v>
                </c:pt>
                <c:pt idx="192">
                  <c:v>11.722873807168467</c:v>
                </c:pt>
                <c:pt idx="193">
                  <c:v>11.680141718342311</c:v>
                </c:pt>
                <c:pt idx="194">
                  <c:v>11.69980772537911</c:v>
                </c:pt>
                <c:pt idx="195">
                  <c:v>11.703007751907483</c:v>
                </c:pt>
                <c:pt idx="196">
                  <c:v>11.673473816732139</c:v>
                </c:pt>
                <c:pt idx="197">
                  <c:v>11.652807754839063</c:v>
                </c:pt>
                <c:pt idx="198">
                  <c:v>11.646741860547852</c:v>
                </c:pt>
                <c:pt idx="199">
                  <c:v>11.630073782904192</c:v>
                </c:pt>
                <c:pt idx="200">
                  <c:v>11.599341793559439</c:v>
                </c:pt>
                <c:pt idx="201">
                  <c:v>11.568673692986465</c:v>
                </c:pt>
                <c:pt idx="202">
                  <c:v>11.549807692581759</c:v>
                </c:pt>
                <c:pt idx="203">
                  <c:v>11.528607609963604</c:v>
                </c:pt>
                <c:pt idx="204">
                  <c:v>11.472141670379788</c:v>
                </c:pt>
                <c:pt idx="205">
                  <c:v>11.468341685443505</c:v>
                </c:pt>
                <c:pt idx="206">
                  <c:v>11.447007678548639</c:v>
                </c:pt>
                <c:pt idx="207">
                  <c:v>11.424073658389586</c:v>
                </c:pt>
                <c:pt idx="208">
                  <c:v>11.389807670015561</c:v>
                </c:pt>
                <c:pt idx="209">
                  <c:v>11.339741597223851</c:v>
                </c:pt>
                <c:pt idx="210">
                  <c:v>11.35447364019138</c:v>
                </c:pt>
                <c:pt idx="211">
                  <c:v>11.328473517780665</c:v>
                </c:pt>
                <c:pt idx="212">
                  <c:v>11.324473484620198</c:v>
                </c:pt>
                <c:pt idx="213">
                  <c:v>11.286407511309889</c:v>
                </c:pt>
                <c:pt idx="214">
                  <c:v>11.303941533268473</c:v>
                </c:pt>
                <c:pt idx="215">
                  <c:v>11.286541621851242</c:v>
                </c:pt>
                <c:pt idx="216">
                  <c:v>11.283207484781515</c:v>
                </c:pt>
                <c:pt idx="217">
                  <c:v>11.274541522369841</c:v>
                </c:pt>
                <c:pt idx="218">
                  <c:v>11.265807573364285</c:v>
                </c:pt>
                <c:pt idx="219">
                  <c:v>11.256941562728427</c:v>
                </c:pt>
                <c:pt idx="220">
                  <c:v>11.224207414760068</c:v>
                </c:pt>
                <c:pt idx="221">
                  <c:v>11.203541539131633</c:v>
                </c:pt>
                <c:pt idx="222">
                  <c:v>11.141541490805995</c:v>
                </c:pt>
                <c:pt idx="223">
                  <c:v>11.109673473417203</c:v>
                </c:pt>
                <c:pt idx="224">
                  <c:v>11.114607437486475</c:v>
                </c:pt>
                <c:pt idx="225">
                  <c:v>11.084473357638579</c:v>
                </c:pt>
                <c:pt idx="226">
                  <c:v>11.050473355171571</c:v>
                </c:pt>
                <c:pt idx="227">
                  <c:v>11.034673270753887</c:v>
                </c:pt>
                <c:pt idx="228">
                  <c:v>11.006607287212425</c:v>
                </c:pt>
                <c:pt idx="229">
                  <c:v>11.028207280014307</c:v>
                </c:pt>
                <c:pt idx="230">
                  <c:v>11.011541437546338</c:v>
                </c:pt>
                <c:pt idx="231">
                  <c:v>10.997541414617025</c:v>
                </c:pt>
                <c:pt idx="232">
                  <c:v>10.975341277142592</c:v>
                </c:pt>
                <c:pt idx="233">
                  <c:v>10.953807222023542</c:v>
                </c:pt>
                <c:pt idx="234">
                  <c:v>10.892207270146271</c:v>
                </c:pt>
                <c:pt idx="235">
                  <c:v>10.892141332463439</c:v>
                </c:pt>
                <c:pt idx="236">
                  <c:v>10.897073247621663</c:v>
                </c:pt>
                <c:pt idx="237">
                  <c:v>10.851473242121621</c:v>
                </c:pt>
                <c:pt idx="238">
                  <c:v>10.828473284279736</c:v>
                </c:pt>
                <c:pt idx="239">
                  <c:v>10.816941267840582</c:v>
                </c:pt>
                <c:pt idx="240">
                  <c:v>10.808607229018753</c:v>
                </c:pt>
                <c:pt idx="241">
                  <c:v>10.788473138939706</c:v>
                </c:pt>
                <c:pt idx="242">
                  <c:v>10.781141203885202</c:v>
                </c:pt>
                <c:pt idx="243">
                  <c:v>10.765673229322005</c:v>
                </c:pt>
                <c:pt idx="244">
                  <c:v>10.742873133439662</c:v>
                </c:pt>
                <c:pt idx="245">
                  <c:v>10.700541141061871</c:v>
                </c:pt>
                <c:pt idx="246">
                  <c:v>10.713273074316845</c:v>
                </c:pt>
                <c:pt idx="247">
                  <c:v>10.660741043946025</c:v>
                </c:pt>
                <c:pt idx="248">
                  <c:v>10.663673035656336</c:v>
                </c:pt>
                <c:pt idx="249">
                  <c:v>10.638407168459523</c:v>
                </c:pt>
                <c:pt idx="250">
                  <c:v>10.635741162656227</c:v>
                </c:pt>
                <c:pt idx="251">
                  <c:v>10.617407134065552</c:v>
                </c:pt>
                <c:pt idx="252">
                  <c:v>10.577207126765977</c:v>
                </c:pt>
                <c:pt idx="253">
                  <c:v>10.599207029751586</c:v>
                </c:pt>
                <c:pt idx="254">
                  <c:v>10.582541001018976</c:v>
                </c:pt>
                <c:pt idx="255">
                  <c:v>10.605473158531622</c:v>
                </c:pt>
                <c:pt idx="256">
                  <c:v>10.608941033613419</c:v>
                </c:pt>
                <c:pt idx="257">
                  <c:v>10.615607072577181</c:v>
                </c:pt>
                <c:pt idx="258">
                  <c:v>10.61500711416927</c:v>
                </c:pt>
                <c:pt idx="259">
                  <c:v>10.631941177719945</c:v>
                </c:pt>
                <c:pt idx="260">
                  <c:v>10.642073042854454</c:v>
                </c:pt>
                <c:pt idx="261">
                  <c:v>10.616141093302259</c:v>
                </c:pt>
                <c:pt idx="262">
                  <c:v>10.640607140131619</c:v>
                </c:pt>
                <c:pt idx="263">
                  <c:v>10.645673165831194</c:v>
                </c:pt>
                <c:pt idx="264">
                  <c:v>10.620807022553468</c:v>
                </c:pt>
                <c:pt idx="265">
                  <c:v>10.624941166255287</c:v>
                </c:pt>
                <c:pt idx="266">
                  <c:v>10.650607129900466</c:v>
                </c:pt>
                <c:pt idx="267">
                  <c:v>10.625941034846923</c:v>
                </c:pt>
                <c:pt idx="268">
                  <c:v>10.64780701355582</c:v>
                </c:pt>
                <c:pt idx="269">
                  <c:v>10.658407147997217</c:v>
                </c:pt>
                <c:pt idx="270">
                  <c:v>10.638407168459523</c:v>
                </c:pt>
                <c:pt idx="271">
                  <c:v>10.611941011917608</c:v>
                </c:pt>
                <c:pt idx="272">
                  <c:v>10.619541168054816</c:v>
                </c:pt>
                <c:pt idx="273">
                  <c:v>10.608073040387445</c:v>
                </c:pt>
                <c:pt idx="274">
                  <c:v>10.600073160331153</c:v>
                </c:pt>
                <c:pt idx="275">
                  <c:v>10.588007123166918</c:v>
                </c:pt>
                <c:pt idx="276">
                  <c:v>10.574141024514317</c:v>
                </c:pt>
                <c:pt idx="277">
                  <c:v>10.581007111702263</c:v>
                </c:pt>
                <c:pt idx="278">
                  <c:v>10.574007100237605</c:v>
                </c:pt>
                <c:pt idx="279">
                  <c:v>10.58980699839065</c:v>
                </c:pt>
                <c:pt idx="280">
                  <c:v>10.548941095000334</c:v>
                </c:pt>
                <c:pt idx="281">
                  <c:v>10.553073003526464</c:v>
                </c:pt>
                <c:pt idx="282">
                  <c:v>10.537673015557147</c:v>
                </c:pt>
                <c:pt idx="283">
                  <c:v>10.516206947031975</c:v>
                </c:pt>
                <c:pt idx="284">
                  <c:v>10.505406950631036</c:v>
                </c:pt>
                <c:pt idx="285">
                  <c:v>10.508940949660305</c:v>
                </c:pt>
                <c:pt idx="286">
                  <c:v>10.491541038243072</c:v>
                </c:pt>
                <c:pt idx="287">
                  <c:v>10.484272991960353</c:v>
                </c:pt>
                <c:pt idx="288">
                  <c:v>10.485140985186327</c:v>
                </c:pt>
                <c:pt idx="289">
                  <c:v>10.458206931866805</c:v>
                </c:pt>
                <c:pt idx="290">
                  <c:v>10.464340999016539</c:v>
                </c:pt>
                <c:pt idx="291">
                  <c:v>10.428740983285344</c:v>
                </c:pt>
                <c:pt idx="292">
                  <c:v>10.397206938397446</c:v>
                </c:pt>
                <c:pt idx="293">
                  <c:v>10.385072914639332</c:v>
                </c:pt>
                <c:pt idx="294">
                  <c:v>10.365740880103427</c:v>
                </c:pt>
                <c:pt idx="295">
                  <c:v>10.33660685511181</c:v>
                </c:pt>
                <c:pt idx="296">
                  <c:v>10.32174088786757</c:v>
                </c:pt>
                <c:pt idx="297">
                  <c:v>10.287540837176378</c:v>
                </c:pt>
                <c:pt idx="298">
                  <c:v>10.26907288430899</c:v>
                </c:pt>
                <c:pt idx="299">
                  <c:v>10.278472915669928</c:v>
                </c:pt>
                <c:pt idx="300">
                  <c:v>10.225940885299108</c:v>
                </c:pt>
                <c:pt idx="301">
                  <c:v>10.226472857113137</c:v>
                </c:pt>
                <c:pt idx="302">
                  <c:v>10.181206824113991</c:v>
                </c:pt>
                <c:pt idx="303">
                  <c:v>10.186340836407444</c:v>
                </c:pt>
                <c:pt idx="304">
                  <c:v>10.15614081887672</c:v>
                </c:pt>
                <c:pt idx="305">
                  <c:v>10.132406792085574</c:v>
                </c:pt>
                <c:pt idx="306">
                  <c:v>10.115872824983265</c:v>
                </c:pt>
                <c:pt idx="307">
                  <c:v>10.080206685304599</c:v>
                </c:pt>
                <c:pt idx="308">
                  <c:v>10.076272776091605</c:v>
                </c:pt>
                <c:pt idx="309">
                  <c:v>10.026672737431094</c:v>
                </c:pt>
                <c:pt idx="310">
                  <c:v>10.005606579089651</c:v>
                </c:pt>
                <c:pt idx="311">
                  <c:v>10.024606690035707</c:v>
                </c:pt>
                <c:pt idx="312">
                  <c:v>10.005406717130107</c:v>
                </c:pt>
                <c:pt idx="313">
                  <c:v>10.001672669876655</c:v>
                </c:pt>
                <c:pt idx="314">
                  <c:v>9.9578727258649806</c:v>
                </c:pt>
                <c:pt idx="315">
                  <c:v>9.9264726052537959</c:v>
                </c:pt>
                <c:pt idx="316">
                  <c:v>9.9006065933844329</c:v>
                </c:pt>
                <c:pt idx="317">
                  <c:v>9.9078066530732727</c:v>
                </c:pt>
                <c:pt idx="318">
                  <c:v>9.8929404995643928</c:v>
                </c:pt>
                <c:pt idx="319">
                  <c:v>9.8706725617607205</c:v>
                </c:pt>
                <c:pt idx="320">
                  <c:v>9.8346065118983272</c:v>
                </c:pt>
                <c:pt idx="321">
                  <c:v>9.8236064672732031</c:v>
                </c:pt>
                <c:pt idx="322">
                  <c:v>9.7704064919005926</c:v>
                </c:pt>
                <c:pt idx="323">
                  <c:v>9.746540403479143</c:v>
                </c:pt>
                <c:pt idx="324">
                  <c:v>9.7457405831116901</c:v>
                </c:pt>
                <c:pt idx="325">
                  <c:v>9.712006380287054</c:v>
                </c:pt>
                <c:pt idx="326">
                  <c:v>9.6913405046586192</c:v>
                </c:pt>
                <c:pt idx="327">
                  <c:v>9.6486063669214133</c:v>
                </c:pt>
                <c:pt idx="328">
                  <c:v>9.6264723533944547</c:v>
                </c:pt>
                <c:pt idx="329">
                  <c:v>9.6007404520664412</c:v>
                </c:pt>
                <c:pt idx="330">
                  <c:v>9.5903403658492277</c:v>
                </c:pt>
                <c:pt idx="331">
                  <c:v>9.554540301893848</c:v>
                </c:pt>
                <c:pt idx="332">
                  <c:v>9.5351402807640628</c:v>
                </c:pt>
                <c:pt idx="333">
                  <c:v>9.5204063751501273</c:v>
                </c:pt>
                <c:pt idx="334">
                  <c:v>9.5148722664083056</c:v>
                </c:pt>
                <c:pt idx="335">
                  <c:v>9.5004063956124316</c:v>
                </c:pt>
              </c:numCache>
            </c:numRef>
          </c:val>
          <c:smooth val="0"/>
          <c:extLst>
            <c:ext xmlns:c16="http://schemas.microsoft.com/office/drawing/2014/chart" uri="{C3380CC4-5D6E-409C-BE32-E72D297353CC}">
              <c16:uniqueId val="{00000000-2EA5-40C7-9CD5-75C3EC3D43A3}"/>
            </c:ext>
          </c:extLst>
        </c:ser>
        <c:dLbls>
          <c:showLegendKey val="0"/>
          <c:showVal val="0"/>
          <c:showCatName val="0"/>
          <c:showSerName val="0"/>
          <c:showPercent val="0"/>
          <c:showBubbleSize val="0"/>
        </c:dLbls>
        <c:marker val="1"/>
        <c:smooth val="0"/>
        <c:axId val="153759744"/>
        <c:axId val="153942656"/>
      </c:lineChart>
      <c:catAx>
        <c:axId val="1537597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ltLang="zh-CN" b="1"/>
                  <a:t>Hours</a:t>
                </a:r>
                <a:endParaRPr lang="zh-CN" altLang="en-US" b="1"/>
              </a:p>
            </c:rich>
          </c:tx>
          <c:layout>
            <c:manualLayout>
              <c:xMode val="edge"/>
              <c:yMode val="edge"/>
              <c:x val="0.41779986563682731"/>
              <c:y val="0.89385736438776808"/>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3942656"/>
        <c:crosses val="autoZero"/>
        <c:auto val="1"/>
        <c:lblAlgn val="ctr"/>
        <c:lblOffset val="100"/>
        <c:noMultiLvlLbl val="0"/>
      </c:catAx>
      <c:valAx>
        <c:axId val="15394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ltLang="zh-CN" b="1"/>
                  <a:t>ppb</a:t>
                </a:r>
                <a:endParaRPr lang="zh-CN" altLang="en-US" b="1"/>
              </a:p>
            </c:rich>
          </c:tx>
          <c:overlay val="0"/>
          <c:spPr>
            <a:noFill/>
            <a:ln>
              <a:noFill/>
            </a:ln>
            <a:effectLst/>
          </c:spPr>
        </c:title>
        <c:numFmt formatCode="0.0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153759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列3</c:v>
                </c:pt>
              </c:strCache>
            </c:strRef>
          </c:tx>
          <c:spPr>
            <a:ln w="28575" cap="rnd">
              <a:solidFill>
                <a:schemeClr val="accent1"/>
              </a:solidFill>
              <a:round/>
            </a:ln>
            <a:effectLst/>
          </c:spPr>
          <c:marker>
            <c:symbol val="triangle"/>
            <c:size val="5"/>
            <c:spPr>
              <a:solidFill>
                <a:schemeClr val="accent1"/>
              </a:solidFill>
              <a:ln w="9525">
                <a:solidFill>
                  <a:schemeClr val="accent1"/>
                </a:solidFill>
                <a:bevel/>
              </a:ln>
              <a:effectLst/>
            </c:spPr>
          </c:marker>
          <c:cat>
            <c:numRef>
              <c:f>Sheet1!$A$2:$A$52</c:f>
              <c:numCache>
                <c:formatCode>General</c:formatCode>
                <c:ptCount val="51"/>
                <c:pt idx="0">
                  <c:v>-11.5</c:v>
                </c:pt>
                <c:pt idx="1">
                  <c:v>-11.5</c:v>
                </c:pt>
                <c:pt idx="2">
                  <c:v>-11.48</c:v>
                </c:pt>
                <c:pt idx="3">
                  <c:v>-9.49</c:v>
                </c:pt>
                <c:pt idx="4">
                  <c:v>-5.05</c:v>
                </c:pt>
                <c:pt idx="5">
                  <c:v>-1.18</c:v>
                </c:pt>
                <c:pt idx="6">
                  <c:v>2.38</c:v>
                </c:pt>
                <c:pt idx="7">
                  <c:v>5.72</c:v>
                </c:pt>
                <c:pt idx="8">
                  <c:v>8.99</c:v>
                </c:pt>
                <c:pt idx="9">
                  <c:v>16.18</c:v>
                </c:pt>
                <c:pt idx="10">
                  <c:v>21.44</c:v>
                </c:pt>
                <c:pt idx="11">
                  <c:v>19.54</c:v>
                </c:pt>
                <c:pt idx="12">
                  <c:v>26.54</c:v>
                </c:pt>
                <c:pt idx="13">
                  <c:v>33.590000000000003</c:v>
                </c:pt>
                <c:pt idx="14">
                  <c:v>35.700000000000003</c:v>
                </c:pt>
                <c:pt idx="15">
                  <c:v>37.159999999999997</c:v>
                </c:pt>
                <c:pt idx="16">
                  <c:v>44.8</c:v>
                </c:pt>
                <c:pt idx="17">
                  <c:v>49.88</c:v>
                </c:pt>
                <c:pt idx="18">
                  <c:v>50</c:v>
                </c:pt>
                <c:pt idx="19">
                  <c:v>56.99</c:v>
                </c:pt>
                <c:pt idx="20">
                  <c:v>63.26</c:v>
                </c:pt>
                <c:pt idx="21">
                  <c:v>68</c:v>
                </c:pt>
                <c:pt idx="22">
                  <c:v>72.989999999999995</c:v>
                </c:pt>
                <c:pt idx="23">
                  <c:v>73.87</c:v>
                </c:pt>
                <c:pt idx="24">
                  <c:v>72.959999999999994</c:v>
                </c:pt>
                <c:pt idx="25">
                  <c:v>72.650000000000006</c:v>
                </c:pt>
                <c:pt idx="26">
                  <c:v>72.55</c:v>
                </c:pt>
                <c:pt idx="27">
                  <c:v>72.510000000000005</c:v>
                </c:pt>
                <c:pt idx="28">
                  <c:v>72.510000000000005</c:v>
                </c:pt>
                <c:pt idx="29">
                  <c:v>72.510000000000005</c:v>
                </c:pt>
                <c:pt idx="30">
                  <c:v>72.510000000000005</c:v>
                </c:pt>
                <c:pt idx="31">
                  <c:v>72.510000000000005</c:v>
                </c:pt>
                <c:pt idx="32">
                  <c:v>72.5</c:v>
                </c:pt>
                <c:pt idx="33">
                  <c:v>72.5</c:v>
                </c:pt>
                <c:pt idx="34">
                  <c:v>72.5</c:v>
                </c:pt>
                <c:pt idx="35">
                  <c:v>72.510000000000005</c:v>
                </c:pt>
                <c:pt idx="36">
                  <c:v>72.489999999999995</c:v>
                </c:pt>
                <c:pt idx="37">
                  <c:v>72.5</c:v>
                </c:pt>
                <c:pt idx="38">
                  <c:v>72.489999999999995</c:v>
                </c:pt>
                <c:pt idx="39">
                  <c:v>72.5</c:v>
                </c:pt>
                <c:pt idx="40">
                  <c:v>72.5</c:v>
                </c:pt>
                <c:pt idx="41">
                  <c:v>72.5</c:v>
                </c:pt>
                <c:pt idx="42">
                  <c:v>72.5</c:v>
                </c:pt>
                <c:pt idx="43">
                  <c:v>72.510000000000005</c:v>
                </c:pt>
                <c:pt idx="44">
                  <c:v>72.5</c:v>
                </c:pt>
                <c:pt idx="45">
                  <c:v>72.5</c:v>
                </c:pt>
                <c:pt idx="46">
                  <c:v>72.5</c:v>
                </c:pt>
                <c:pt idx="47">
                  <c:v>72.489999999999995</c:v>
                </c:pt>
                <c:pt idx="48">
                  <c:v>72.489999999999995</c:v>
                </c:pt>
                <c:pt idx="49">
                  <c:v>72.510000000000005</c:v>
                </c:pt>
                <c:pt idx="50">
                  <c:v>72.510000000000005</c:v>
                </c:pt>
              </c:numCache>
            </c:numRef>
          </c:cat>
          <c:val>
            <c:numRef>
              <c:f>Sheet1!$B$2:$B$52</c:f>
              <c:numCache>
                <c:formatCode>General</c:formatCode>
                <c:ptCount val="51"/>
                <c:pt idx="0">
                  <c:v>0</c:v>
                </c:pt>
                <c:pt idx="1">
                  <c:v>-6.3359780431174921E-3</c:v>
                </c:pt>
                <c:pt idx="2">
                  <c:v>1.0920695927445279E-3</c:v>
                </c:pt>
                <c:pt idx="3">
                  <c:v>3.7255070330755952E-2</c:v>
                </c:pt>
                <c:pt idx="4">
                  <c:v>6.7445122811810379E-2</c:v>
                </c:pt>
                <c:pt idx="5">
                  <c:v>5.9059116125038398E-2</c:v>
                </c:pt>
                <c:pt idx="6">
                  <c:v>5.1813049043860235E-2</c:v>
                </c:pt>
                <c:pt idx="7">
                  <c:v>2.8880053257828744E-2</c:v>
                </c:pt>
                <c:pt idx="8">
                  <c:v>7.4150091109614373E-3</c:v>
                </c:pt>
                <c:pt idx="9">
                  <c:v>-2.6857964310389785E-2</c:v>
                </c:pt>
                <c:pt idx="10">
                  <c:v>-9.0212063670000883E-2</c:v>
                </c:pt>
                <c:pt idx="11">
                  <c:v>-0.15168405196021284</c:v>
                </c:pt>
                <c:pt idx="12">
                  <c:v>-0.22176211861105449</c:v>
                </c:pt>
                <c:pt idx="13">
                  <c:v>-0.30205111977314614</c:v>
                </c:pt>
                <c:pt idx="14">
                  <c:v>-0.41948622645075312</c:v>
                </c:pt>
                <c:pt idx="15">
                  <c:v>-0.49181632574888756</c:v>
                </c:pt>
                <c:pt idx="16">
                  <c:v>-0.56814431617850292</c:v>
                </c:pt>
                <c:pt idx="17">
                  <c:v>-0.63394434967714253</c:v>
                </c:pt>
                <c:pt idx="18">
                  <c:v>-0.71550740098666255</c:v>
                </c:pt>
                <c:pt idx="19">
                  <c:v>-0.78339052510281182</c:v>
                </c:pt>
                <c:pt idx="20">
                  <c:v>-0.86287551494014103</c:v>
                </c:pt>
                <c:pt idx="21">
                  <c:v>-0.9452315879605786</c:v>
                </c:pt>
                <c:pt idx="22">
                  <c:v>-1.0400896505819401</c:v>
                </c:pt>
                <c:pt idx="23">
                  <c:v>-1.1236877362314788</c:v>
                </c:pt>
                <c:pt idx="24">
                  <c:v>-1.1683417969140326</c:v>
                </c:pt>
                <c:pt idx="25">
                  <c:v>-1.2037147561753896</c:v>
                </c:pt>
                <c:pt idx="26">
                  <c:v>-1.2020637995260135</c:v>
                </c:pt>
                <c:pt idx="27">
                  <c:v>-1.2054247587161009</c:v>
                </c:pt>
                <c:pt idx="28">
                  <c:v>-1.2008577359727097</c:v>
                </c:pt>
                <c:pt idx="29">
                  <c:v>-1.2006018083553753</c:v>
                </c:pt>
                <c:pt idx="30">
                  <c:v>-1.2043357624899402</c:v>
                </c:pt>
                <c:pt idx="31">
                  <c:v>-1.2007837889100592</c:v>
                </c:pt>
                <c:pt idx="32">
                  <c:v>-1.2060697931693969</c:v>
                </c:pt>
                <c:pt idx="33">
                  <c:v>-1.1892927506505342</c:v>
                </c:pt>
                <c:pt idx="34">
                  <c:v>-1.1954237444557503</c:v>
                </c:pt>
                <c:pt idx="35">
                  <c:v>-1.1784637900589967</c:v>
                </c:pt>
                <c:pt idx="36">
                  <c:v>-1.1663767980791941</c:v>
                </c:pt>
                <c:pt idx="37">
                  <c:v>-1.1596837507184421</c:v>
                </c:pt>
                <c:pt idx="38">
                  <c:v>-1.1550187527736551</c:v>
                </c:pt>
                <c:pt idx="39">
                  <c:v>-1.1595107108665472</c:v>
                </c:pt>
                <c:pt idx="40">
                  <c:v>-1.1346306907835757</c:v>
                </c:pt>
                <c:pt idx="41">
                  <c:v>-1.1248237642796026</c:v>
                </c:pt>
                <c:pt idx="42">
                  <c:v>-1.1255507551751307</c:v>
                </c:pt>
                <c:pt idx="43">
                  <c:v>-1.1042457123552578</c:v>
                </c:pt>
                <c:pt idx="44">
                  <c:v>-1.0965047401217818</c:v>
                </c:pt>
                <c:pt idx="45">
                  <c:v>-1.0854217145593241</c:v>
                </c:pt>
                <c:pt idx="46">
                  <c:v>-1.0708146551132012</c:v>
                </c:pt>
                <c:pt idx="47">
                  <c:v>-1.0561446382182726</c:v>
                </c:pt>
                <c:pt idx="48">
                  <c:v>-1.0549726610943517</c:v>
                </c:pt>
                <c:pt idx="49">
                  <c:v>-1.0414546910067104</c:v>
                </c:pt>
                <c:pt idx="50">
                  <c:v>-1.0268546164846413</c:v>
                </c:pt>
              </c:numCache>
            </c:numRef>
          </c:val>
          <c:smooth val="0"/>
          <c:extLst>
            <c:ext xmlns:c16="http://schemas.microsoft.com/office/drawing/2014/chart" uri="{C3380CC4-5D6E-409C-BE32-E72D297353CC}">
              <c16:uniqueId val="{00000000-8290-4A29-B0B1-024604603453}"/>
            </c:ext>
          </c:extLst>
        </c:ser>
        <c:ser>
          <c:idx val="1"/>
          <c:order val="1"/>
          <c:tx>
            <c:strRef>
              <c:f>Sheet1!$C$1</c:f>
              <c:strCache>
                <c:ptCount val="1"/>
                <c:pt idx="0">
                  <c:v>列1</c:v>
                </c:pt>
              </c:strCache>
            </c:strRef>
          </c:tx>
          <c:spPr>
            <a:ln w="28575" cap="rnd">
              <a:solidFill>
                <a:srgbClr val="FF0000"/>
              </a:solidFill>
              <a:prstDash val="sysDot"/>
              <a:round/>
            </a:ln>
            <a:effectLst/>
          </c:spPr>
          <c:marker>
            <c:symbol val="none"/>
          </c:marker>
          <c:cat>
            <c:numRef>
              <c:f>Sheet1!$A$2:$A$52</c:f>
              <c:numCache>
                <c:formatCode>General</c:formatCode>
                <c:ptCount val="51"/>
                <c:pt idx="0">
                  <c:v>-11.5</c:v>
                </c:pt>
                <c:pt idx="1">
                  <c:v>-11.5</c:v>
                </c:pt>
                <c:pt idx="2">
                  <c:v>-11.48</c:v>
                </c:pt>
                <c:pt idx="3">
                  <c:v>-9.49</c:v>
                </c:pt>
                <c:pt idx="4">
                  <c:v>-5.05</c:v>
                </c:pt>
                <c:pt idx="5">
                  <c:v>-1.18</c:v>
                </c:pt>
                <c:pt idx="6">
                  <c:v>2.38</c:v>
                </c:pt>
                <c:pt idx="7">
                  <c:v>5.72</c:v>
                </c:pt>
                <c:pt idx="8">
                  <c:v>8.99</c:v>
                </c:pt>
                <c:pt idx="9">
                  <c:v>16.18</c:v>
                </c:pt>
                <c:pt idx="10">
                  <c:v>21.44</c:v>
                </c:pt>
                <c:pt idx="11">
                  <c:v>19.54</c:v>
                </c:pt>
                <c:pt idx="12">
                  <c:v>26.54</c:v>
                </c:pt>
                <c:pt idx="13">
                  <c:v>33.590000000000003</c:v>
                </c:pt>
                <c:pt idx="14">
                  <c:v>35.700000000000003</c:v>
                </c:pt>
                <c:pt idx="15">
                  <c:v>37.159999999999997</c:v>
                </c:pt>
                <c:pt idx="16">
                  <c:v>44.8</c:v>
                </c:pt>
                <c:pt idx="17">
                  <c:v>49.88</c:v>
                </c:pt>
                <c:pt idx="18">
                  <c:v>50</c:v>
                </c:pt>
                <c:pt idx="19">
                  <c:v>56.99</c:v>
                </c:pt>
                <c:pt idx="20">
                  <c:v>63.26</c:v>
                </c:pt>
                <c:pt idx="21">
                  <c:v>68</c:v>
                </c:pt>
                <c:pt idx="22">
                  <c:v>72.989999999999995</c:v>
                </c:pt>
                <c:pt idx="23">
                  <c:v>73.87</c:v>
                </c:pt>
                <c:pt idx="24">
                  <c:v>72.959999999999994</c:v>
                </c:pt>
                <c:pt idx="25">
                  <c:v>72.650000000000006</c:v>
                </c:pt>
                <c:pt idx="26">
                  <c:v>72.55</c:v>
                </c:pt>
                <c:pt idx="27">
                  <c:v>72.510000000000005</c:v>
                </c:pt>
                <c:pt idx="28">
                  <c:v>72.510000000000005</c:v>
                </c:pt>
                <c:pt idx="29">
                  <c:v>72.510000000000005</c:v>
                </c:pt>
                <c:pt idx="30">
                  <c:v>72.510000000000005</c:v>
                </c:pt>
                <c:pt idx="31">
                  <c:v>72.510000000000005</c:v>
                </c:pt>
                <c:pt idx="32">
                  <c:v>72.5</c:v>
                </c:pt>
                <c:pt idx="33">
                  <c:v>72.5</c:v>
                </c:pt>
                <c:pt idx="34">
                  <c:v>72.5</c:v>
                </c:pt>
                <c:pt idx="35">
                  <c:v>72.510000000000005</c:v>
                </c:pt>
                <c:pt idx="36">
                  <c:v>72.489999999999995</c:v>
                </c:pt>
                <c:pt idx="37">
                  <c:v>72.5</c:v>
                </c:pt>
                <c:pt idx="38">
                  <c:v>72.489999999999995</c:v>
                </c:pt>
                <c:pt idx="39">
                  <c:v>72.5</c:v>
                </c:pt>
                <c:pt idx="40">
                  <c:v>72.5</c:v>
                </c:pt>
                <c:pt idx="41">
                  <c:v>72.5</c:v>
                </c:pt>
                <c:pt idx="42">
                  <c:v>72.5</c:v>
                </c:pt>
                <c:pt idx="43">
                  <c:v>72.510000000000005</c:v>
                </c:pt>
                <c:pt idx="44">
                  <c:v>72.5</c:v>
                </c:pt>
                <c:pt idx="45">
                  <c:v>72.5</c:v>
                </c:pt>
                <c:pt idx="46">
                  <c:v>72.5</c:v>
                </c:pt>
                <c:pt idx="47">
                  <c:v>72.489999999999995</c:v>
                </c:pt>
                <c:pt idx="48">
                  <c:v>72.489999999999995</c:v>
                </c:pt>
                <c:pt idx="49">
                  <c:v>72.510000000000005</c:v>
                </c:pt>
                <c:pt idx="50">
                  <c:v>72.510000000000005</c:v>
                </c:pt>
              </c:numCache>
            </c:numRef>
          </c:cat>
          <c:val>
            <c:numRef>
              <c:f>Sheet1!$C$2:$C$52</c:f>
              <c:numCache>
                <c:formatCode>General</c:formatCode>
                <c:ptCount val="51"/>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numCache>
            </c:numRef>
          </c:val>
          <c:smooth val="0"/>
          <c:extLst>
            <c:ext xmlns:c16="http://schemas.microsoft.com/office/drawing/2014/chart" uri="{C3380CC4-5D6E-409C-BE32-E72D297353CC}">
              <c16:uniqueId val="{00000001-8290-4A29-B0B1-024604603453}"/>
            </c:ext>
          </c:extLst>
        </c:ser>
        <c:ser>
          <c:idx val="2"/>
          <c:order val="2"/>
          <c:tx>
            <c:strRef>
              <c:f>Sheet1!$D$1</c:f>
              <c:strCache>
                <c:ptCount val="1"/>
                <c:pt idx="0">
                  <c:v>列2</c:v>
                </c:pt>
              </c:strCache>
            </c:strRef>
          </c:tx>
          <c:spPr>
            <a:ln>
              <a:solidFill>
                <a:srgbClr val="FF0000"/>
              </a:solidFill>
              <a:prstDash val="sysDot"/>
            </a:ln>
          </c:spPr>
          <c:marker>
            <c:symbol val="none"/>
          </c:marker>
          <c:cat>
            <c:numRef>
              <c:f>Sheet1!$A$2:$A$52</c:f>
              <c:numCache>
                <c:formatCode>General</c:formatCode>
                <c:ptCount val="51"/>
                <c:pt idx="0">
                  <c:v>-11.5</c:v>
                </c:pt>
                <c:pt idx="1">
                  <c:v>-11.5</c:v>
                </c:pt>
                <c:pt idx="2">
                  <c:v>-11.48</c:v>
                </c:pt>
                <c:pt idx="3">
                  <c:v>-9.49</c:v>
                </c:pt>
                <c:pt idx="4">
                  <c:v>-5.05</c:v>
                </c:pt>
                <c:pt idx="5">
                  <c:v>-1.18</c:v>
                </c:pt>
                <c:pt idx="6">
                  <c:v>2.38</c:v>
                </c:pt>
                <c:pt idx="7">
                  <c:v>5.72</c:v>
                </c:pt>
                <c:pt idx="8">
                  <c:v>8.99</c:v>
                </c:pt>
                <c:pt idx="9">
                  <c:v>16.18</c:v>
                </c:pt>
                <c:pt idx="10">
                  <c:v>21.44</c:v>
                </c:pt>
                <c:pt idx="11">
                  <c:v>19.54</c:v>
                </c:pt>
                <c:pt idx="12">
                  <c:v>26.54</c:v>
                </c:pt>
                <c:pt idx="13">
                  <c:v>33.590000000000003</c:v>
                </c:pt>
                <c:pt idx="14">
                  <c:v>35.700000000000003</c:v>
                </c:pt>
                <c:pt idx="15">
                  <c:v>37.159999999999997</c:v>
                </c:pt>
                <c:pt idx="16">
                  <c:v>44.8</c:v>
                </c:pt>
                <c:pt idx="17">
                  <c:v>49.88</c:v>
                </c:pt>
                <c:pt idx="18">
                  <c:v>50</c:v>
                </c:pt>
                <c:pt idx="19">
                  <c:v>56.99</c:v>
                </c:pt>
                <c:pt idx="20">
                  <c:v>63.26</c:v>
                </c:pt>
                <c:pt idx="21">
                  <c:v>68</c:v>
                </c:pt>
                <c:pt idx="22">
                  <c:v>72.989999999999995</c:v>
                </c:pt>
                <c:pt idx="23">
                  <c:v>73.87</c:v>
                </c:pt>
                <c:pt idx="24">
                  <c:v>72.959999999999994</c:v>
                </c:pt>
                <c:pt idx="25">
                  <c:v>72.650000000000006</c:v>
                </c:pt>
                <c:pt idx="26">
                  <c:v>72.55</c:v>
                </c:pt>
                <c:pt idx="27">
                  <c:v>72.510000000000005</c:v>
                </c:pt>
                <c:pt idx="28">
                  <c:v>72.510000000000005</c:v>
                </c:pt>
                <c:pt idx="29">
                  <c:v>72.510000000000005</c:v>
                </c:pt>
                <c:pt idx="30">
                  <c:v>72.510000000000005</c:v>
                </c:pt>
                <c:pt idx="31">
                  <c:v>72.510000000000005</c:v>
                </c:pt>
                <c:pt idx="32">
                  <c:v>72.5</c:v>
                </c:pt>
                <c:pt idx="33">
                  <c:v>72.5</c:v>
                </c:pt>
                <c:pt idx="34">
                  <c:v>72.5</c:v>
                </c:pt>
                <c:pt idx="35">
                  <c:v>72.510000000000005</c:v>
                </c:pt>
                <c:pt idx="36">
                  <c:v>72.489999999999995</c:v>
                </c:pt>
                <c:pt idx="37">
                  <c:v>72.5</c:v>
                </c:pt>
                <c:pt idx="38">
                  <c:v>72.489999999999995</c:v>
                </c:pt>
                <c:pt idx="39">
                  <c:v>72.5</c:v>
                </c:pt>
                <c:pt idx="40">
                  <c:v>72.5</c:v>
                </c:pt>
                <c:pt idx="41">
                  <c:v>72.5</c:v>
                </c:pt>
                <c:pt idx="42">
                  <c:v>72.5</c:v>
                </c:pt>
                <c:pt idx="43">
                  <c:v>72.510000000000005</c:v>
                </c:pt>
                <c:pt idx="44">
                  <c:v>72.5</c:v>
                </c:pt>
                <c:pt idx="45">
                  <c:v>72.5</c:v>
                </c:pt>
                <c:pt idx="46">
                  <c:v>72.5</c:v>
                </c:pt>
                <c:pt idx="47">
                  <c:v>72.489999999999995</c:v>
                </c:pt>
                <c:pt idx="48">
                  <c:v>72.489999999999995</c:v>
                </c:pt>
                <c:pt idx="49">
                  <c:v>72.510000000000005</c:v>
                </c:pt>
                <c:pt idx="50">
                  <c:v>72.510000000000005</c:v>
                </c:pt>
              </c:numCache>
            </c:numRef>
          </c:cat>
          <c:val>
            <c:numRef>
              <c:f>Sheet1!$D$2:$D$52</c:f>
              <c:numCache>
                <c:formatCode>General</c:formatCode>
                <c:ptCount val="51"/>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numCache>
            </c:numRef>
          </c:val>
          <c:smooth val="0"/>
          <c:extLst>
            <c:ext xmlns:c16="http://schemas.microsoft.com/office/drawing/2014/chart" uri="{C3380CC4-5D6E-409C-BE32-E72D297353CC}">
              <c16:uniqueId val="{0000000D-8290-4A29-B0B1-024604603453}"/>
            </c:ext>
          </c:extLst>
        </c:ser>
        <c:dLbls>
          <c:showLegendKey val="0"/>
          <c:showVal val="0"/>
          <c:showCatName val="0"/>
          <c:showSerName val="0"/>
          <c:showPercent val="0"/>
          <c:showBubbleSize val="0"/>
        </c:dLbls>
        <c:marker val="1"/>
        <c:smooth val="0"/>
        <c:axId val="153871872"/>
        <c:axId val="153873792"/>
      </c:lineChart>
      <c:catAx>
        <c:axId val="153871872"/>
        <c:scaling>
          <c:orientation val="minMax"/>
        </c:scaling>
        <c:delete val="0"/>
        <c:axPos val="b"/>
        <c:title>
          <c:tx>
            <c:rich>
              <a:bodyPr/>
              <a:lstStyle/>
              <a:p>
                <a:pPr>
                  <a:defRPr sz="800">
                    <a:solidFill>
                      <a:schemeClr val="tx1">
                        <a:lumMod val="75000"/>
                        <a:lumOff val="25000"/>
                      </a:schemeClr>
                    </a:solidFill>
                    <a:latin typeface="微软雅黑" panose="020B0503020204020204" pitchFamily="34" charset="-122"/>
                    <a:ea typeface="微软雅黑" panose="020B0503020204020204" pitchFamily="34" charset="-122"/>
                  </a:defRPr>
                </a:pPr>
                <a:r>
                  <a:rPr lang="en-US" altLang="zh-CN" sz="800" b="1" i="0" u="none" strike="noStrike" baseline="0">
                    <a:solidFill>
                      <a:schemeClr val="tx1">
                        <a:lumMod val="75000"/>
                        <a:lumOff val="25000"/>
                      </a:schemeClr>
                    </a:solidFill>
                    <a:effectLst/>
                    <a:latin typeface="微软雅黑" panose="020B0503020204020204" pitchFamily="34" charset="-122"/>
                    <a:ea typeface="微软雅黑" panose="020B0503020204020204" pitchFamily="34" charset="-122"/>
                  </a:rPr>
                  <a:t>Temperature</a:t>
                </a:r>
                <a:r>
                  <a:rPr lang="en-US" sz="800">
                    <a:solidFill>
                      <a:schemeClr val="tx1">
                        <a:lumMod val="75000"/>
                        <a:lumOff val="25000"/>
                      </a:schemeClr>
                    </a:solidFill>
                    <a:latin typeface="微软雅黑" panose="020B0503020204020204" pitchFamily="34" charset="-122"/>
                    <a:ea typeface="微软雅黑" panose="020B0503020204020204" pitchFamily="34" charset="-122"/>
                  </a:rPr>
                  <a:t>/</a:t>
                </a:r>
                <a:r>
                  <a:rPr lang="zh-CN" sz="800">
                    <a:solidFill>
                      <a:schemeClr val="tx1">
                        <a:lumMod val="75000"/>
                        <a:lumOff val="25000"/>
                      </a:schemeClr>
                    </a:solidFill>
                    <a:latin typeface="微软雅黑" panose="020B0503020204020204" pitchFamily="34" charset="-122"/>
                    <a:ea typeface="微软雅黑" panose="020B0503020204020204" pitchFamily="34" charset="-122"/>
                  </a:rPr>
                  <a:t>℃</a:t>
                </a:r>
              </a:p>
            </c:rich>
          </c:tx>
          <c:layout>
            <c:manualLayout>
              <c:xMode val="edge"/>
              <c:yMode val="edge"/>
              <c:x val="0.40631879214455169"/>
              <c:y val="0.88116091010096076"/>
            </c:manualLayout>
          </c:layout>
          <c:overlay val="0"/>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sz="900">
                <a:solidFill>
                  <a:schemeClr val="tx1">
                    <a:lumMod val="75000"/>
                    <a:lumOff val="25000"/>
                  </a:schemeClr>
                </a:solidFill>
              </a:defRPr>
            </a:pPr>
            <a:endParaRPr lang="zh-CN"/>
          </a:p>
        </c:txPr>
        <c:crossAx val="153873792"/>
        <c:crosses val="autoZero"/>
        <c:auto val="1"/>
        <c:lblAlgn val="ctr"/>
        <c:lblOffset val="100"/>
        <c:noMultiLvlLbl val="0"/>
      </c:catAx>
      <c:valAx>
        <c:axId val="15387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solidFill>
                      <a:schemeClr val="tx1">
                        <a:lumMod val="75000"/>
                        <a:lumOff val="25000"/>
                      </a:schemeClr>
                    </a:solidFill>
                  </a:defRPr>
                </a:pPr>
                <a:r>
                  <a:rPr lang="en-US">
                    <a:solidFill>
                      <a:schemeClr val="tx1">
                        <a:lumMod val="75000"/>
                        <a:lumOff val="25000"/>
                      </a:schemeClr>
                    </a:solidFill>
                  </a:rPr>
                  <a:t>ppb</a:t>
                </a:r>
                <a:endParaRPr lang="zh-CN">
                  <a:solidFill>
                    <a:schemeClr val="tx1">
                      <a:lumMod val="75000"/>
                      <a:lumOff val="25000"/>
                    </a:schemeClr>
                  </a:solidFill>
                </a:endParaRPr>
              </a:p>
            </c:rich>
          </c:tx>
          <c:overlay val="0"/>
          <c:spPr>
            <a:noFill/>
            <a:ln>
              <a:noFill/>
            </a:ln>
            <a:effectLst/>
          </c:spPr>
        </c:title>
        <c:numFmt formatCode="0.00_ " sourceLinked="0"/>
        <c:majorTickMark val="none"/>
        <c:minorTickMark val="none"/>
        <c:tickLblPos val="nextTo"/>
        <c:spPr>
          <a:noFill/>
          <a:ln>
            <a:noFill/>
          </a:ln>
          <a:effectLst/>
        </c:spPr>
        <c:txPr>
          <a:bodyPr rot="-60000000" vert="horz"/>
          <a:lstStyle/>
          <a:p>
            <a:pPr>
              <a:defRPr/>
            </a:pPr>
            <a:endParaRPr lang="zh-CN"/>
          </a:p>
        </c:txPr>
        <c:crossAx val="153871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A2CF-0DA4-48CE-89ED-4F10FBA23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451</Words>
  <Characters>2571</Characters>
  <Application>Microsoft Office Word</Application>
  <DocSecurity>0</DocSecurity>
  <Lines>21</Lines>
  <Paragraphs>6</Paragraphs>
  <ScaleCrop>false</ScaleCrop>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2017-12-25T07:32:00Z</dcterms:created>
  <dcterms:modified xsi:type="dcterms:W3CDTF">2018-01-08T08:24:00Z</dcterms:modified>
</cp:coreProperties>
</file>