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44D" w:rsidRPr="00175885" w:rsidRDefault="0040444D" w:rsidP="00036861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after="0" w:afterAutospacing="0"/>
        <w:ind w:firstLineChars="50" w:firstLine="170"/>
        <w:jc w:val="left"/>
        <w:rPr>
          <w:rFonts w:asciiTheme="minorEastAsia" w:eastAsiaTheme="minorEastAsia" w:hAnsiTheme="minorEastAsia" w:cs="Tahoma"/>
          <w:bCs/>
          <w:sz w:val="34"/>
          <w:szCs w:val="36"/>
        </w:rPr>
      </w:pPr>
    </w:p>
    <w:p w:rsidR="0040444D" w:rsidRPr="00175885" w:rsidRDefault="0040444D" w:rsidP="00036861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after="0" w:afterAutospacing="0"/>
        <w:ind w:firstLineChars="50" w:firstLine="170"/>
        <w:jc w:val="left"/>
        <w:rPr>
          <w:rFonts w:asciiTheme="minorEastAsia" w:eastAsiaTheme="minorEastAsia" w:hAnsiTheme="minorEastAsia" w:cs="Tahoma"/>
          <w:bCs/>
          <w:sz w:val="34"/>
          <w:szCs w:val="36"/>
        </w:rPr>
      </w:pPr>
    </w:p>
    <w:p w:rsidR="00754CD0" w:rsidRPr="00175885" w:rsidRDefault="00B702EA" w:rsidP="00036861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after="0" w:afterAutospacing="0"/>
        <w:ind w:firstLineChars="50" w:firstLine="170"/>
        <w:jc w:val="left"/>
        <w:rPr>
          <w:rFonts w:asciiTheme="minorEastAsia" w:eastAsiaTheme="minorEastAsia" w:hAnsiTheme="minorEastAsia" w:cs="Tahoma"/>
          <w:bCs/>
          <w:sz w:val="34"/>
          <w:szCs w:val="36"/>
        </w:rPr>
      </w:pPr>
      <w:r>
        <w:rPr>
          <w:rFonts w:asciiTheme="minorEastAsia" w:eastAsiaTheme="minorEastAsia" w:hAnsiTheme="minorEastAsia" w:cs="Tahoma"/>
          <w:bCs/>
          <w:noProof/>
          <w:sz w:val="34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427.05pt;margin-top:-44pt;width:117.75pt;height:46.35pt;z-index:251658240" strokecolor="white">
            <v:fill opacity="0"/>
            <v:textbox style="mso-next-textbox:#_x0000_s1043">
              <w:txbxContent>
                <w:p w:rsidR="00522268" w:rsidRPr="00E33B20" w:rsidRDefault="00522268" w:rsidP="00B3212F">
                  <w:pPr>
                    <w:spacing w:line="0" w:lineRule="atLeast"/>
                    <w:rPr>
                      <w:rFonts w:cs="Times New Roman"/>
                      <w:sz w:val="20"/>
                      <w:szCs w:val="20"/>
                    </w:rPr>
                  </w:pPr>
                  <w:r w:rsidRPr="00E33B20">
                    <w:rPr>
                      <w:rFonts w:cs="Times New Roman"/>
                      <w:sz w:val="20"/>
                      <w:szCs w:val="20"/>
                      <w:u w:val="single"/>
                    </w:rPr>
                    <w:t>W/DP QA-Q500</w:t>
                  </w:r>
                  <w:r w:rsidRPr="00E33B20">
                    <w:rPr>
                      <w:rFonts w:cs="Times New Roman" w:hint="eastAsia"/>
                      <w:sz w:val="20"/>
                      <w:szCs w:val="20"/>
                      <w:u w:val="single"/>
                    </w:rPr>
                    <w:t>5-02</w:t>
                  </w:r>
                </w:p>
                <w:p w:rsidR="00522268" w:rsidRPr="00E33B20" w:rsidRDefault="00522268" w:rsidP="00E33B20">
                  <w:pPr>
                    <w:spacing w:line="0" w:lineRule="atLeast"/>
                    <w:ind w:firstLineChars="100" w:firstLine="200"/>
                    <w:jc w:val="left"/>
                    <w:rPr>
                      <w:rFonts w:cs="Times New Roman"/>
                      <w:sz w:val="20"/>
                      <w:szCs w:val="20"/>
                    </w:rPr>
                  </w:pPr>
                  <w:r w:rsidRPr="00E33B20">
                    <w:rPr>
                      <w:rFonts w:cs="Times New Roman" w:hint="eastAsia"/>
                      <w:sz w:val="20"/>
                      <w:szCs w:val="20"/>
                    </w:rPr>
                    <w:t>NO.201</w:t>
                  </w:r>
                  <w:r w:rsidR="00C3320E">
                    <w:rPr>
                      <w:rFonts w:cs="Times New Roman" w:hint="eastAsia"/>
                      <w:sz w:val="20"/>
                      <w:szCs w:val="20"/>
                    </w:rPr>
                    <w:t>7</w:t>
                  </w:r>
                  <w:r>
                    <w:rPr>
                      <w:rFonts w:cs="Times New Roman" w:hint="eastAsia"/>
                      <w:sz w:val="20"/>
                      <w:szCs w:val="20"/>
                    </w:rPr>
                    <w:t>0</w:t>
                  </w:r>
                  <w:r w:rsidR="00153743">
                    <w:rPr>
                      <w:rFonts w:cs="Times New Roman" w:hint="eastAsia"/>
                      <w:sz w:val="20"/>
                      <w:szCs w:val="20"/>
                    </w:rPr>
                    <w:t>531001</w:t>
                  </w:r>
                </w:p>
              </w:txbxContent>
            </v:textbox>
          </v:shape>
        </w:pict>
      </w:r>
      <w:r w:rsidR="009235B0" w:rsidRPr="00175885">
        <w:rPr>
          <w:rFonts w:asciiTheme="minorEastAsia" w:eastAsiaTheme="minorEastAsia" w:hAnsiTheme="minorEastAsia" w:cs="Tahoma"/>
          <w:bCs/>
          <w:sz w:val="34"/>
          <w:szCs w:val="36"/>
        </w:rPr>
        <w:tab/>
      </w:r>
      <w:r w:rsidR="000F3614" w:rsidRPr="00175885">
        <w:rPr>
          <w:rFonts w:asciiTheme="minorEastAsia" w:eastAsiaTheme="minorEastAsia" w:hAnsiTheme="minorEastAsia" w:cs="Tahoma" w:hint="eastAsia"/>
          <w:bCs/>
          <w:sz w:val="34"/>
          <w:szCs w:val="36"/>
        </w:rPr>
        <w:t>分析改善报告</w:t>
      </w:r>
      <w:r w:rsidR="009235B0" w:rsidRPr="00175885">
        <w:rPr>
          <w:rFonts w:asciiTheme="minorEastAsia" w:eastAsiaTheme="minorEastAsia" w:hAnsiTheme="minorEastAsia" w:cs="Tahoma"/>
          <w:bCs/>
          <w:sz w:val="34"/>
          <w:szCs w:val="36"/>
        </w:rPr>
        <w:tab/>
      </w:r>
    </w:p>
    <w:tbl>
      <w:tblPr>
        <w:tblStyle w:val="a8"/>
        <w:tblW w:w="11071" w:type="dxa"/>
        <w:tblLayout w:type="fixed"/>
        <w:tblLook w:val="04A0"/>
      </w:tblPr>
      <w:tblGrid>
        <w:gridCol w:w="240"/>
        <w:gridCol w:w="2312"/>
        <w:gridCol w:w="417"/>
        <w:gridCol w:w="1135"/>
        <w:gridCol w:w="1992"/>
        <w:gridCol w:w="1731"/>
        <w:gridCol w:w="850"/>
        <w:gridCol w:w="992"/>
        <w:gridCol w:w="1162"/>
        <w:gridCol w:w="240"/>
      </w:tblGrid>
      <w:tr w:rsidR="005956C8" w:rsidRPr="00175885" w:rsidTr="0050038C">
        <w:trPr>
          <w:gridAfter w:val="1"/>
          <w:wAfter w:w="240" w:type="dxa"/>
          <w:trHeight w:val="255"/>
        </w:trPr>
        <w:tc>
          <w:tcPr>
            <w:tcW w:w="2969" w:type="dxa"/>
            <w:gridSpan w:val="3"/>
            <w:vAlign w:val="center"/>
          </w:tcPr>
          <w:p w:rsidR="005956C8" w:rsidRPr="00AC4119" w:rsidRDefault="005956C8" w:rsidP="009B4FB5">
            <w:pPr>
              <w:spacing w:line="360" w:lineRule="auto"/>
              <w:jc w:val="both"/>
              <w:rPr>
                <w:rFonts w:asciiTheme="minorEastAsia" w:eastAsiaTheme="minorEastAsia" w:hAnsiTheme="minorEastAsia" w:cs="Times New Roman"/>
                <w:b/>
                <w:sz w:val="21"/>
                <w:szCs w:val="21"/>
              </w:rPr>
            </w:pPr>
            <w:r w:rsidRPr="00AC4119">
              <w:rPr>
                <w:rFonts w:asciiTheme="minorEastAsia" w:eastAsiaTheme="minorEastAsia" w:hAnsiTheme="minorEastAsia" w:cs="Times New Roman" w:hint="eastAsia"/>
                <w:b/>
                <w:sz w:val="21"/>
                <w:szCs w:val="21"/>
              </w:rPr>
              <w:t>产品型号</w:t>
            </w:r>
            <w:r w:rsidRPr="00AC4119">
              <w:rPr>
                <w:rFonts w:asciiTheme="minorEastAsia" w:eastAsiaTheme="minorEastAsia" w:hAnsiTheme="minorEastAsia" w:cs="Times New Roman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127" w:type="dxa"/>
            <w:gridSpan w:val="2"/>
            <w:vAlign w:val="center"/>
          </w:tcPr>
          <w:p w:rsidR="005956C8" w:rsidRPr="00175885" w:rsidRDefault="009B4DAD" w:rsidP="009B4FB5">
            <w:pPr>
              <w:pStyle w:val="a3"/>
              <w:jc w:val="both"/>
              <w:rPr>
                <w:rFonts w:asciiTheme="minorEastAsia" w:eastAsiaTheme="minorEastAsia" w:hAnsiTheme="minorEastAsia" w:cs="Tahoma"/>
                <w:bCs/>
                <w:sz w:val="21"/>
                <w:szCs w:val="21"/>
              </w:rPr>
            </w:pPr>
            <w:r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CM22B-J328</w:t>
            </w:r>
            <w:r w:rsidR="00E66BC5"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-10.00</w:t>
            </w:r>
            <w:r w:rsidR="00B74F54"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MHz</w:t>
            </w:r>
          </w:p>
        </w:tc>
        <w:tc>
          <w:tcPr>
            <w:tcW w:w="3573" w:type="dxa"/>
            <w:gridSpan w:val="3"/>
            <w:vAlign w:val="center"/>
          </w:tcPr>
          <w:p w:rsidR="005956C8" w:rsidRPr="00AC4119" w:rsidRDefault="005956C8" w:rsidP="009B4FB5">
            <w:pPr>
              <w:spacing w:line="360" w:lineRule="auto"/>
              <w:jc w:val="both"/>
              <w:rPr>
                <w:rFonts w:asciiTheme="minorEastAsia" w:eastAsiaTheme="minorEastAsia" w:hAnsiTheme="minorEastAsia" w:cs="Times New Roman"/>
                <w:b/>
                <w:sz w:val="21"/>
                <w:szCs w:val="21"/>
              </w:rPr>
            </w:pPr>
            <w:r w:rsidRPr="00AC4119">
              <w:rPr>
                <w:rFonts w:asciiTheme="minorEastAsia" w:eastAsiaTheme="minorEastAsia" w:hAnsiTheme="minorEastAsia" w:cs="Times New Roman" w:hint="eastAsia"/>
                <w:b/>
                <w:sz w:val="21"/>
                <w:szCs w:val="21"/>
              </w:rPr>
              <w:t>开始时间</w:t>
            </w:r>
            <w:r w:rsidRPr="00AC4119">
              <w:rPr>
                <w:rFonts w:asciiTheme="minorEastAsia" w:eastAsiaTheme="minorEastAsia" w:hAnsiTheme="minorEastAsia" w:cs="Times New Roman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162" w:type="dxa"/>
            <w:vAlign w:val="center"/>
          </w:tcPr>
          <w:p w:rsidR="005956C8" w:rsidRPr="00175885" w:rsidRDefault="00135364" w:rsidP="00E66BC5">
            <w:pPr>
              <w:pStyle w:val="a3"/>
              <w:spacing w:line="360" w:lineRule="auto"/>
              <w:jc w:val="both"/>
              <w:rPr>
                <w:rFonts w:asciiTheme="minorEastAsia" w:eastAsiaTheme="minorEastAsia" w:hAnsiTheme="minorEastAsia" w:cs="Tahoma"/>
                <w:bCs/>
                <w:sz w:val="21"/>
                <w:szCs w:val="21"/>
              </w:rPr>
            </w:pPr>
            <w:r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201</w:t>
            </w:r>
            <w:r w:rsidR="004F2AB2"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7</w:t>
            </w:r>
            <w:r w:rsidR="00BE17A6"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0</w:t>
            </w:r>
            <w:r w:rsidR="00B74F54"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5</w:t>
            </w:r>
            <w:r w:rsidR="002B09EF"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1</w:t>
            </w:r>
            <w:r w:rsidR="009B4DAD"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5</w:t>
            </w:r>
          </w:p>
        </w:tc>
      </w:tr>
      <w:tr w:rsidR="005956C8" w:rsidRPr="00175885" w:rsidTr="0050038C">
        <w:trPr>
          <w:gridAfter w:val="1"/>
          <w:wAfter w:w="240" w:type="dxa"/>
          <w:trHeight w:val="326"/>
        </w:trPr>
        <w:tc>
          <w:tcPr>
            <w:tcW w:w="2969" w:type="dxa"/>
            <w:gridSpan w:val="3"/>
            <w:vAlign w:val="center"/>
          </w:tcPr>
          <w:p w:rsidR="005956C8" w:rsidRPr="00AC4119" w:rsidRDefault="005956C8" w:rsidP="009B4FB5">
            <w:pPr>
              <w:spacing w:line="360" w:lineRule="auto"/>
              <w:jc w:val="both"/>
              <w:rPr>
                <w:rFonts w:asciiTheme="minorEastAsia" w:eastAsiaTheme="minorEastAsia" w:hAnsiTheme="minorEastAsia" w:cs="Times New Roman"/>
                <w:b/>
                <w:sz w:val="21"/>
                <w:szCs w:val="21"/>
              </w:rPr>
            </w:pPr>
            <w:r w:rsidRPr="00AC4119">
              <w:rPr>
                <w:rFonts w:asciiTheme="minorEastAsia" w:eastAsiaTheme="minorEastAsia" w:hAnsiTheme="minorEastAsia" w:cs="Times New Roman" w:hint="eastAsia"/>
                <w:b/>
                <w:sz w:val="21"/>
                <w:szCs w:val="21"/>
              </w:rPr>
              <w:t>来源</w:t>
            </w:r>
            <w:r w:rsidRPr="00AC4119">
              <w:rPr>
                <w:rFonts w:asciiTheme="minorEastAsia" w:eastAsiaTheme="minorEastAsia" w:hAnsiTheme="minorEastAsia" w:cs="Times New Roman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127" w:type="dxa"/>
            <w:gridSpan w:val="2"/>
            <w:vAlign w:val="center"/>
          </w:tcPr>
          <w:p w:rsidR="005956C8" w:rsidRPr="00175885" w:rsidRDefault="009B4DAD" w:rsidP="009B4FB5">
            <w:pPr>
              <w:pStyle w:val="a3"/>
              <w:spacing w:line="360" w:lineRule="auto"/>
              <w:jc w:val="both"/>
              <w:rPr>
                <w:rFonts w:asciiTheme="minorEastAsia" w:eastAsiaTheme="minorEastAsia" w:hAnsiTheme="minorEastAsia" w:cs="Tahoma"/>
                <w:bCs/>
                <w:sz w:val="21"/>
                <w:szCs w:val="21"/>
              </w:rPr>
            </w:pPr>
            <w:r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L045</w:t>
            </w:r>
          </w:p>
        </w:tc>
        <w:tc>
          <w:tcPr>
            <w:tcW w:w="3573" w:type="dxa"/>
            <w:gridSpan w:val="3"/>
            <w:vAlign w:val="center"/>
          </w:tcPr>
          <w:p w:rsidR="005956C8" w:rsidRPr="00AC4119" w:rsidRDefault="005956C8" w:rsidP="009B4FB5">
            <w:pPr>
              <w:spacing w:line="360" w:lineRule="auto"/>
              <w:jc w:val="both"/>
              <w:rPr>
                <w:rFonts w:asciiTheme="minorEastAsia" w:eastAsiaTheme="minorEastAsia" w:hAnsiTheme="minorEastAsia" w:cs="Times New Roman"/>
                <w:b/>
                <w:sz w:val="21"/>
                <w:szCs w:val="21"/>
              </w:rPr>
            </w:pPr>
            <w:r w:rsidRPr="00AC4119">
              <w:rPr>
                <w:rFonts w:asciiTheme="minorEastAsia" w:eastAsiaTheme="minorEastAsia" w:hAnsiTheme="minorEastAsia" w:cs="Times New Roman" w:hint="eastAsia"/>
                <w:b/>
                <w:sz w:val="21"/>
                <w:szCs w:val="21"/>
              </w:rPr>
              <w:t>报告时间</w:t>
            </w:r>
            <w:r w:rsidRPr="00AC4119">
              <w:rPr>
                <w:rFonts w:asciiTheme="minorEastAsia" w:eastAsiaTheme="minorEastAsia" w:hAnsiTheme="minorEastAsia" w:cs="Times New Roman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162" w:type="dxa"/>
          </w:tcPr>
          <w:p w:rsidR="005956C8" w:rsidRPr="00175885" w:rsidRDefault="00135364" w:rsidP="00E66BC5">
            <w:pPr>
              <w:pStyle w:val="a3"/>
              <w:spacing w:line="360" w:lineRule="auto"/>
              <w:jc w:val="both"/>
              <w:rPr>
                <w:rFonts w:asciiTheme="minorEastAsia" w:eastAsiaTheme="minorEastAsia" w:hAnsiTheme="minorEastAsia" w:cs="Tahoma"/>
                <w:bCs/>
                <w:sz w:val="21"/>
                <w:szCs w:val="21"/>
              </w:rPr>
            </w:pPr>
            <w:r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201</w:t>
            </w:r>
            <w:r w:rsidR="005B6744"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7</w:t>
            </w:r>
            <w:r w:rsidR="002B09EF"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0</w:t>
            </w:r>
            <w:r w:rsidR="00B74F54"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5</w:t>
            </w:r>
            <w:r w:rsidR="00C65199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31</w:t>
            </w:r>
          </w:p>
        </w:tc>
      </w:tr>
      <w:tr w:rsidR="00DD5286" w:rsidRPr="00175885" w:rsidTr="0050038C">
        <w:trPr>
          <w:gridAfter w:val="1"/>
          <w:wAfter w:w="240" w:type="dxa"/>
          <w:trHeight w:val="355"/>
        </w:trPr>
        <w:tc>
          <w:tcPr>
            <w:tcW w:w="2552" w:type="dxa"/>
            <w:gridSpan w:val="2"/>
            <w:vAlign w:val="center"/>
          </w:tcPr>
          <w:p w:rsidR="00DD5286" w:rsidRPr="00175885" w:rsidRDefault="003B2AB3" w:rsidP="009B4FB5">
            <w:pPr>
              <w:pStyle w:val="a3"/>
              <w:spacing w:line="360" w:lineRule="auto"/>
              <w:jc w:val="both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17588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组长</w:t>
            </w:r>
          </w:p>
        </w:tc>
        <w:tc>
          <w:tcPr>
            <w:tcW w:w="1552" w:type="dxa"/>
            <w:gridSpan w:val="2"/>
            <w:vAlign w:val="center"/>
          </w:tcPr>
          <w:p w:rsidR="00DD5286" w:rsidRPr="003C694D" w:rsidRDefault="001C7442" w:rsidP="009B4FB5">
            <w:pPr>
              <w:pStyle w:val="a3"/>
              <w:spacing w:line="360" w:lineRule="auto"/>
              <w:jc w:val="both"/>
              <w:rPr>
                <w:rFonts w:asciiTheme="minorEastAsia" w:eastAsiaTheme="minorEastAsia" w:hAnsiTheme="minorEastAsia" w:cs="Tahoma"/>
                <w:bCs/>
                <w:sz w:val="21"/>
                <w:szCs w:val="21"/>
              </w:rPr>
            </w:pPr>
            <w:r w:rsidRPr="003C694D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罗胜贵</w:t>
            </w:r>
          </w:p>
        </w:tc>
        <w:tc>
          <w:tcPr>
            <w:tcW w:w="1992" w:type="dxa"/>
            <w:vAlign w:val="center"/>
          </w:tcPr>
          <w:p w:rsidR="00DD5286" w:rsidRPr="00175885" w:rsidRDefault="00DD5286" w:rsidP="009B4FB5">
            <w:pPr>
              <w:pStyle w:val="a3"/>
              <w:spacing w:line="360" w:lineRule="auto"/>
              <w:jc w:val="both"/>
              <w:rPr>
                <w:rFonts w:asciiTheme="minorEastAsia" w:eastAsiaTheme="minorEastAsia" w:hAnsiTheme="minorEastAsia" w:cs="Tahoma"/>
                <w:b/>
                <w:bCs/>
              </w:rPr>
            </w:pPr>
            <w:r w:rsidRPr="00175885">
              <w:rPr>
                <w:rFonts w:asciiTheme="minorEastAsia" w:eastAsiaTheme="minorEastAsia" w:hAnsiTheme="minorEastAsia" w:cs="Tahoma" w:hint="eastAsia"/>
                <w:b/>
                <w:bCs/>
              </w:rPr>
              <w:t>组员</w:t>
            </w:r>
            <w:r w:rsidRPr="00175885">
              <w:rPr>
                <w:rFonts w:asciiTheme="minorEastAsia" w:eastAsiaTheme="minorEastAsia" w:hAnsiTheme="minorEastAsia" w:cs="Tahoma"/>
                <w:b/>
                <w:bCs/>
              </w:rPr>
              <w:t xml:space="preserve">  </w:t>
            </w:r>
          </w:p>
        </w:tc>
        <w:tc>
          <w:tcPr>
            <w:tcW w:w="4735" w:type="dxa"/>
            <w:gridSpan w:val="4"/>
            <w:vAlign w:val="center"/>
          </w:tcPr>
          <w:p w:rsidR="00DD5286" w:rsidRPr="00175885" w:rsidRDefault="00CD2CEE" w:rsidP="009B4FB5">
            <w:pPr>
              <w:pStyle w:val="a3"/>
              <w:spacing w:line="360" w:lineRule="auto"/>
              <w:jc w:val="both"/>
              <w:rPr>
                <w:rFonts w:asciiTheme="minorEastAsia" w:eastAsiaTheme="minorEastAsia" w:hAnsiTheme="minorEastAsia" w:cs="Tahoma"/>
                <w:bCs/>
                <w:sz w:val="21"/>
                <w:szCs w:val="21"/>
              </w:rPr>
            </w:pPr>
            <w:r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冯刚涛</w:t>
            </w:r>
            <w:r w:rsidR="001C7442"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 xml:space="preserve"> </w:t>
            </w:r>
            <w:r w:rsidR="00B74F54"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 xml:space="preserve">陈京武 </w:t>
            </w:r>
            <w:r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李洪润</w:t>
            </w:r>
          </w:p>
        </w:tc>
      </w:tr>
      <w:tr w:rsidR="0029691F" w:rsidRPr="00175885" w:rsidTr="0050038C">
        <w:trPr>
          <w:gridAfter w:val="1"/>
          <w:wAfter w:w="240" w:type="dxa"/>
          <w:trHeight w:val="313"/>
        </w:trPr>
        <w:tc>
          <w:tcPr>
            <w:tcW w:w="7827" w:type="dxa"/>
            <w:gridSpan w:val="6"/>
          </w:tcPr>
          <w:p w:rsidR="0029691F" w:rsidRPr="00AC4119" w:rsidRDefault="00FF5120" w:rsidP="00845E92">
            <w:pPr>
              <w:pStyle w:val="a3"/>
              <w:spacing w:line="360" w:lineRule="auto"/>
              <w:jc w:val="both"/>
              <w:rPr>
                <w:rFonts w:asciiTheme="minorEastAsia" w:eastAsiaTheme="minorEastAsia" w:hAnsiTheme="minorEastAsia" w:cs="Tahoma"/>
                <w:b/>
                <w:bCs/>
                <w:sz w:val="21"/>
                <w:szCs w:val="21"/>
              </w:rPr>
            </w:pPr>
            <w:r w:rsidRPr="00AC4119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D1、</w:t>
            </w:r>
            <w:r w:rsidR="0029691F" w:rsidRPr="00AC4119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问题描述</w:t>
            </w:r>
            <w:r w:rsidR="0029691F" w:rsidRPr="00AC4119">
              <w:rPr>
                <w:rFonts w:asciiTheme="minorEastAsia" w:eastAsiaTheme="minorEastAsia" w:hAnsiTheme="minorEastAsia" w:cs="Tahoma" w:hint="eastAsia"/>
                <w:b/>
                <w:bCs/>
                <w:sz w:val="21"/>
                <w:szCs w:val="21"/>
              </w:rPr>
              <w:t>：</w:t>
            </w:r>
          </w:p>
        </w:tc>
        <w:tc>
          <w:tcPr>
            <w:tcW w:w="850" w:type="dxa"/>
          </w:tcPr>
          <w:p w:rsidR="0029691F" w:rsidRPr="00AC4119" w:rsidRDefault="0029691F" w:rsidP="0074720A">
            <w:pPr>
              <w:pStyle w:val="a3"/>
              <w:spacing w:line="360" w:lineRule="auto"/>
              <w:jc w:val="both"/>
              <w:rPr>
                <w:rFonts w:asciiTheme="minorEastAsia" w:eastAsiaTheme="minorEastAsia" w:hAnsiTheme="minorEastAsia" w:cs="Tahoma"/>
                <w:b/>
                <w:bCs/>
                <w:sz w:val="21"/>
                <w:szCs w:val="21"/>
              </w:rPr>
            </w:pPr>
            <w:r w:rsidRPr="00AC4119">
              <w:rPr>
                <w:rFonts w:asciiTheme="minorEastAsia" w:eastAsiaTheme="minorEastAsia" w:hAnsiTheme="minorEastAsia" w:cs="Tahoma" w:hint="eastAsia"/>
                <w:b/>
                <w:bCs/>
                <w:sz w:val="21"/>
                <w:szCs w:val="21"/>
              </w:rPr>
              <w:t>数量</w:t>
            </w:r>
            <w:r w:rsidR="002A269F" w:rsidRPr="00AC4119">
              <w:rPr>
                <w:rFonts w:asciiTheme="minorEastAsia" w:eastAsiaTheme="minorEastAsia" w:hAnsiTheme="minorEastAsia" w:cs="Tahoma" w:hint="eastAsia"/>
                <w:b/>
                <w:bCs/>
                <w:sz w:val="21"/>
                <w:szCs w:val="21"/>
              </w:rPr>
              <w:t>Qty</w:t>
            </w:r>
          </w:p>
        </w:tc>
        <w:tc>
          <w:tcPr>
            <w:tcW w:w="992" w:type="dxa"/>
          </w:tcPr>
          <w:p w:rsidR="0029691F" w:rsidRPr="00AC4119" w:rsidRDefault="0029691F" w:rsidP="0074720A">
            <w:pPr>
              <w:pStyle w:val="a3"/>
              <w:spacing w:line="360" w:lineRule="auto"/>
              <w:jc w:val="left"/>
              <w:rPr>
                <w:rFonts w:asciiTheme="minorEastAsia" w:eastAsiaTheme="minorEastAsia" w:hAnsiTheme="minorEastAsia" w:cs="Tahoma"/>
                <w:b/>
                <w:bCs/>
                <w:sz w:val="21"/>
                <w:szCs w:val="21"/>
              </w:rPr>
            </w:pPr>
            <w:r w:rsidRPr="00AC4119">
              <w:rPr>
                <w:rFonts w:asciiTheme="minorEastAsia" w:eastAsiaTheme="minorEastAsia" w:hAnsiTheme="minorEastAsia" w:cs="Tahoma" w:hint="eastAsia"/>
                <w:b/>
                <w:bCs/>
                <w:sz w:val="21"/>
                <w:szCs w:val="21"/>
              </w:rPr>
              <w:t>哪里Where</w:t>
            </w:r>
          </w:p>
        </w:tc>
        <w:tc>
          <w:tcPr>
            <w:tcW w:w="1162" w:type="dxa"/>
          </w:tcPr>
          <w:p w:rsidR="0029691F" w:rsidRPr="00AC4119" w:rsidRDefault="0029691F" w:rsidP="0074720A">
            <w:pPr>
              <w:pStyle w:val="a3"/>
              <w:spacing w:line="360" w:lineRule="auto"/>
              <w:jc w:val="both"/>
              <w:rPr>
                <w:rFonts w:asciiTheme="minorEastAsia" w:eastAsiaTheme="minorEastAsia" w:hAnsiTheme="minorEastAsia" w:cs="Tahoma"/>
                <w:b/>
                <w:bCs/>
                <w:sz w:val="21"/>
                <w:szCs w:val="21"/>
              </w:rPr>
            </w:pPr>
            <w:r w:rsidRPr="00AC4119">
              <w:rPr>
                <w:rFonts w:asciiTheme="minorEastAsia" w:eastAsiaTheme="minorEastAsia" w:hAnsiTheme="minorEastAsia" w:cs="Tahoma" w:hint="eastAsia"/>
                <w:b/>
                <w:bCs/>
                <w:sz w:val="21"/>
                <w:szCs w:val="21"/>
              </w:rPr>
              <w:t>时间Date</w:t>
            </w:r>
          </w:p>
        </w:tc>
      </w:tr>
      <w:tr w:rsidR="0029691F" w:rsidRPr="00175885" w:rsidTr="0050038C">
        <w:trPr>
          <w:gridAfter w:val="1"/>
          <w:wAfter w:w="240" w:type="dxa"/>
          <w:trHeight w:val="750"/>
        </w:trPr>
        <w:tc>
          <w:tcPr>
            <w:tcW w:w="7827" w:type="dxa"/>
            <w:gridSpan w:val="6"/>
          </w:tcPr>
          <w:p w:rsidR="00240429" w:rsidRPr="00175885" w:rsidRDefault="000C7200" w:rsidP="00E66BC5">
            <w:pPr>
              <w:spacing w:line="276" w:lineRule="auto"/>
              <w:ind w:firstLineChars="200" w:firstLine="420"/>
              <w:jc w:val="left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 w:rsidRPr="00175885">
              <w:rPr>
                <w:rFonts w:asciiTheme="minorEastAsia" w:eastAsiaTheme="minorEastAsia" w:hAnsiTheme="minorEastAsia" w:cs="Arial"/>
                <w:sz w:val="21"/>
                <w:szCs w:val="21"/>
              </w:rPr>
              <w:t>客户反馈我司出货的</w:t>
            </w:r>
            <w:r w:rsidR="009B4DAD"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CM22B-J328</w:t>
            </w:r>
            <w:r w:rsidR="00E66BC5"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-10.00MHz</w:t>
            </w:r>
            <w:r w:rsidRPr="00175885">
              <w:rPr>
                <w:rFonts w:asciiTheme="minorEastAsia" w:eastAsiaTheme="minorEastAsia" w:hAnsiTheme="minorEastAsia" w:cs="Arial"/>
                <w:sz w:val="21"/>
                <w:szCs w:val="21"/>
              </w:rPr>
              <w:t>产品</w:t>
            </w:r>
            <w:r w:rsidRPr="00175885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，</w:t>
            </w:r>
            <w:r w:rsidR="00BE17A6" w:rsidRPr="00175885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在</w:t>
            </w:r>
            <w:r w:rsidRPr="00175885">
              <w:rPr>
                <w:rFonts w:asciiTheme="minorEastAsia" w:eastAsiaTheme="minorEastAsia" w:hAnsiTheme="minorEastAsia" w:cs="Arial"/>
                <w:sz w:val="21"/>
                <w:szCs w:val="21"/>
              </w:rPr>
              <w:t>使用</w:t>
            </w:r>
            <w:r w:rsidR="002A3D31" w:rsidRPr="00175885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过程中</w:t>
            </w:r>
            <w:r w:rsidR="009B4DAD" w:rsidRPr="00175885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发现晶振偏移的问题</w:t>
            </w:r>
            <w:r w:rsidR="004F2AB2" w:rsidRPr="00175885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，</w:t>
            </w:r>
            <w:r w:rsidR="002A3D31" w:rsidRPr="00175885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并将</w:t>
            </w:r>
            <w:r w:rsidR="00496626" w:rsidRPr="00175885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此</w:t>
            </w:r>
            <w:r w:rsidR="002A3D31" w:rsidRPr="00175885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产品退回公司。</w:t>
            </w:r>
          </w:p>
        </w:tc>
        <w:tc>
          <w:tcPr>
            <w:tcW w:w="850" w:type="dxa"/>
            <w:vAlign w:val="center"/>
          </w:tcPr>
          <w:p w:rsidR="0029691F" w:rsidRPr="00175885" w:rsidRDefault="009B4DAD" w:rsidP="00496626">
            <w:pPr>
              <w:spacing w:after="0" w:afterAutospacing="0" w:line="360" w:lineRule="auto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 w:rsidRPr="00175885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2</w:t>
            </w:r>
          </w:p>
        </w:tc>
        <w:tc>
          <w:tcPr>
            <w:tcW w:w="992" w:type="dxa"/>
            <w:vAlign w:val="center"/>
          </w:tcPr>
          <w:p w:rsidR="0029691F" w:rsidRPr="00175885" w:rsidRDefault="00E66BC5" w:rsidP="00496626">
            <w:pPr>
              <w:spacing w:after="0" w:afterAutospacing="0" w:line="360" w:lineRule="auto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 w:rsidRPr="0017588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G024</w:t>
            </w:r>
          </w:p>
        </w:tc>
        <w:tc>
          <w:tcPr>
            <w:tcW w:w="1162" w:type="dxa"/>
            <w:vAlign w:val="center"/>
          </w:tcPr>
          <w:p w:rsidR="0029691F" w:rsidRPr="00175885" w:rsidRDefault="00135364" w:rsidP="00F70DA3">
            <w:pPr>
              <w:pStyle w:val="a3"/>
              <w:spacing w:line="360" w:lineRule="auto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 w:rsidRPr="00175885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201</w:t>
            </w:r>
            <w:r w:rsidR="003C2279" w:rsidRPr="00175885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7</w:t>
            </w:r>
            <w:r w:rsidR="00F70DA3" w:rsidRPr="00175885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05</w:t>
            </w:r>
            <w:r w:rsidR="009B4DAD" w:rsidRPr="00175885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15</w:t>
            </w:r>
          </w:p>
        </w:tc>
      </w:tr>
      <w:tr w:rsidR="00DD5286" w:rsidRPr="00175885" w:rsidTr="0050038C">
        <w:trPr>
          <w:gridAfter w:val="1"/>
          <w:wAfter w:w="240" w:type="dxa"/>
          <w:trHeight w:val="403"/>
        </w:trPr>
        <w:tc>
          <w:tcPr>
            <w:tcW w:w="10831" w:type="dxa"/>
            <w:gridSpan w:val="9"/>
          </w:tcPr>
          <w:p w:rsidR="00DD5286" w:rsidRPr="00F72FF5" w:rsidRDefault="00DD5286" w:rsidP="00805626">
            <w:pPr>
              <w:pStyle w:val="a3"/>
              <w:spacing w:line="360" w:lineRule="auto"/>
              <w:jc w:val="both"/>
              <w:rPr>
                <w:rFonts w:asciiTheme="minorEastAsia" w:eastAsiaTheme="minorEastAsia" w:hAnsiTheme="minorEastAsia" w:cs="Tahoma"/>
                <w:b/>
                <w:bCs/>
                <w:sz w:val="21"/>
                <w:szCs w:val="21"/>
              </w:rPr>
            </w:pPr>
            <w:r w:rsidRPr="00F72FF5">
              <w:rPr>
                <w:rFonts w:asciiTheme="minorEastAsia" w:eastAsiaTheme="minorEastAsia" w:hAnsiTheme="minorEastAsia" w:cs="Tahoma" w:hint="eastAsia"/>
                <w:b/>
                <w:bCs/>
                <w:sz w:val="21"/>
                <w:szCs w:val="21"/>
              </w:rPr>
              <w:t>原因分析：</w:t>
            </w:r>
          </w:p>
        </w:tc>
      </w:tr>
      <w:tr w:rsidR="00C25E21" w:rsidRPr="00175885" w:rsidTr="0050038C">
        <w:trPr>
          <w:gridAfter w:val="1"/>
          <w:wAfter w:w="240" w:type="dxa"/>
          <w:trHeight w:val="411"/>
        </w:trPr>
        <w:tc>
          <w:tcPr>
            <w:tcW w:w="10831" w:type="dxa"/>
            <w:gridSpan w:val="9"/>
          </w:tcPr>
          <w:p w:rsidR="00C25E21" w:rsidRPr="00693A74" w:rsidRDefault="00C25E21" w:rsidP="0074720A">
            <w:pPr>
              <w:spacing w:line="360" w:lineRule="auto"/>
              <w:jc w:val="left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 w:rsidRPr="00693A74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根源原因</w:t>
            </w:r>
            <w:r w:rsidRPr="00693A74">
              <w:rPr>
                <w:rFonts w:asciiTheme="minorEastAsia" w:eastAsiaTheme="minorEastAsia" w:hAnsiTheme="minorEastAsia" w:cs="Times New Roman"/>
                <w:sz w:val="21"/>
                <w:szCs w:val="21"/>
              </w:rPr>
              <w:t xml:space="preserve"> Root Cause </w:t>
            </w:r>
          </w:p>
        </w:tc>
      </w:tr>
      <w:tr w:rsidR="00C25E21" w:rsidRPr="00D205D4" w:rsidTr="0050038C">
        <w:trPr>
          <w:gridBefore w:val="1"/>
          <w:wBefore w:w="240" w:type="dxa"/>
          <w:trHeight w:val="1084"/>
        </w:trPr>
        <w:tc>
          <w:tcPr>
            <w:tcW w:w="10831" w:type="dxa"/>
            <w:gridSpan w:val="9"/>
            <w:vAlign w:val="center"/>
          </w:tcPr>
          <w:p w:rsidR="0021391A" w:rsidRPr="00003DCE" w:rsidRDefault="0021391A" w:rsidP="004B356A">
            <w:pPr>
              <w:pStyle w:val="a9"/>
              <w:numPr>
                <w:ilvl w:val="0"/>
                <w:numId w:val="30"/>
              </w:numPr>
              <w:spacing w:line="360" w:lineRule="auto"/>
              <w:ind w:firstLineChars="0"/>
              <w:jc w:val="both"/>
              <w:rPr>
                <w:rFonts w:asciiTheme="minorEastAsia" w:eastAsiaTheme="minorEastAsia" w:hAnsiTheme="minorEastAsia" w:cs="Arial"/>
                <w:b/>
                <w:sz w:val="21"/>
                <w:szCs w:val="21"/>
              </w:rPr>
            </w:pPr>
            <w:r w:rsidRPr="00003DCE"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</w:rPr>
              <w:t>外观检查</w:t>
            </w:r>
            <w:r w:rsidR="00B03240" w:rsidRPr="00003DCE"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</w:rPr>
              <w:t>和性能复测</w:t>
            </w:r>
            <w:r w:rsidRPr="00003DCE"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</w:rPr>
              <w:t>、出货数据检查：</w:t>
            </w:r>
          </w:p>
          <w:p w:rsidR="00246C6E" w:rsidRPr="00003DCE" w:rsidRDefault="0082329F" w:rsidP="004B356A">
            <w:pPr>
              <w:pStyle w:val="a9"/>
              <w:numPr>
                <w:ilvl w:val="1"/>
                <w:numId w:val="48"/>
              </w:numPr>
              <w:spacing w:line="360" w:lineRule="auto"/>
              <w:ind w:firstLineChars="0"/>
              <w:jc w:val="both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 w:rsidRPr="00003DCE"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</w:rPr>
              <w:t xml:space="preserve"> </w:t>
            </w:r>
            <w:r w:rsidR="00246C6E" w:rsidRPr="00003DCE"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</w:rPr>
              <w:t>外观检查</w:t>
            </w:r>
            <w:r w:rsidR="00246C6E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：</w:t>
            </w:r>
          </w:p>
          <w:p w:rsidR="00B03240" w:rsidRPr="005E087A" w:rsidRDefault="00FE2243" w:rsidP="005E087A">
            <w:pPr>
              <w:pStyle w:val="a9"/>
              <w:spacing w:line="360" w:lineRule="auto"/>
              <w:ind w:leftChars="150" w:left="360" w:firstLineChars="50" w:firstLine="105"/>
              <w:jc w:val="both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 w:rsidRPr="005E087A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外观检查</w:t>
            </w:r>
            <w:r w:rsidR="00E429FB" w:rsidRPr="005E087A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如图</w:t>
            </w:r>
            <w:r w:rsidR="003A6205" w:rsidRPr="005E087A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1</w:t>
            </w:r>
            <w:r w:rsidR="003C2279" w:rsidRPr="005E087A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.</w:t>
            </w:r>
            <w:r w:rsidR="003A6205" w:rsidRPr="005E087A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1</w:t>
            </w:r>
          </w:p>
          <w:tbl>
            <w:tblPr>
              <w:tblStyle w:val="a8"/>
              <w:tblW w:w="0" w:type="auto"/>
              <w:jc w:val="center"/>
              <w:tblLayout w:type="fixed"/>
              <w:tblLook w:val="04A0"/>
            </w:tblPr>
            <w:tblGrid>
              <w:gridCol w:w="9848"/>
            </w:tblGrid>
            <w:tr w:rsidR="00E46803" w:rsidRPr="00003DCE" w:rsidTr="00175885">
              <w:trPr>
                <w:trHeight w:val="4136"/>
                <w:jc w:val="center"/>
              </w:trPr>
              <w:tc>
                <w:tcPr>
                  <w:tcW w:w="9848" w:type="dxa"/>
                  <w:vAlign w:val="bottom"/>
                </w:tcPr>
                <w:p w:rsidR="00495957" w:rsidRDefault="00D06466" w:rsidP="00175885">
                  <w:pPr>
                    <w:pStyle w:val="a9"/>
                    <w:spacing w:line="360" w:lineRule="auto"/>
                    <w:ind w:firstLineChars="0" w:firstLine="0"/>
                    <w:jc w:val="both"/>
                    <w:rPr>
                      <w:rFonts w:asciiTheme="minorEastAsia" w:eastAsiaTheme="minorEastAsia" w:hAnsiTheme="minorEastAsia"/>
                      <w:sz w:val="21"/>
                      <w:szCs w:val="21"/>
                    </w:rPr>
                  </w:pPr>
                  <w:r w:rsidRPr="00003DCE">
                    <w:rPr>
                      <w:rFonts w:asciiTheme="minorEastAsia" w:eastAsiaTheme="minorEastAsia" w:hAnsiTheme="minorEastAsia" w:hint="eastAsia"/>
                      <w:sz w:val="21"/>
                      <w:szCs w:val="21"/>
                    </w:rPr>
                    <w:t>图1.1 外观检查</w:t>
                  </w:r>
                </w:p>
                <w:p w:rsidR="00495957" w:rsidRDefault="00495957" w:rsidP="00175885">
                  <w:pPr>
                    <w:pStyle w:val="a9"/>
                    <w:spacing w:line="360" w:lineRule="auto"/>
                    <w:ind w:firstLineChars="0" w:firstLine="0"/>
                    <w:jc w:val="both"/>
                    <w:rPr>
                      <w:rFonts w:asciiTheme="minorEastAsia" w:eastAsiaTheme="minorEastAsia" w:hAnsiTheme="minorEastAsia"/>
                      <w:sz w:val="21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21"/>
                      <w:szCs w:val="21"/>
                    </w:rPr>
                    <w:t xml:space="preserve">  </w:t>
                  </w:r>
                  <w:r w:rsidRPr="00495957">
                    <w:rPr>
                      <w:rFonts w:asciiTheme="minorEastAsia" w:eastAsiaTheme="minorEastAsia" w:hAnsiTheme="minorEastAsia" w:hint="eastAsia"/>
                      <w:noProof/>
                      <w:sz w:val="21"/>
                      <w:szCs w:val="21"/>
                    </w:rPr>
                    <w:drawing>
                      <wp:inline distT="0" distB="0" distL="0" distR="0">
                        <wp:extent cx="1956054" cy="1826192"/>
                        <wp:effectExtent l="19050" t="0" r="6096" b="0"/>
                        <wp:docPr id="21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1446" cy="1831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EastAsia" w:eastAsiaTheme="minorEastAsia" w:hAnsiTheme="minorEastAsia" w:hint="eastAsia"/>
                      <w:sz w:val="21"/>
                      <w:szCs w:val="21"/>
                    </w:rPr>
                    <w:t xml:space="preserve">   </w:t>
                  </w:r>
                  <w:r w:rsidRPr="00495957">
                    <w:rPr>
                      <w:rFonts w:asciiTheme="minorEastAsia" w:eastAsiaTheme="minorEastAsia" w:hAnsiTheme="minorEastAsia" w:hint="eastAsia"/>
                      <w:noProof/>
                      <w:sz w:val="21"/>
                      <w:szCs w:val="21"/>
                    </w:rPr>
                    <w:drawing>
                      <wp:inline distT="0" distB="0" distL="0" distR="0">
                        <wp:extent cx="2092503" cy="1809885"/>
                        <wp:effectExtent l="19050" t="0" r="2997" b="0"/>
                        <wp:docPr id="22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2142" cy="1818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5957" w:rsidRDefault="00495957" w:rsidP="00495957">
                  <w:pPr>
                    <w:pStyle w:val="a9"/>
                    <w:spacing w:line="360" w:lineRule="auto"/>
                    <w:ind w:firstLineChars="250" w:firstLine="525"/>
                    <w:jc w:val="both"/>
                    <w:rPr>
                      <w:rFonts w:asciiTheme="minorEastAsia" w:eastAsiaTheme="minorEastAsia" w:hAnsiTheme="minorEastAsia"/>
                      <w:sz w:val="21"/>
                      <w:szCs w:val="21"/>
                    </w:rPr>
                  </w:pPr>
                  <w:r w:rsidRPr="005E087A">
                    <w:rPr>
                      <w:rFonts w:asciiTheme="minorEastAsia" w:eastAsiaTheme="minorEastAsia" w:hAnsiTheme="minorEastAsia" w:hint="eastAsia"/>
                      <w:sz w:val="21"/>
                      <w:szCs w:val="21"/>
                    </w:rPr>
                    <w:t>样品CM22B-J328-10.00MHz-A   20160105160</w:t>
                  </w:r>
                </w:p>
                <w:p w:rsidR="00495957" w:rsidRDefault="00495957" w:rsidP="00175885">
                  <w:pPr>
                    <w:pStyle w:val="a9"/>
                    <w:spacing w:line="360" w:lineRule="auto"/>
                    <w:ind w:firstLineChars="0" w:firstLine="0"/>
                    <w:jc w:val="both"/>
                    <w:rPr>
                      <w:rFonts w:asciiTheme="minorEastAsia" w:eastAsiaTheme="minorEastAsia" w:hAnsiTheme="minorEastAsia"/>
                      <w:sz w:val="21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21"/>
                      <w:szCs w:val="21"/>
                    </w:rPr>
                    <w:t xml:space="preserve">  </w:t>
                  </w:r>
                  <w:r w:rsidRPr="00495957">
                    <w:rPr>
                      <w:rFonts w:asciiTheme="minorEastAsia" w:eastAsiaTheme="minorEastAsia" w:hAnsiTheme="minorEastAsia"/>
                      <w:noProof/>
                      <w:sz w:val="21"/>
                      <w:szCs w:val="21"/>
                    </w:rPr>
                    <w:drawing>
                      <wp:inline distT="0" distB="0" distL="0" distR="0">
                        <wp:extent cx="1999945" cy="1818880"/>
                        <wp:effectExtent l="19050" t="0" r="305" b="0"/>
                        <wp:docPr id="23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8660" cy="18268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EastAsia" w:eastAsiaTheme="minorEastAsia" w:hAnsiTheme="minorEastAsia" w:hint="eastAsia"/>
                      <w:sz w:val="21"/>
                      <w:szCs w:val="21"/>
                    </w:rPr>
                    <w:t xml:space="preserve">   </w:t>
                  </w:r>
                  <w:r w:rsidRPr="00495957">
                    <w:rPr>
                      <w:rFonts w:asciiTheme="minorEastAsia" w:eastAsiaTheme="minorEastAsia" w:hAnsiTheme="minorEastAsia"/>
                      <w:noProof/>
                      <w:sz w:val="21"/>
                      <w:szCs w:val="21"/>
                    </w:rPr>
                    <w:drawing>
                      <wp:inline distT="0" distB="0" distL="0" distR="0">
                        <wp:extent cx="2130519" cy="1821485"/>
                        <wp:effectExtent l="19050" t="0" r="3081" b="0"/>
                        <wp:docPr id="2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2533" cy="1831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09EF" w:rsidRPr="00495957" w:rsidRDefault="00495957" w:rsidP="00495957">
                  <w:pPr>
                    <w:pStyle w:val="a9"/>
                    <w:spacing w:line="360" w:lineRule="auto"/>
                    <w:ind w:firstLineChars="250" w:firstLine="525"/>
                    <w:jc w:val="both"/>
                    <w:rPr>
                      <w:rFonts w:asciiTheme="minorEastAsia" w:eastAsiaTheme="minorEastAsia" w:hAnsiTheme="minorEastAsia"/>
                      <w:sz w:val="21"/>
                      <w:szCs w:val="21"/>
                    </w:rPr>
                  </w:pPr>
                  <w:r w:rsidRPr="005E087A">
                    <w:rPr>
                      <w:rFonts w:asciiTheme="minorEastAsia" w:eastAsiaTheme="minorEastAsia" w:hAnsiTheme="minorEastAsia" w:hint="eastAsia"/>
                      <w:sz w:val="21"/>
                      <w:szCs w:val="21"/>
                    </w:rPr>
                    <w:t>样品CM22B-J328-10.00MHz    20161011008</w:t>
                  </w:r>
                </w:p>
              </w:tc>
            </w:tr>
            <w:tr w:rsidR="00E46803" w:rsidRPr="00003DCE" w:rsidTr="005E087A">
              <w:trPr>
                <w:trHeight w:val="317"/>
                <w:jc w:val="center"/>
              </w:trPr>
              <w:tc>
                <w:tcPr>
                  <w:tcW w:w="9848" w:type="dxa"/>
                  <w:vAlign w:val="center"/>
                </w:tcPr>
                <w:p w:rsidR="00E46803" w:rsidRPr="005E087A" w:rsidRDefault="00495957" w:rsidP="005E087A">
                  <w:pPr>
                    <w:pStyle w:val="a9"/>
                    <w:spacing w:line="360" w:lineRule="auto"/>
                    <w:ind w:firstLineChars="150" w:firstLine="315"/>
                    <w:jc w:val="both"/>
                    <w:rPr>
                      <w:rFonts w:asciiTheme="minorEastAsia" w:eastAsiaTheme="minorEastAsia" w:hAnsiTheme="minorEastAsia" w:cs="Arial"/>
                      <w:sz w:val="21"/>
                      <w:szCs w:val="21"/>
                    </w:rPr>
                  </w:pPr>
                  <w:r w:rsidRPr="005E087A">
                    <w:rPr>
                      <w:rFonts w:asciiTheme="minorEastAsia" w:eastAsiaTheme="minorEastAsia" w:hAnsiTheme="minorEastAsia" w:cs="Arial" w:hint="eastAsia"/>
                      <w:sz w:val="21"/>
                      <w:szCs w:val="21"/>
                    </w:rPr>
                    <w:t>外观检查发现未发现表面有刮痕，未发现明显异常。</w:t>
                  </w:r>
                </w:p>
              </w:tc>
            </w:tr>
          </w:tbl>
          <w:p w:rsidR="002D0098" w:rsidRPr="002D0098" w:rsidRDefault="002D0098" w:rsidP="002D0098">
            <w:pPr>
              <w:spacing w:line="360" w:lineRule="auto"/>
              <w:jc w:val="both"/>
              <w:rPr>
                <w:rFonts w:asciiTheme="minorEastAsia" w:eastAsiaTheme="minorEastAsia" w:hAnsiTheme="minorEastAsia" w:cs="Arial"/>
                <w:b/>
                <w:sz w:val="21"/>
                <w:szCs w:val="21"/>
              </w:rPr>
            </w:pPr>
          </w:p>
          <w:p w:rsidR="00246C6E" w:rsidRPr="00003DCE" w:rsidRDefault="0082329F" w:rsidP="004B356A">
            <w:pPr>
              <w:pStyle w:val="a9"/>
              <w:numPr>
                <w:ilvl w:val="1"/>
                <w:numId w:val="48"/>
              </w:numPr>
              <w:spacing w:line="360" w:lineRule="auto"/>
              <w:ind w:firstLineChars="0"/>
              <w:jc w:val="both"/>
              <w:rPr>
                <w:rFonts w:asciiTheme="minorEastAsia" w:eastAsiaTheme="minorEastAsia" w:hAnsiTheme="minorEastAsia" w:cs="Arial"/>
                <w:b/>
                <w:sz w:val="21"/>
                <w:szCs w:val="21"/>
              </w:rPr>
            </w:pPr>
            <w:r w:rsidRPr="00003DCE"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</w:rPr>
              <w:lastRenderedPageBreak/>
              <w:t xml:space="preserve"> </w:t>
            </w:r>
            <w:r w:rsidR="00775A72" w:rsidRPr="00003DCE"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</w:rPr>
              <w:t>性能复测：</w:t>
            </w:r>
          </w:p>
          <w:p w:rsidR="00866812" w:rsidRDefault="00095954" w:rsidP="00E74A26">
            <w:pPr>
              <w:spacing w:line="360" w:lineRule="auto"/>
              <w:ind w:firstLineChars="300" w:firstLine="630"/>
              <w:jc w:val="both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 w:rsidRPr="00E74A26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对</w:t>
            </w:r>
            <w:r w:rsidR="00E16A2C" w:rsidRPr="00E74A26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该</w:t>
            </w:r>
            <w:r w:rsidRPr="00E74A26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产品</w:t>
            </w:r>
            <w:r w:rsidR="00A11609" w:rsidRPr="00E74A26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性能</w:t>
            </w:r>
            <w:r w:rsidRPr="00E74A26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进行复测，详细结果如表</w:t>
            </w:r>
            <w:r w:rsidR="003A6205" w:rsidRPr="00E74A26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1</w:t>
            </w:r>
            <w:r w:rsidR="003C2279" w:rsidRPr="00E74A26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.2</w:t>
            </w:r>
            <w:r w:rsidRPr="00E74A26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所示</w:t>
            </w:r>
            <w:r w:rsidR="004D1380" w:rsidRPr="00E74A26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：</w:t>
            </w:r>
          </w:p>
          <w:p w:rsidR="00BA0376" w:rsidRPr="00003DCE" w:rsidRDefault="003A0C2B" w:rsidP="003A0C2B">
            <w:pPr>
              <w:spacing w:line="360" w:lineRule="auto"/>
              <w:ind w:firstLineChars="50" w:firstLine="105"/>
              <w:jc w:val="both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noProof/>
                <w:sz w:val="21"/>
                <w:szCs w:val="21"/>
              </w:rPr>
              <w:drawing>
                <wp:inline distT="0" distB="0" distL="0" distR="0">
                  <wp:extent cx="6668008" cy="1457172"/>
                  <wp:effectExtent l="19050" t="0" r="0" b="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9391" cy="145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205" w:rsidRPr="00003DCE" w:rsidRDefault="00BA0376" w:rsidP="00B02904">
            <w:pPr>
              <w:spacing w:line="360" w:lineRule="auto"/>
              <w:ind w:firstLineChars="2350" w:firstLine="4230"/>
              <w:jc w:val="both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03DCE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表1</w:t>
            </w:r>
            <w:r w:rsidR="003C2279" w:rsidRPr="00003DCE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.2</w:t>
            </w:r>
            <w:r w:rsidRPr="00003DCE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 xml:space="preserve"> 性能复测结果</w:t>
            </w:r>
          </w:p>
          <w:p w:rsidR="006A6CCB" w:rsidRPr="00003DCE" w:rsidRDefault="00372F37" w:rsidP="006A6CCB">
            <w:pPr>
              <w:spacing w:line="360" w:lineRule="auto"/>
              <w:ind w:leftChars="220" w:left="738" w:hangingChars="100" w:hanging="210"/>
              <w:jc w:val="both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结论</w:t>
            </w:r>
            <w:r w:rsidR="00256CBD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：</w:t>
            </w:r>
            <w:r w:rsidR="00BA0376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从表</w:t>
            </w:r>
            <w:r w:rsidR="003C2279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1.2</w:t>
            </w:r>
            <w:r w:rsidR="00BA0376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说明复测结果</w:t>
            </w:r>
            <w:r w:rsidR="00842363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显示</w:t>
            </w:r>
          </w:p>
          <w:p w:rsidR="006A6CCB" w:rsidRPr="00495957" w:rsidRDefault="006A6CCB" w:rsidP="006A6CCB">
            <w:pPr>
              <w:spacing w:line="360" w:lineRule="auto"/>
              <w:ind w:leftChars="220" w:left="738" w:hangingChars="100" w:hanging="210"/>
              <w:jc w:val="both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495957">
              <w:rPr>
                <w:rFonts w:asciiTheme="minorEastAsia" w:eastAsiaTheme="minorEastAsia" w:hAnsiTheme="minorEastAsia" w:hint="eastAsia"/>
                <w:sz w:val="21"/>
                <w:szCs w:val="21"/>
              </w:rPr>
              <w:t>CM22B-J328-10.00MHz</w:t>
            </w:r>
            <w:r w:rsidR="00495957" w:rsidRPr="00495957">
              <w:rPr>
                <w:rFonts w:asciiTheme="minorEastAsia" w:eastAsiaTheme="minorEastAsia" w:hAnsiTheme="minorEastAsia" w:hint="eastAsia"/>
                <w:sz w:val="21"/>
                <w:szCs w:val="21"/>
              </w:rPr>
              <w:t>-A</w:t>
            </w:r>
            <w:r w:rsidRPr="00495957">
              <w:rPr>
                <w:rFonts w:asciiTheme="minorEastAsia" w:eastAsiaTheme="minorEastAsia" w:hAnsiTheme="minorEastAsia" w:hint="eastAsia"/>
                <w:sz w:val="21"/>
                <w:szCs w:val="21"/>
              </w:rPr>
              <w:t>产品(</w:t>
            </w:r>
            <w:r w:rsidR="00003DCE" w:rsidRPr="00495957">
              <w:rPr>
                <w:rFonts w:asciiTheme="minorEastAsia" w:eastAsiaTheme="minorEastAsia" w:hAnsiTheme="minorEastAsia" w:hint="eastAsia"/>
                <w:sz w:val="21"/>
                <w:szCs w:val="21"/>
              </w:rPr>
              <w:t>20160105160</w:t>
            </w:r>
            <w:r w:rsidRPr="00495957">
              <w:rPr>
                <w:rFonts w:asciiTheme="minorEastAsia" w:eastAsiaTheme="minorEastAsia" w:hAnsiTheme="minorEastAsia" w:hint="eastAsia"/>
                <w:sz w:val="21"/>
                <w:szCs w:val="21"/>
              </w:rPr>
              <w:t>)</w:t>
            </w:r>
            <w:r w:rsidRPr="00495957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频率</w:t>
            </w:r>
            <w:r w:rsidR="00E47F37" w:rsidRPr="00495957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为</w:t>
            </w:r>
            <w:r w:rsidRPr="00495957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9.999990335MHz</w:t>
            </w:r>
            <w:r w:rsidR="00E47F37" w:rsidRPr="00495957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,</w:t>
            </w:r>
            <w:r w:rsidRPr="00495957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  <w:r w:rsidR="003A0C2B" w:rsidRPr="00495957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产品的频率发生偏移</w:t>
            </w:r>
          </w:p>
          <w:p w:rsidR="00372F37" w:rsidRPr="00495957" w:rsidRDefault="00495957" w:rsidP="00BB1FC3">
            <w:pPr>
              <w:spacing w:line="360" w:lineRule="auto"/>
              <w:ind w:firstLineChars="250" w:firstLine="525"/>
              <w:jc w:val="both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 w:rsidRPr="00495957">
              <w:rPr>
                <w:rFonts w:asciiTheme="minorEastAsia" w:eastAsiaTheme="minorEastAsia" w:hAnsiTheme="minorEastAsia" w:hint="eastAsia"/>
                <w:sz w:val="21"/>
                <w:szCs w:val="21"/>
              </w:rPr>
              <w:t>CM22B-J328-10.00MHz</w:t>
            </w:r>
            <w:r w:rsidR="006A6CCB" w:rsidRPr="00495957">
              <w:rPr>
                <w:rFonts w:asciiTheme="minorEastAsia" w:eastAsiaTheme="minorEastAsia" w:hAnsiTheme="minorEastAsia" w:hint="eastAsia"/>
                <w:sz w:val="21"/>
                <w:szCs w:val="21"/>
              </w:rPr>
              <w:t>产品(</w:t>
            </w:r>
            <w:r w:rsidR="00003DCE" w:rsidRPr="00495957">
              <w:rPr>
                <w:rFonts w:asciiTheme="minorEastAsia" w:eastAsiaTheme="minorEastAsia" w:hAnsiTheme="minorEastAsia" w:hint="eastAsia"/>
                <w:sz w:val="21"/>
                <w:szCs w:val="21"/>
              </w:rPr>
              <w:t>20161011008</w:t>
            </w:r>
            <w:r w:rsidR="006A6CCB" w:rsidRPr="00495957">
              <w:rPr>
                <w:rFonts w:asciiTheme="minorEastAsia" w:eastAsiaTheme="minorEastAsia" w:hAnsiTheme="minorEastAsia" w:hint="eastAsia"/>
                <w:sz w:val="21"/>
                <w:szCs w:val="21"/>
              </w:rPr>
              <w:t>)</w:t>
            </w:r>
            <w:r w:rsidR="006A6CCB" w:rsidRPr="00495957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频率为</w:t>
            </w:r>
            <w:r w:rsidR="003A0C2B" w:rsidRPr="00495957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9.999999963</w:t>
            </w:r>
            <w:r w:rsidR="006A6CCB" w:rsidRPr="00495957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MHz</w:t>
            </w:r>
            <w:r w:rsidR="006A6CCB" w:rsidRPr="00495957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；产品的频率</w:t>
            </w:r>
            <w:r w:rsidR="003A0C2B" w:rsidRPr="00495957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正常</w:t>
            </w:r>
            <w:r w:rsidR="006A6CCB" w:rsidRPr="00495957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。</w:t>
            </w:r>
          </w:p>
          <w:p w:rsidR="00246C6E" w:rsidRPr="00003DCE" w:rsidRDefault="00DE6B00" w:rsidP="004B356A">
            <w:pPr>
              <w:pStyle w:val="a9"/>
              <w:numPr>
                <w:ilvl w:val="1"/>
                <w:numId w:val="48"/>
              </w:numPr>
              <w:spacing w:line="360" w:lineRule="auto"/>
              <w:ind w:firstLineChars="0"/>
              <w:jc w:val="both"/>
              <w:rPr>
                <w:rFonts w:asciiTheme="minorEastAsia" w:eastAsiaTheme="minorEastAsia" w:hAnsiTheme="minorEastAsia" w:cs="Arial"/>
                <w:b/>
                <w:sz w:val="21"/>
                <w:szCs w:val="21"/>
              </w:rPr>
            </w:pPr>
            <w:r w:rsidRPr="00003DCE"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</w:rPr>
              <w:t xml:space="preserve"> </w:t>
            </w:r>
            <w:r w:rsidR="00246C6E" w:rsidRPr="00003DCE"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</w:rPr>
              <w:t>出货</w:t>
            </w:r>
            <w:r w:rsidR="00573DAA" w:rsidRPr="00003DCE"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</w:rPr>
              <w:t>数据检查:</w:t>
            </w:r>
          </w:p>
          <w:p w:rsidR="00F2617A" w:rsidRPr="00003DCE" w:rsidRDefault="00246C6E" w:rsidP="004B356A">
            <w:pPr>
              <w:pStyle w:val="a9"/>
              <w:spacing w:line="360" w:lineRule="auto"/>
              <w:ind w:leftChars="150" w:left="360" w:firstLineChars="100" w:firstLine="210"/>
              <w:jc w:val="both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查看</w:t>
            </w:r>
            <w:r w:rsidR="00E16A2C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该</w:t>
            </w:r>
            <w:r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产品出厂时</w:t>
            </w:r>
            <w:r w:rsidR="00802837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的各项性能检测数据，均符合规格</w:t>
            </w:r>
            <w:r w:rsidR="00C06F5C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书</w:t>
            </w:r>
            <w:r w:rsidR="00802837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要求，如</w:t>
            </w:r>
            <w:r w:rsidR="00634209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下</w:t>
            </w:r>
            <w:r w:rsidR="00802837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表1</w:t>
            </w:r>
            <w:r w:rsidR="003C2279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.3</w:t>
            </w:r>
            <w:r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所示：</w:t>
            </w:r>
          </w:p>
          <w:p w:rsidR="00331E4E" w:rsidRPr="00003DCE" w:rsidRDefault="00E81A40" w:rsidP="004B356A">
            <w:pPr>
              <w:spacing w:line="360" w:lineRule="auto"/>
              <w:jc w:val="both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 w:rsidRPr="00003DCE">
              <w:rPr>
                <w:rFonts w:asciiTheme="minorEastAsia" w:eastAsiaTheme="minorEastAsia" w:hAnsiTheme="minorEastAsia" w:cs="Arial"/>
                <w:noProof/>
                <w:sz w:val="21"/>
                <w:szCs w:val="21"/>
              </w:rPr>
              <w:drawing>
                <wp:inline distT="0" distB="0" distL="0" distR="0">
                  <wp:extent cx="6736911" cy="1457865"/>
                  <wp:effectExtent l="19050" t="0" r="6789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0" cy="145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938" w:rsidRPr="00003DCE" w:rsidRDefault="00452480" w:rsidP="00B02904">
            <w:pPr>
              <w:spacing w:line="360" w:lineRule="auto"/>
              <w:ind w:firstLineChars="2200" w:firstLine="3960"/>
              <w:jc w:val="both"/>
              <w:rPr>
                <w:rFonts w:asciiTheme="minorEastAsia" w:eastAsiaTheme="minorEastAsia" w:hAnsiTheme="minorEastAsia" w:cs="Arial"/>
                <w:sz w:val="18"/>
                <w:szCs w:val="18"/>
              </w:rPr>
            </w:pPr>
            <w:r w:rsidRPr="00003DCE">
              <w:rPr>
                <w:rFonts w:asciiTheme="minorEastAsia" w:eastAsiaTheme="minorEastAsia" w:hAnsiTheme="minorEastAsia" w:hint="eastAsia"/>
                <w:sz w:val="18"/>
                <w:szCs w:val="18"/>
              </w:rPr>
              <w:t>表</w:t>
            </w:r>
            <w:r w:rsidR="003C2279" w:rsidRPr="00003DCE">
              <w:rPr>
                <w:rFonts w:asciiTheme="minorEastAsia" w:eastAsiaTheme="minorEastAsia" w:hAnsiTheme="minorEastAsia" w:hint="eastAsia"/>
                <w:sz w:val="18"/>
                <w:szCs w:val="18"/>
              </w:rPr>
              <w:t>1.3</w:t>
            </w:r>
            <w:r w:rsidR="00E16A2C" w:rsidRPr="00003DCE">
              <w:rPr>
                <w:rFonts w:asciiTheme="minorEastAsia" w:eastAsiaTheme="minorEastAsia" w:hAnsiTheme="minorEastAsia" w:hint="eastAsia"/>
                <w:sz w:val="18"/>
                <w:szCs w:val="18"/>
              </w:rPr>
              <w:t>该</w:t>
            </w:r>
            <w:r w:rsidR="00246C6E" w:rsidRPr="00003DCE">
              <w:rPr>
                <w:rFonts w:asciiTheme="minorEastAsia" w:eastAsiaTheme="minorEastAsia" w:hAnsiTheme="minorEastAsia" w:hint="eastAsia"/>
                <w:sz w:val="18"/>
                <w:szCs w:val="18"/>
              </w:rPr>
              <w:t>产品出厂时各项指标</w:t>
            </w:r>
          </w:p>
          <w:p w:rsidR="00256CBD" w:rsidRPr="00003DCE" w:rsidRDefault="00A11609" w:rsidP="004B356A">
            <w:pPr>
              <w:spacing w:line="360" w:lineRule="auto"/>
              <w:ind w:firstLineChars="200" w:firstLine="420"/>
              <w:jc w:val="both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结论</w:t>
            </w:r>
            <w:r w:rsidR="00246C6E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：</w:t>
            </w:r>
            <w:r w:rsidR="00095954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根据</w:t>
            </w:r>
            <w:r w:rsidR="00313E67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表1</w:t>
            </w:r>
            <w:r w:rsidR="003C2279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.3</w:t>
            </w:r>
            <w:r w:rsidR="00095954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所示数据</w:t>
            </w:r>
            <w:r w:rsidR="00313E67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，可以排除出厂时</w:t>
            </w:r>
            <w:r w:rsidR="00FE2243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产品是合格品</w:t>
            </w:r>
            <w:r w:rsidR="0015197B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。</w:t>
            </w:r>
          </w:p>
          <w:p w:rsidR="00F963FD" w:rsidRPr="00D5326F" w:rsidRDefault="00775A72" w:rsidP="004B356A">
            <w:pPr>
              <w:jc w:val="both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D5326F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 xml:space="preserve">2. </w:t>
            </w:r>
            <w:r w:rsidR="00805626" w:rsidRPr="00D5326F">
              <w:rPr>
                <w:rFonts w:asciiTheme="minorEastAsia" w:eastAsiaTheme="minorEastAsia" w:hAnsiTheme="minorEastAsia" w:cs="Tahoma" w:hint="eastAsia"/>
                <w:b/>
                <w:bCs/>
                <w:sz w:val="21"/>
                <w:szCs w:val="21"/>
              </w:rPr>
              <w:t>原因分析：</w:t>
            </w:r>
            <w:r w:rsidR="00433079" w:rsidRPr="00D5326F"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  <w:t xml:space="preserve"> </w:t>
            </w:r>
          </w:p>
          <w:p w:rsidR="00433079" w:rsidRPr="00D5326F" w:rsidRDefault="00FF6CF0" w:rsidP="004B356A">
            <w:pPr>
              <w:spacing w:line="360" w:lineRule="auto"/>
              <w:jc w:val="both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D5326F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 xml:space="preserve">2.1 </w:t>
            </w:r>
            <w:r w:rsidR="00433079" w:rsidRPr="00D5326F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启动电流测试</w:t>
            </w:r>
          </w:p>
          <w:p w:rsidR="00AE0CA8" w:rsidRDefault="002B642B" w:rsidP="00AC2524">
            <w:pPr>
              <w:spacing w:line="360" w:lineRule="auto"/>
              <w:ind w:firstLineChars="150" w:firstLine="315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 w:rsidRPr="00003DCE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使用</w:t>
            </w:r>
            <w:r w:rsidR="001842D2" w:rsidRPr="00003DCE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直流电源测试启动电流</w:t>
            </w:r>
            <w:r w:rsidRPr="00003DCE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，</w:t>
            </w:r>
            <w:r w:rsidR="00FF6CF0" w:rsidRPr="00003DCE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详细检测结果如图2.1</w:t>
            </w:r>
            <w:r w:rsidR="00147E1D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-</w:t>
            </w:r>
            <w:r w:rsidR="00D53A72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2.2</w:t>
            </w:r>
            <w:r w:rsidR="00FF6CF0" w:rsidRPr="00003DCE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所示</w:t>
            </w:r>
          </w:p>
          <w:p w:rsidR="00003DCE" w:rsidRDefault="00003DCE" w:rsidP="004B356A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</w:p>
          <w:p w:rsidR="00003DCE" w:rsidRDefault="00003DCE" w:rsidP="004B356A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</w:p>
          <w:p w:rsidR="00003DCE" w:rsidRDefault="00003DCE" w:rsidP="004B356A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lastRenderedPageBreak/>
              <w:t xml:space="preserve">      </w:t>
            </w:r>
            <w:r w:rsidRPr="00003DCE">
              <w:rPr>
                <w:rFonts w:asciiTheme="minorEastAsia" w:eastAsiaTheme="minorEastAsia" w:hAnsiTheme="minorEastAsia"/>
                <w:bCs/>
                <w:noProof/>
                <w:sz w:val="21"/>
                <w:szCs w:val="21"/>
              </w:rPr>
              <w:drawing>
                <wp:inline distT="0" distB="0" distL="0" distR="0">
                  <wp:extent cx="1912761" cy="1470356"/>
                  <wp:effectExtent l="19050" t="0" r="0" b="0"/>
                  <wp:docPr id="11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D0098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      </w:t>
            </w:r>
            <w:r w:rsidR="002D0098" w:rsidRPr="002D0098">
              <w:rPr>
                <w:rFonts w:asciiTheme="minorEastAsia" w:eastAsiaTheme="minorEastAsia" w:hAnsiTheme="minorEastAsia"/>
                <w:bCs/>
                <w:noProof/>
                <w:sz w:val="21"/>
                <w:szCs w:val="21"/>
              </w:rPr>
              <w:drawing>
                <wp:inline distT="0" distB="0" distL="0" distR="0">
                  <wp:extent cx="1903374" cy="1477671"/>
                  <wp:effectExtent l="19050" t="0" r="1626" b="0"/>
                  <wp:docPr id="2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374" cy="1477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A72" w:rsidRPr="00003DCE" w:rsidRDefault="00D53A72" w:rsidP="004B356A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             </w:t>
            </w:r>
            <w:r w:rsidRPr="00003DCE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如图2.1</w:t>
            </w: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                       </w:t>
            </w:r>
            <w:r w:rsidRPr="00003DCE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如图</w:t>
            </w: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2.2</w:t>
            </w:r>
          </w:p>
          <w:p w:rsidR="00495957" w:rsidRPr="00003DCE" w:rsidRDefault="004B356A" w:rsidP="00495957">
            <w:pPr>
              <w:spacing w:line="360" w:lineRule="auto"/>
              <w:jc w:val="both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结论：</w:t>
            </w:r>
            <w:r w:rsidR="00495957" w:rsidRPr="00003DCE">
              <w:rPr>
                <w:rFonts w:asciiTheme="minorEastAsia" w:eastAsiaTheme="minorEastAsia" w:hAnsiTheme="minorEastAsia" w:hint="eastAsia"/>
                <w:sz w:val="21"/>
                <w:szCs w:val="21"/>
              </w:rPr>
              <w:t>CM22B-J328-10.00MHz-A产品(20160105160)</w:t>
            </w:r>
            <w:r w:rsidR="00495957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启动电流</w:t>
            </w:r>
            <w:r w:rsidR="00495957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为</w:t>
            </w:r>
            <w:r w:rsidR="00495957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657mA</w:t>
            </w:r>
            <w:r w:rsidR="00495957" w:rsidRPr="00003DCE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；产品的</w:t>
            </w:r>
            <w:r w:rsidR="00495957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启动电流正常，如图</w:t>
            </w:r>
            <w:r w:rsidR="002D0098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2.1</w:t>
            </w:r>
            <w:r w:rsidR="00495957" w:rsidRPr="00003DCE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。</w:t>
            </w:r>
          </w:p>
          <w:p w:rsidR="00003DCE" w:rsidRPr="00003DCE" w:rsidRDefault="00003DCE" w:rsidP="00495957">
            <w:pPr>
              <w:spacing w:line="360" w:lineRule="auto"/>
              <w:ind w:firstLineChars="300" w:firstLine="630"/>
              <w:jc w:val="both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003DCE">
              <w:rPr>
                <w:rFonts w:asciiTheme="minorEastAsia" w:eastAsiaTheme="minorEastAsia" w:hAnsiTheme="minorEastAsia" w:hint="eastAsia"/>
                <w:sz w:val="21"/>
                <w:szCs w:val="21"/>
              </w:rPr>
              <w:t>CM22B-J328-10.00MHz产品(20161011008)</w:t>
            </w:r>
            <w:r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启动电流</w:t>
            </w:r>
            <w:r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为</w:t>
            </w:r>
            <w:r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633mA</w:t>
            </w:r>
            <w:r w:rsidR="00D53A72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 xml:space="preserve"> </w:t>
            </w:r>
            <w:r w:rsidR="003A0C2B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；</w:t>
            </w:r>
            <w:r w:rsidR="003A0C2B" w:rsidRPr="00003DCE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产品的</w:t>
            </w:r>
            <w:r w:rsidR="003A0C2B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启动电流正常，</w:t>
            </w:r>
            <w:r w:rsidR="00D53A72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如图</w:t>
            </w:r>
            <w:r w:rsidR="002D0098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2.2。</w:t>
            </w:r>
          </w:p>
          <w:p w:rsidR="00433079" w:rsidRPr="00003DCE" w:rsidRDefault="001842D2" w:rsidP="00003DCE">
            <w:pPr>
              <w:spacing w:line="360" w:lineRule="auto"/>
              <w:ind w:firstLineChars="200" w:firstLine="422"/>
              <w:jc w:val="both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003DCE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 xml:space="preserve">2.2 </w:t>
            </w:r>
            <w:r w:rsidR="00433079" w:rsidRPr="00003DCE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频率准确度测试</w:t>
            </w:r>
          </w:p>
          <w:p w:rsidR="001842D2" w:rsidRDefault="001842D2" w:rsidP="00AC2524">
            <w:pPr>
              <w:spacing w:line="360" w:lineRule="auto"/>
              <w:ind w:firstLineChars="150" w:firstLine="315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 w:rsidRPr="00003DCE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使用频率计测试频率准确度，详细检测结果如图</w:t>
            </w:r>
            <w:r w:rsidR="00147E1D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2.3-2.4</w:t>
            </w:r>
            <w:r w:rsidRPr="00003DCE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所示</w:t>
            </w:r>
          </w:p>
          <w:p w:rsidR="00976721" w:rsidRDefault="00976721" w:rsidP="00976721">
            <w:pPr>
              <w:spacing w:line="360" w:lineRule="auto"/>
              <w:ind w:firstLineChars="150" w:firstLine="315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 w:rsidRPr="00976721">
              <w:rPr>
                <w:rFonts w:asciiTheme="minorEastAsia" w:eastAsiaTheme="minorEastAsia" w:hAnsiTheme="minorEastAsia" w:hint="eastAsia"/>
                <w:bCs/>
                <w:noProof/>
                <w:sz w:val="21"/>
                <w:szCs w:val="21"/>
              </w:rPr>
              <w:drawing>
                <wp:inline distT="0" distB="0" distL="0" distR="0">
                  <wp:extent cx="2241071" cy="1577388"/>
                  <wp:effectExtent l="19050" t="0" r="6829" b="0"/>
                  <wp:docPr id="26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44" cy="157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  </w:t>
            </w:r>
            <w:r w:rsidRPr="00976721">
              <w:rPr>
                <w:rFonts w:asciiTheme="minorEastAsia" w:eastAsiaTheme="minorEastAsia" w:hAnsiTheme="minorEastAsia" w:hint="eastAsia"/>
                <w:bCs/>
                <w:noProof/>
                <w:sz w:val="21"/>
                <w:szCs w:val="21"/>
              </w:rPr>
              <w:drawing>
                <wp:inline distT="0" distB="0" distL="0" distR="0">
                  <wp:extent cx="2214557" cy="1570007"/>
                  <wp:effectExtent l="19050" t="0" r="0" b="0"/>
                  <wp:docPr id="27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297" cy="1575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721" w:rsidRPr="003E2FC8" w:rsidRDefault="00976721" w:rsidP="00976721">
            <w:pPr>
              <w:spacing w:line="360" w:lineRule="auto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                                </w:t>
            </w: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如图2.3</w:t>
            </w:r>
          </w:p>
          <w:p w:rsidR="00976721" w:rsidRPr="00003DCE" w:rsidRDefault="00976721" w:rsidP="00976721">
            <w:pPr>
              <w:spacing w:line="360" w:lineRule="auto"/>
              <w:ind w:firstLineChars="200" w:firstLine="420"/>
              <w:jc w:val="both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003DCE">
              <w:rPr>
                <w:rFonts w:asciiTheme="minorEastAsia" w:eastAsiaTheme="minorEastAsia" w:hAnsiTheme="minorEastAsia" w:hint="eastAsia"/>
                <w:sz w:val="21"/>
                <w:szCs w:val="21"/>
              </w:rPr>
              <w:t>CM22B-J328-10.00MHz</w:t>
            </w:r>
            <w:r w:rsidR="0050038C">
              <w:rPr>
                <w:rFonts w:asciiTheme="minorEastAsia" w:eastAsiaTheme="minorEastAsia" w:hAnsiTheme="minorEastAsia" w:hint="eastAsia"/>
                <w:sz w:val="21"/>
                <w:szCs w:val="21"/>
              </w:rPr>
              <w:t>-A</w:t>
            </w:r>
            <w:r w:rsidRPr="00003DCE">
              <w:rPr>
                <w:rFonts w:asciiTheme="minorEastAsia" w:eastAsiaTheme="minorEastAsia" w:hAnsiTheme="minorEastAsia" w:hint="eastAsia"/>
                <w:sz w:val="21"/>
                <w:szCs w:val="21"/>
              </w:rPr>
              <w:t>产品(20160105160)</w:t>
            </w:r>
            <w:r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频率为9.999990335MHz</w:t>
            </w:r>
            <w:r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，</w:t>
            </w:r>
            <w:r w:rsidRPr="00003DCE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频率发生偏移</w:t>
            </w: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，如图2.3</w:t>
            </w:r>
            <w:r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。</w:t>
            </w:r>
            <w:r w:rsidRPr="00003DCE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</w:p>
          <w:p w:rsidR="00003DCE" w:rsidRDefault="00003DCE" w:rsidP="004B356A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  </w:t>
            </w:r>
            <w:r w:rsidR="003A0C2B">
              <w:rPr>
                <w:rFonts w:asciiTheme="minorEastAsia" w:eastAsiaTheme="minorEastAsia" w:hAnsiTheme="minorEastAsia" w:hint="eastAsia"/>
                <w:bCs/>
                <w:noProof/>
                <w:sz w:val="21"/>
                <w:szCs w:val="21"/>
              </w:rPr>
              <w:drawing>
                <wp:inline distT="0" distB="0" distL="0" distR="0">
                  <wp:extent cx="2289658" cy="1594713"/>
                  <wp:effectExtent l="19050" t="0" r="0" b="0"/>
                  <wp:docPr id="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402" cy="159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A0C2B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</w:t>
            </w:r>
            <w:r w:rsidR="003A0C2B">
              <w:rPr>
                <w:rFonts w:asciiTheme="minorEastAsia" w:eastAsiaTheme="minorEastAsia" w:hAnsiTheme="minorEastAsia" w:hint="eastAsia"/>
                <w:bCs/>
                <w:noProof/>
                <w:sz w:val="21"/>
                <w:szCs w:val="21"/>
              </w:rPr>
              <w:drawing>
                <wp:inline distT="0" distB="0" distL="0" distR="0">
                  <wp:extent cx="2131619" cy="1594713"/>
                  <wp:effectExtent l="19050" t="0" r="1981" b="0"/>
                  <wp:docPr id="1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613" cy="1598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E1D" w:rsidRPr="00003DCE" w:rsidRDefault="00147E1D" w:rsidP="004B356A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                                </w:t>
            </w:r>
            <w:r w:rsidRPr="00003DCE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如图</w:t>
            </w:r>
            <w:r w:rsidR="00976721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2.4</w:t>
            </w:r>
          </w:p>
          <w:p w:rsidR="00AB5FEE" w:rsidRPr="00976721" w:rsidRDefault="00331405" w:rsidP="00976721">
            <w:pPr>
              <w:spacing w:line="360" w:lineRule="auto"/>
              <w:jc w:val="both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 w:rsidRPr="00003DCE">
              <w:rPr>
                <w:rFonts w:asciiTheme="minorEastAsia" w:eastAsiaTheme="minorEastAsia" w:hAnsiTheme="minorEastAsia"/>
              </w:rPr>
              <w:lastRenderedPageBreak/>
              <w:t xml:space="preserve"> </w:t>
            </w:r>
            <w:r w:rsidR="00AC2524">
              <w:rPr>
                <w:rFonts w:asciiTheme="minorEastAsia" w:eastAsiaTheme="minorEastAsia" w:hAnsiTheme="minorEastAsia" w:hint="eastAsia"/>
              </w:rPr>
              <w:t xml:space="preserve">  </w:t>
            </w:r>
            <w:r w:rsidR="0050038C">
              <w:rPr>
                <w:rFonts w:asciiTheme="minorEastAsia" w:eastAsiaTheme="minorEastAsia" w:hAnsiTheme="minorEastAsia" w:hint="eastAsia"/>
                <w:sz w:val="21"/>
                <w:szCs w:val="21"/>
              </w:rPr>
              <w:t>CM22B-J328-10.00MHz</w:t>
            </w:r>
            <w:r w:rsidR="003E2FC8" w:rsidRPr="00003DCE">
              <w:rPr>
                <w:rFonts w:asciiTheme="minorEastAsia" w:eastAsiaTheme="minorEastAsia" w:hAnsiTheme="minorEastAsia" w:hint="eastAsia"/>
                <w:sz w:val="21"/>
                <w:szCs w:val="21"/>
              </w:rPr>
              <w:t>产品(20161011008)</w:t>
            </w:r>
            <w:r w:rsidR="003E2FC8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频率为</w:t>
            </w:r>
            <w:r w:rsidR="003A0C2B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9.999999963</w:t>
            </w:r>
            <w:r w:rsidR="003A0C2B" w:rsidRPr="00003DCE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MHz</w:t>
            </w:r>
            <w:r w:rsidR="003E2FC8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，</w:t>
            </w:r>
            <w:r w:rsidR="003E2FC8" w:rsidRPr="00003DCE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频率</w:t>
            </w:r>
            <w:r w:rsidR="003A0C2B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正常，</w:t>
            </w:r>
            <w:r w:rsidR="00147E1D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如图</w:t>
            </w:r>
            <w:r w:rsidR="00976721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2.4</w:t>
            </w:r>
            <w:r w:rsidR="003E2FC8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。</w:t>
            </w:r>
            <w:r w:rsidR="00147E1D">
              <w:rPr>
                <w:rFonts w:asciiTheme="minorEastAsia" w:eastAsiaTheme="minorEastAsia" w:hAnsiTheme="minorEastAsia" w:hint="eastAsia"/>
              </w:rPr>
              <w:t xml:space="preserve">                   </w:t>
            </w:r>
          </w:p>
          <w:p w:rsidR="00433079" w:rsidRPr="00FD409D" w:rsidRDefault="00433079" w:rsidP="004B356A">
            <w:pPr>
              <w:spacing w:line="360" w:lineRule="auto"/>
              <w:jc w:val="both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FD409D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2.3</w:t>
            </w:r>
            <w:r w:rsidR="00FF6CF0" w:rsidRPr="00FD409D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 xml:space="preserve"> </w:t>
            </w:r>
            <w:r w:rsidRPr="00FD409D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波形测试</w:t>
            </w:r>
          </w:p>
          <w:p w:rsidR="00FF6CF0" w:rsidRPr="00B36753" w:rsidRDefault="00786103" w:rsidP="00B36753">
            <w:pPr>
              <w:spacing w:line="360" w:lineRule="auto"/>
              <w:ind w:firstLineChars="150" w:firstLine="315"/>
              <w:jc w:val="both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B36753">
              <w:rPr>
                <w:rFonts w:asciiTheme="minorEastAsia" w:eastAsiaTheme="minorEastAsia" w:hAnsiTheme="minorEastAsia" w:hint="eastAsia"/>
                <w:sz w:val="21"/>
                <w:szCs w:val="21"/>
              </w:rPr>
              <w:t>使用示波器测试</w:t>
            </w:r>
            <w:r w:rsidR="008D26A6" w:rsidRPr="00B36753">
              <w:rPr>
                <w:rFonts w:asciiTheme="minorEastAsia" w:eastAsiaTheme="minorEastAsia" w:hAnsiTheme="minorEastAsia" w:hint="eastAsia"/>
                <w:sz w:val="21"/>
                <w:szCs w:val="21"/>
              </w:rPr>
              <w:t>波形</w:t>
            </w:r>
            <w:r w:rsidR="002B642B" w:rsidRPr="00B36753">
              <w:rPr>
                <w:rFonts w:asciiTheme="minorEastAsia" w:eastAsiaTheme="minorEastAsia" w:hAnsiTheme="minorEastAsia" w:hint="eastAsia"/>
                <w:sz w:val="21"/>
                <w:szCs w:val="21"/>
              </w:rPr>
              <w:t>，</w:t>
            </w:r>
            <w:r w:rsidR="00FF6CF0" w:rsidRPr="00B36753">
              <w:rPr>
                <w:rFonts w:asciiTheme="minorEastAsia" w:eastAsiaTheme="minorEastAsia" w:hAnsiTheme="minorEastAsia" w:hint="eastAsia"/>
                <w:sz w:val="21"/>
                <w:szCs w:val="21"/>
              </w:rPr>
              <w:t>详细</w:t>
            </w:r>
            <w:r w:rsidR="002B642B" w:rsidRPr="00B36753">
              <w:rPr>
                <w:rFonts w:asciiTheme="minorEastAsia" w:eastAsiaTheme="minorEastAsia" w:hAnsiTheme="minorEastAsia" w:hint="eastAsia"/>
                <w:sz w:val="21"/>
                <w:szCs w:val="21"/>
              </w:rPr>
              <w:t>检测</w:t>
            </w:r>
            <w:r w:rsidR="00FF6CF0" w:rsidRPr="00B36753">
              <w:rPr>
                <w:rFonts w:asciiTheme="minorEastAsia" w:eastAsiaTheme="minorEastAsia" w:hAnsiTheme="minorEastAsia" w:hint="eastAsia"/>
                <w:sz w:val="21"/>
                <w:szCs w:val="21"/>
              </w:rPr>
              <w:t>结果如图2.</w:t>
            </w:r>
            <w:r w:rsidR="00EC767C" w:rsidRPr="00B36753">
              <w:rPr>
                <w:rFonts w:asciiTheme="minorEastAsia" w:eastAsiaTheme="minorEastAsia" w:hAnsiTheme="minorEastAsia" w:hint="eastAsia"/>
                <w:sz w:val="21"/>
                <w:szCs w:val="21"/>
              </w:rPr>
              <w:t>5-2.6</w:t>
            </w:r>
            <w:r w:rsidRPr="00B36753">
              <w:rPr>
                <w:rFonts w:asciiTheme="minorEastAsia" w:eastAsiaTheme="minorEastAsia" w:hAnsiTheme="minorEastAsia" w:hint="eastAsia"/>
                <w:sz w:val="21"/>
                <w:szCs w:val="21"/>
              </w:rPr>
              <w:t>所示。</w:t>
            </w:r>
          </w:p>
          <w:p w:rsidR="00D53A72" w:rsidRDefault="00E2491A" w:rsidP="00107355">
            <w:pPr>
              <w:spacing w:line="360" w:lineRule="auto"/>
              <w:ind w:firstLineChars="150" w:firstLine="360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drawing>
                <wp:inline distT="0" distB="0" distL="0" distR="0">
                  <wp:extent cx="2275576" cy="1897811"/>
                  <wp:effectExtent l="19050" t="0" r="0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136" cy="1898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7355" w:rsidRPr="00107355">
              <w:rPr>
                <w:rFonts w:asciiTheme="minorEastAsia" w:eastAsiaTheme="minorEastAsia" w:hAnsiTheme="minorEastAsia" w:hint="eastAsia"/>
                <w:noProof/>
              </w:rPr>
              <w:drawing>
                <wp:inline distT="0" distB="0" distL="0" distR="0">
                  <wp:extent cx="2310082" cy="1932316"/>
                  <wp:effectExtent l="19050" t="0" r="0" b="0"/>
                  <wp:docPr id="12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099" cy="193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103" w:rsidRPr="00003DCE" w:rsidRDefault="00786103" w:rsidP="007F75ED">
            <w:pPr>
              <w:spacing w:line="360" w:lineRule="auto"/>
              <w:ind w:firstLineChars="750" w:firstLine="1800"/>
              <w:jc w:val="both"/>
              <w:rPr>
                <w:rFonts w:asciiTheme="minorEastAsia" w:eastAsiaTheme="minorEastAsia" w:hAnsiTheme="minorEastAsia"/>
              </w:rPr>
            </w:pPr>
            <w:r w:rsidRPr="00003DCE">
              <w:rPr>
                <w:rFonts w:asciiTheme="minorEastAsia" w:eastAsiaTheme="minorEastAsia" w:hAnsiTheme="minorEastAsia" w:hint="eastAsia"/>
              </w:rPr>
              <w:t>图</w:t>
            </w:r>
            <w:r w:rsidR="008D26A6" w:rsidRPr="00003DCE">
              <w:rPr>
                <w:rFonts w:asciiTheme="minorEastAsia" w:eastAsiaTheme="minorEastAsia" w:hAnsiTheme="minorEastAsia" w:hint="eastAsia"/>
              </w:rPr>
              <w:t>2.</w:t>
            </w:r>
            <w:r w:rsidR="007F75ED">
              <w:rPr>
                <w:rFonts w:asciiTheme="minorEastAsia" w:eastAsiaTheme="minorEastAsia" w:hAnsiTheme="minorEastAsia" w:hint="eastAsia"/>
              </w:rPr>
              <w:t>5</w:t>
            </w:r>
            <w:r w:rsidR="00D53A72">
              <w:rPr>
                <w:rFonts w:asciiTheme="minorEastAsia" w:eastAsiaTheme="minorEastAsia" w:hAnsiTheme="minorEastAsia" w:hint="eastAsia"/>
              </w:rPr>
              <w:t xml:space="preserve">                          </w:t>
            </w:r>
            <w:r w:rsidR="00D53A72" w:rsidRPr="00003DCE">
              <w:rPr>
                <w:rFonts w:asciiTheme="minorEastAsia" w:eastAsiaTheme="minorEastAsia" w:hAnsiTheme="minorEastAsia" w:hint="eastAsia"/>
              </w:rPr>
              <w:t>图2.</w:t>
            </w:r>
            <w:r w:rsidR="007F75ED">
              <w:rPr>
                <w:rFonts w:asciiTheme="minorEastAsia" w:eastAsiaTheme="minorEastAsia" w:hAnsiTheme="minorEastAsia" w:hint="eastAsia"/>
              </w:rPr>
              <w:t>6</w:t>
            </w:r>
          </w:p>
          <w:p w:rsidR="00107355" w:rsidRPr="00B36753" w:rsidRDefault="00786103" w:rsidP="00AC2524">
            <w:pPr>
              <w:spacing w:line="360" w:lineRule="auto"/>
              <w:ind w:firstLineChars="250" w:firstLine="525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 w:rsidRPr="00B36753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结论：</w:t>
            </w:r>
            <w:r w:rsidR="00107355" w:rsidRPr="00B36753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CM22B-J328-10.00MHz产品(20161011008) RF输出高电平为3.02V，低电平为-0.01V，下降时间为3.0ns,占空比为49.3%， 如图2.5。</w:t>
            </w:r>
          </w:p>
          <w:p w:rsidR="00B36753" w:rsidRDefault="00107355" w:rsidP="00D205D4">
            <w:pPr>
              <w:spacing w:line="360" w:lineRule="auto"/>
              <w:ind w:firstLineChars="250" w:firstLine="525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 w:rsidRPr="00B36753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CM22B-J328-10.00MHz-A产品(20160105160) RF输出高电平为3.02V，低电平为</w:t>
            </w:r>
            <w:r w:rsidR="00C879AF" w:rsidRPr="00B36753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-</w:t>
            </w:r>
            <w:r w:rsidRPr="00B36753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0.01V，下降时间为3.6ns,占空比为53.3%， 如图2.6。</w:t>
            </w:r>
          </w:p>
          <w:p w:rsidR="004A4806" w:rsidRDefault="004A4806" w:rsidP="004A4806">
            <w:pPr>
              <w:spacing w:line="360" w:lineRule="auto"/>
              <w:jc w:val="both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FD409D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2.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4</w:t>
            </w:r>
            <w:r w:rsidRPr="00FD409D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 xml:space="preserve"> </w:t>
            </w:r>
            <w:r w:rsidR="00C65199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敲击实验</w:t>
            </w:r>
            <w:r w:rsidRPr="00FD409D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测试</w:t>
            </w:r>
          </w:p>
          <w:p w:rsidR="004A4806" w:rsidRPr="00FD409D" w:rsidRDefault="004A4806" w:rsidP="004A4806">
            <w:pPr>
              <w:spacing w:line="360" w:lineRule="auto"/>
              <w:jc w:val="both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a.</w:t>
            </w:r>
            <w:r w:rsidRPr="00C65199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对</w:t>
            </w:r>
            <w:r w:rsidRPr="00B36753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CM22B-J328-10.00MHz-A</w:t>
            </w: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进行敲击实验，发现频率出现跳动，频率出现较大的变化</w:t>
            </w:r>
          </w:p>
          <w:p w:rsidR="00D205D4" w:rsidRDefault="004A4806" w:rsidP="004A4806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 </w:t>
            </w:r>
            <w:r w:rsidRPr="004A4806">
              <w:rPr>
                <w:rFonts w:asciiTheme="minorEastAsia" w:eastAsiaTheme="minorEastAsia" w:hAnsiTheme="minorEastAsia" w:hint="eastAsia"/>
                <w:bCs/>
                <w:noProof/>
                <w:sz w:val="21"/>
                <w:szCs w:val="21"/>
              </w:rPr>
              <w:drawing>
                <wp:inline distT="0" distB="0" distL="0" distR="0">
                  <wp:extent cx="2214557" cy="1570007"/>
                  <wp:effectExtent l="19050" t="0" r="0" b="0"/>
                  <wp:docPr id="1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297" cy="1575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4806">
              <w:rPr>
                <w:rFonts w:asciiTheme="minorEastAsia" w:eastAsiaTheme="minorEastAsia" w:hAnsiTheme="minorEastAsia" w:hint="eastAsia"/>
                <w:bCs/>
                <w:noProof/>
                <w:sz w:val="21"/>
                <w:szCs w:val="21"/>
              </w:rPr>
              <w:drawing>
                <wp:inline distT="0" distB="0" distL="0" distR="0">
                  <wp:extent cx="2241071" cy="1577388"/>
                  <wp:effectExtent l="19050" t="0" r="6829" b="0"/>
                  <wp:docPr id="3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44" cy="157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806" w:rsidRDefault="004A4806" w:rsidP="004A4806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 小结：进一步拆晶振发现为晶体原因造成</w:t>
            </w:r>
          </w:p>
          <w:p w:rsidR="004A4806" w:rsidRDefault="004A4806" w:rsidP="004A4806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 w:rsidRPr="003A0091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b</w:t>
            </w: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.对CM22B-J328-10.00MHz进行敲击实验，发现频率无明显变化；</w:t>
            </w:r>
          </w:p>
          <w:p w:rsidR="004A4806" w:rsidRDefault="0050038C" w:rsidP="004A4806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bCs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332552" cy="1682496"/>
                  <wp:effectExtent l="19050" t="0" r="0" b="0"/>
                  <wp:docPr id="2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794" cy="168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  <w:bCs/>
                <w:noProof/>
                <w:sz w:val="21"/>
                <w:szCs w:val="21"/>
              </w:rPr>
              <w:drawing>
                <wp:inline distT="0" distB="0" distL="0" distR="0">
                  <wp:extent cx="2343759" cy="1667865"/>
                  <wp:effectExtent l="19050" t="0" r="0" b="0"/>
                  <wp:docPr id="3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35" cy="1667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199" w:rsidRPr="00C65199" w:rsidRDefault="004A4806" w:rsidP="004A4806">
            <w:pPr>
              <w:spacing w:line="360" w:lineRule="auto"/>
              <w:jc w:val="both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C65199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2.5</w:t>
            </w:r>
            <w:r w:rsidR="00C65199" w:rsidRPr="00C65199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温度特性 &amp; 老化特性验证</w:t>
            </w:r>
          </w:p>
          <w:p w:rsidR="004A4806" w:rsidRDefault="004A4806" w:rsidP="004A4806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 w:rsidRPr="00C65199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进一步对</w:t>
            </w: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CM22B-J328-10.00MHz观察</w:t>
            </w:r>
            <w:r w:rsidRPr="004A4806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测试</w:t>
            </w:r>
          </w:p>
          <w:p w:rsidR="004A4806" w:rsidRDefault="00DC4455" w:rsidP="00DC4455">
            <w:pPr>
              <w:spacing w:line="360" w:lineRule="auto"/>
              <w:ind w:firstLine="405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a.</w:t>
            </w:r>
            <w:r w:rsidR="001749F4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拆壳，检测</w:t>
            </w:r>
            <w:r w:rsidR="000D6528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：</w:t>
            </w:r>
          </w:p>
          <w:p w:rsidR="001749F4" w:rsidRDefault="009F6FE6" w:rsidP="001749F4">
            <w:pPr>
              <w:spacing w:line="360" w:lineRule="auto"/>
              <w:ind w:firstLine="405"/>
              <w:jc w:val="both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object w:dxaOrig="5160" w:dyaOrig="4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5pt;height:197.55pt" o:ole="">
                  <v:imagedata r:id="rId24" o:title=""/>
                </v:shape>
                <o:OLEObject Type="Embed" ProgID="PBrush" ShapeID="_x0000_i1025" DrawAspect="Content" ObjectID="_1557749282" r:id="rId25"/>
              </w:object>
            </w:r>
            <w:r>
              <w:object w:dxaOrig="7575" w:dyaOrig="7185">
                <v:shape id="_x0000_i1026" type="#_x0000_t75" style="width:229.25pt;height:196.4pt" o:ole="">
                  <v:imagedata r:id="rId26" o:title=""/>
                </v:shape>
                <o:OLEObject Type="Embed" ProgID="PBrush" ShapeID="_x0000_i1026" DrawAspect="Content" ObjectID="_1557749283" r:id="rId27"/>
              </w:object>
            </w:r>
          </w:p>
          <w:p w:rsidR="004A4806" w:rsidRDefault="000D6528" w:rsidP="004A4806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 </w:t>
            </w:r>
            <w:r w:rsidR="00DC4455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b.</w:t>
            </w: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温度特性：</w:t>
            </w:r>
          </w:p>
          <w:p w:rsidR="00D95C19" w:rsidRDefault="00DC4455" w:rsidP="004A4806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lastRenderedPageBreak/>
              <w:t xml:space="preserve">    </w:t>
            </w:r>
            <w:r w:rsidR="003C694D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     </w:t>
            </w:r>
            <w:r w:rsidR="00D95C19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  </w:t>
            </w:r>
            <w:r w:rsidR="009F6FE6" w:rsidRPr="009F6FE6">
              <w:rPr>
                <w:rFonts w:asciiTheme="minorEastAsia" w:eastAsiaTheme="minorEastAsia" w:hAnsiTheme="minorEastAsia"/>
                <w:bCs/>
                <w:noProof/>
                <w:sz w:val="21"/>
                <w:szCs w:val="21"/>
              </w:rPr>
              <w:drawing>
                <wp:inline distT="0" distB="0" distL="0" distR="0">
                  <wp:extent cx="5101590" cy="2896820"/>
                  <wp:effectExtent l="19050" t="0" r="22860" b="0"/>
                  <wp:docPr id="17" name="图表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  <w:p w:rsidR="000D6528" w:rsidRDefault="000D6528" w:rsidP="004A4806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 </w:t>
            </w:r>
            <w:r w:rsidR="00607A05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c.</w:t>
            </w: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老化特性：</w:t>
            </w:r>
          </w:p>
          <w:p w:rsidR="00DC4455" w:rsidRDefault="00D95C19" w:rsidP="00DC4455">
            <w:pPr>
              <w:spacing w:line="360" w:lineRule="auto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 w:rsidRPr="00D95C19">
              <w:rPr>
                <w:rFonts w:asciiTheme="minorEastAsia" w:eastAsiaTheme="minorEastAsia" w:hAnsiTheme="minorEastAsia"/>
                <w:bCs/>
                <w:noProof/>
                <w:sz w:val="21"/>
                <w:szCs w:val="21"/>
              </w:rPr>
              <w:drawing>
                <wp:inline distT="0" distB="0" distL="0" distR="0">
                  <wp:extent cx="5006492" cy="3211373"/>
                  <wp:effectExtent l="19050" t="0" r="22708" b="8077"/>
                  <wp:docPr id="16" name="图表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  <w:p w:rsidR="000D6528" w:rsidRDefault="000D6528" w:rsidP="004A4806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</w:p>
          <w:p w:rsidR="000D6528" w:rsidRDefault="000D6528" w:rsidP="004A4806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小结：</w:t>
            </w:r>
            <w:r w:rsidR="009F6FE6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通过常规性能检测，敲击检测，温室检测，长期老化试验检测，</w:t>
            </w: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产品未发现问题；</w:t>
            </w:r>
          </w:p>
          <w:p w:rsidR="00D205D4" w:rsidRDefault="00D205D4" w:rsidP="00D205D4">
            <w:pPr>
              <w:spacing w:line="360" w:lineRule="auto"/>
              <w:jc w:val="both"/>
              <w:rPr>
                <w:rFonts w:asciiTheme="minorEastAsia" w:eastAsiaTheme="minorEastAsia" w:hAnsiTheme="minorEastAsia" w:cs="Tahom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3</w:t>
            </w:r>
            <w:r w:rsidRPr="00D5326F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 xml:space="preserve">. </w:t>
            </w:r>
            <w:r>
              <w:rPr>
                <w:rFonts w:asciiTheme="minorEastAsia" w:eastAsiaTheme="minorEastAsia" w:hAnsiTheme="minorEastAsia" w:cs="Tahoma" w:hint="eastAsia"/>
                <w:b/>
                <w:bCs/>
                <w:sz w:val="21"/>
                <w:szCs w:val="21"/>
              </w:rPr>
              <w:t>结论：</w:t>
            </w:r>
          </w:p>
          <w:p w:rsidR="00D205D4" w:rsidRPr="00607A05" w:rsidRDefault="00D205D4" w:rsidP="00D205D4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 w:rsidRPr="00607A0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 xml:space="preserve">  </w:t>
            </w:r>
            <w:r w:rsidR="00604C76" w:rsidRPr="00607A0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>a.</w:t>
            </w:r>
            <w:r w:rsidRPr="00607A05">
              <w:rPr>
                <w:rFonts w:asciiTheme="minorEastAsia" w:eastAsiaTheme="minorEastAsia" w:hAnsiTheme="minorEastAsia" w:cs="Tahoma" w:hint="eastAsia"/>
                <w:bCs/>
                <w:sz w:val="21"/>
                <w:szCs w:val="21"/>
              </w:rPr>
              <w:t xml:space="preserve"> </w:t>
            </w:r>
            <w:r w:rsidRPr="00607A05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CM22B-J328-10.00MHz-A  晶体原因，振动造成频率突变；</w:t>
            </w:r>
            <w:r w:rsidR="00604C76" w:rsidRPr="00607A05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更换高抗振产品，退还客户；</w:t>
            </w:r>
          </w:p>
          <w:p w:rsidR="00D205D4" w:rsidRPr="00D205D4" w:rsidRDefault="00D205D4" w:rsidP="00607A05">
            <w:pPr>
              <w:spacing w:line="360" w:lineRule="auto"/>
              <w:jc w:val="both"/>
              <w:rPr>
                <w:rFonts w:asciiTheme="minorEastAsia" w:eastAsiaTheme="minorEastAsia" w:hAnsiTheme="minorEastAsia"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 </w:t>
            </w:r>
            <w:r w:rsidR="00604C76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b.</w:t>
            </w: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</w:t>
            </w:r>
            <w:r w:rsidRPr="00B36753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CM22B-J328-10.00MHz</w:t>
            </w:r>
            <w:r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 xml:space="preserve">  </w:t>
            </w:r>
            <w:r w:rsidR="000D6528">
              <w:rPr>
                <w:rFonts w:asciiTheme="minorEastAsia" w:eastAsiaTheme="minorEastAsia" w:hAnsiTheme="minorEastAsia" w:hint="eastAsia"/>
                <w:bCs/>
                <w:sz w:val="21"/>
                <w:szCs w:val="21"/>
              </w:rPr>
              <w:t>没有重现问题，重新封壳包装请客户复测；</w:t>
            </w:r>
          </w:p>
        </w:tc>
      </w:tr>
    </w:tbl>
    <w:p w:rsidR="00465D51" w:rsidRPr="00175885" w:rsidRDefault="00A01993" w:rsidP="009107A6">
      <w:pPr>
        <w:ind w:firstLineChars="150" w:firstLine="300"/>
        <w:jc w:val="left"/>
        <w:rPr>
          <w:rFonts w:asciiTheme="minorEastAsia" w:eastAsiaTheme="minorEastAsia" w:hAnsiTheme="minorEastAsia" w:cs="Times New Roman"/>
          <w:sz w:val="20"/>
          <w:szCs w:val="20"/>
          <w:lang w:val="fr-FR"/>
        </w:rPr>
      </w:pPr>
      <w:r w:rsidRPr="00175885">
        <w:rPr>
          <w:rFonts w:asciiTheme="minorEastAsia" w:eastAsiaTheme="minorEastAsia" w:hAnsiTheme="minorEastAsia" w:cs="Times New Roman"/>
          <w:sz w:val="20"/>
          <w:szCs w:val="20"/>
          <w:lang w:val="fr-FR"/>
        </w:rPr>
        <w:lastRenderedPageBreak/>
        <w:t xml:space="preserve">Prepared </w:t>
      </w:r>
      <w:r w:rsidR="0004683B" w:rsidRPr="00175885">
        <w:rPr>
          <w:rFonts w:asciiTheme="minorEastAsia" w:eastAsiaTheme="minorEastAsia" w:hAnsiTheme="minorEastAsia" w:cs="Times New Roman" w:hint="eastAsia"/>
          <w:sz w:val="20"/>
          <w:szCs w:val="20"/>
        </w:rPr>
        <w:t>草拟</w:t>
      </w:r>
      <w:r w:rsidRPr="00175885">
        <w:rPr>
          <w:rFonts w:asciiTheme="minorEastAsia" w:eastAsiaTheme="minorEastAsia" w:hAnsiTheme="minorEastAsia" w:cs="Times New Roman" w:hint="eastAsia"/>
          <w:sz w:val="20"/>
          <w:szCs w:val="20"/>
          <w:lang w:val="fr-FR"/>
        </w:rPr>
        <w:t>：</w:t>
      </w:r>
      <w:r w:rsidR="00666655" w:rsidRPr="00175885">
        <w:rPr>
          <w:rFonts w:asciiTheme="minorEastAsia" w:eastAsiaTheme="minorEastAsia" w:hAnsiTheme="minorEastAsia" w:cs="Times New Roman" w:hint="eastAsia"/>
          <w:sz w:val="20"/>
          <w:szCs w:val="20"/>
        </w:rPr>
        <w:t>罗胜贵</w:t>
      </w:r>
      <w:r w:rsidR="00107AF5" w:rsidRPr="00175885">
        <w:rPr>
          <w:rFonts w:asciiTheme="minorEastAsia" w:eastAsiaTheme="minorEastAsia" w:hAnsiTheme="minorEastAsia" w:cs="Times New Roman" w:hint="eastAsia"/>
          <w:sz w:val="20"/>
          <w:szCs w:val="20"/>
          <w:lang w:val="fr-FR"/>
        </w:rPr>
        <w:t xml:space="preserve">  </w:t>
      </w:r>
      <w:r w:rsidR="00C45B69" w:rsidRPr="00175885">
        <w:rPr>
          <w:rFonts w:asciiTheme="minorEastAsia" w:eastAsiaTheme="minorEastAsia" w:hAnsiTheme="minorEastAsia" w:cs="Times New Roman" w:hint="eastAsia"/>
          <w:sz w:val="20"/>
          <w:szCs w:val="20"/>
          <w:lang w:val="fr-FR"/>
        </w:rPr>
        <w:t xml:space="preserve">  </w:t>
      </w:r>
      <w:r w:rsidR="001F1F70" w:rsidRPr="00175885">
        <w:rPr>
          <w:rFonts w:asciiTheme="minorEastAsia" w:eastAsiaTheme="minorEastAsia" w:hAnsiTheme="minorEastAsia" w:cs="Times New Roman" w:hint="eastAsia"/>
          <w:sz w:val="20"/>
          <w:szCs w:val="20"/>
          <w:lang w:val="fr-FR"/>
        </w:rPr>
        <w:t xml:space="preserve">  </w:t>
      </w:r>
      <w:r w:rsidRPr="00175885">
        <w:rPr>
          <w:rFonts w:asciiTheme="minorEastAsia" w:eastAsiaTheme="minorEastAsia" w:hAnsiTheme="minorEastAsia" w:cs="Times New Roman"/>
          <w:sz w:val="20"/>
          <w:szCs w:val="20"/>
          <w:lang w:val="fr-FR"/>
        </w:rPr>
        <w:t xml:space="preserve">Reviewed </w:t>
      </w:r>
      <w:r w:rsidRPr="00175885">
        <w:rPr>
          <w:rFonts w:asciiTheme="minorEastAsia" w:eastAsiaTheme="minorEastAsia" w:hAnsiTheme="minorEastAsia" w:cs="Times New Roman" w:hint="eastAsia"/>
          <w:sz w:val="20"/>
          <w:szCs w:val="20"/>
        </w:rPr>
        <w:t>审核</w:t>
      </w:r>
      <w:r w:rsidRPr="00175885">
        <w:rPr>
          <w:rFonts w:asciiTheme="minorEastAsia" w:eastAsiaTheme="minorEastAsia" w:hAnsiTheme="minorEastAsia" w:cs="Times New Roman" w:hint="eastAsia"/>
          <w:sz w:val="20"/>
          <w:szCs w:val="20"/>
          <w:lang w:val="fr-FR"/>
        </w:rPr>
        <w:t>：</w:t>
      </w:r>
      <w:r w:rsidR="00CD2CEE" w:rsidRPr="00175885">
        <w:rPr>
          <w:rFonts w:asciiTheme="minorEastAsia" w:eastAsiaTheme="minorEastAsia" w:hAnsiTheme="minorEastAsia" w:cs="Times New Roman" w:hint="eastAsia"/>
          <w:sz w:val="20"/>
          <w:szCs w:val="20"/>
        </w:rPr>
        <w:t>冯刚涛</w:t>
      </w:r>
      <w:r w:rsidR="001F1F70" w:rsidRPr="00175885">
        <w:rPr>
          <w:rFonts w:asciiTheme="minorEastAsia" w:eastAsiaTheme="minorEastAsia" w:hAnsiTheme="minorEastAsia" w:cs="Times New Roman" w:hint="eastAsia"/>
          <w:sz w:val="20"/>
          <w:szCs w:val="20"/>
          <w:lang w:val="fr-FR"/>
        </w:rPr>
        <w:t xml:space="preserve">             </w:t>
      </w:r>
      <w:r w:rsidRPr="00175885">
        <w:rPr>
          <w:rFonts w:asciiTheme="minorEastAsia" w:eastAsiaTheme="minorEastAsia" w:hAnsiTheme="minorEastAsia" w:cs="Times New Roman"/>
          <w:sz w:val="20"/>
          <w:szCs w:val="20"/>
          <w:lang w:val="fr-FR"/>
        </w:rPr>
        <w:t>Approved</w:t>
      </w:r>
      <w:r w:rsidR="00C45B69" w:rsidRPr="00175885">
        <w:rPr>
          <w:rFonts w:asciiTheme="minorEastAsia" w:eastAsiaTheme="minorEastAsia" w:hAnsiTheme="minorEastAsia" w:cs="Times New Roman" w:hint="eastAsia"/>
          <w:sz w:val="20"/>
          <w:szCs w:val="20"/>
          <w:lang w:val="fr-FR"/>
        </w:rPr>
        <w:t xml:space="preserve"> </w:t>
      </w:r>
      <w:r w:rsidRPr="00175885">
        <w:rPr>
          <w:rFonts w:asciiTheme="minorEastAsia" w:eastAsiaTheme="minorEastAsia" w:hAnsiTheme="minorEastAsia" w:cs="Times New Roman" w:hint="eastAsia"/>
          <w:sz w:val="20"/>
          <w:szCs w:val="20"/>
        </w:rPr>
        <w:t>批准</w:t>
      </w:r>
      <w:r w:rsidRPr="00175885">
        <w:rPr>
          <w:rFonts w:asciiTheme="minorEastAsia" w:eastAsiaTheme="minorEastAsia" w:hAnsiTheme="minorEastAsia" w:cs="Times New Roman" w:hint="eastAsia"/>
          <w:sz w:val="20"/>
          <w:szCs w:val="20"/>
          <w:lang w:val="fr-FR"/>
        </w:rPr>
        <w:t>：</w:t>
      </w:r>
      <w:r w:rsidR="003A0C2B">
        <w:rPr>
          <w:rFonts w:asciiTheme="minorEastAsia" w:eastAsiaTheme="minorEastAsia" w:hAnsiTheme="minorEastAsia" w:cs="Times New Roman" w:hint="eastAsia"/>
          <w:sz w:val="20"/>
          <w:szCs w:val="20"/>
          <w:lang w:val="fr-FR"/>
        </w:rPr>
        <w:t>陈京武</w:t>
      </w:r>
    </w:p>
    <w:sectPr w:rsidR="00465D51" w:rsidRPr="00175885" w:rsidSect="000D7D4A">
      <w:headerReference w:type="default" r:id="rId30"/>
      <w:footerReference w:type="default" r:id="rId31"/>
      <w:pgSz w:w="11906" w:h="16838" w:code="9"/>
      <w:pgMar w:top="851" w:right="567" w:bottom="567" w:left="567" w:header="284" w:footer="227" w:gutter="0"/>
      <w:cols w:space="425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B51" w:rsidRPr="00005AD4" w:rsidRDefault="003B0B51" w:rsidP="004B105D">
      <w:pPr>
        <w:rPr>
          <w:sz w:val="23"/>
          <w:szCs w:val="23"/>
        </w:rPr>
      </w:pPr>
      <w:r w:rsidRPr="00005AD4">
        <w:rPr>
          <w:sz w:val="23"/>
          <w:szCs w:val="23"/>
        </w:rPr>
        <w:separator/>
      </w:r>
    </w:p>
  </w:endnote>
  <w:endnote w:type="continuationSeparator" w:id="1">
    <w:p w:rsidR="003B0B51" w:rsidRPr="00005AD4" w:rsidRDefault="003B0B51" w:rsidP="004B105D">
      <w:pPr>
        <w:rPr>
          <w:sz w:val="23"/>
          <w:szCs w:val="23"/>
        </w:rPr>
      </w:pPr>
      <w:r w:rsidRPr="00005AD4">
        <w:rPr>
          <w:sz w:val="23"/>
          <w:szCs w:val="23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8436"/>
      <w:docPartObj>
        <w:docPartGallery w:val="Page Numbers (Bottom of Page)"/>
        <w:docPartUnique/>
      </w:docPartObj>
    </w:sdtPr>
    <w:sdtContent>
      <w:p w:rsidR="00522268" w:rsidRDefault="00B702EA">
        <w:pPr>
          <w:pStyle w:val="a7"/>
        </w:pPr>
        <w:r w:rsidRPr="00B702EA">
          <w:fldChar w:fldCharType="begin"/>
        </w:r>
        <w:r w:rsidR="00522268">
          <w:instrText xml:space="preserve"> PAGE   \* MERGEFORMAT </w:instrText>
        </w:r>
        <w:r w:rsidRPr="00B702EA">
          <w:fldChar w:fldCharType="separate"/>
        </w:r>
        <w:r w:rsidR="00153743" w:rsidRPr="00153743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  <w:p w:rsidR="00522268" w:rsidRDefault="0052226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B51" w:rsidRPr="00005AD4" w:rsidRDefault="003B0B51" w:rsidP="004B105D">
      <w:pPr>
        <w:rPr>
          <w:sz w:val="23"/>
          <w:szCs w:val="23"/>
        </w:rPr>
      </w:pPr>
      <w:r w:rsidRPr="00005AD4">
        <w:rPr>
          <w:sz w:val="23"/>
          <w:szCs w:val="23"/>
        </w:rPr>
        <w:separator/>
      </w:r>
    </w:p>
  </w:footnote>
  <w:footnote w:type="continuationSeparator" w:id="1">
    <w:p w:rsidR="003B0B51" w:rsidRPr="00005AD4" w:rsidRDefault="003B0B51" w:rsidP="004B105D">
      <w:pPr>
        <w:rPr>
          <w:sz w:val="23"/>
          <w:szCs w:val="23"/>
        </w:rPr>
      </w:pPr>
      <w:r w:rsidRPr="00005AD4">
        <w:rPr>
          <w:sz w:val="23"/>
          <w:szCs w:val="23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268" w:rsidRPr="00005AD4" w:rsidRDefault="00522268" w:rsidP="005065B4">
    <w:pPr>
      <w:pStyle w:val="a6"/>
      <w:pBdr>
        <w:bottom w:val="single" w:sz="6" w:space="0" w:color="auto"/>
      </w:pBdr>
      <w:spacing w:after="0" w:afterAutospacing="0"/>
      <w:jc w:val="left"/>
      <w:rPr>
        <w:b/>
        <w:sz w:val="21"/>
        <w:szCs w:val="22"/>
      </w:rPr>
    </w:pPr>
    <w:r>
      <w:rPr>
        <w:rFonts w:hint="eastAsia"/>
        <w:b/>
        <w:sz w:val="21"/>
        <w:szCs w:val="22"/>
      </w:rPr>
      <w:t>广东</w:t>
    </w:r>
    <w:r w:rsidRPr="00005AD4">
      <w:rPr>
        <w:rFonts w:hint="eastAsia"/>
        <w:b/>
        <w:sz w:val="21"/>
        <w:szCs w:val="22"/>
      </w:rPr>
      <w:t>大普通信技术有限公司</w:t>
    </w:r>
  </w:p>
  <w:p w:rsidR="00522268" w:rsidRPr="005065B4" w:rsidRDefault="00522268" w:rsidP="005065B4">
    <w:pPr>
      <w:pStyle w:val="a6"/>
      <w:pBdr>
        <w:bottom w:val="single" w:sz="6" w:space="0" w:color="auto"/>
      </w:pBdr>
      <w:spacing w:after="0" w:afterAutospacing="0"/>
      <w:jc w:val="left"/>
      <w:rPr>
        <w:b/>
        <w:sz w:val="24"/>
        <w:szCs w:val="24"/>
      </w:rPr>
    </w:pPr>
    <w:r>
      <w:rPr>
        <w:rFonts w:hint="eastAsia"/>
        <w:sz w:val="24"/>
        <w:szCs w:val="24"/>
      </w:rPr>
      <w:t xml:space="preserve">Guangdong </w:t>
    </w:r>
    <w:r w:rsidRPr="005065B4">
      <w:rPr>
        <w:rFonts w:hint="eastAsia"/>
        <w:sz w:val="24"/>
        <w:szCs w:val="24"/>
      </w:rPr>
      <w:t>Dapu Telecom Technology Co., Ltd.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C5870"/>
    <w:multiLevelType w:val="hybridMultilevel"/>
    <w:tmpl w:val="8206973E"/>
    <w:lvl w:ilvl="0" w:tplc="BE20516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5E50CE"/>
    <w:multiLevelType w:val="hybridMultilevel"/>
    <w:tmpl w:val="F2E01E86"/>
    <w:lvl w:ilvl="0" w:tplc="F4B0A156">
      <w:start w:val="1"/>
      <w:numFmt w:val="upperLetter"/>
      <w:lvlText w:val="%1．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00F152A9"/>
    <w:multiLevelType w:val="multilevel"/>
    <w:tmpl w:val="BF34D6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1084A10"/>
    <w:multiLevelType w:val="hybridMultilevel"/>
    <w:tmpl w:val="2C9CA716"/>
    <w:lvl w:ilvl="0" w:tplc="E3E8F72E">
      <w:start w:val="1"/>
      <w:numFmt w:val="decimal"/>
      <w:lvlText w:val="%1."/>
      <w:lvlJc w:val="left"/>
      <w:pPr>
        <w:ind w:left="12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2" w:hanging="420"/>
      </w:pPr>
    </w:lvl>
    <w:lvl w:ilvl="2" w:tplc="0409001B" w:tentative="1">
      <w:start w:val="1"/>
      <w:numFmt w:val="lowerRoman"/>
      <w:lvlText w:val="%3."/>
      <w:lvlJc w:val="right"/>
      <w:pPr>
        <w:ind w:left="2102" w:hanging="420"/>
      </w:pPr>
    </w:lvl>
    <w:lvl w:ilvl="3" w:tplc="0409000F" w:tentative="1">
      <w:start w:val="1"/>
      <w:numFmt w:val="decimal"/>
      <w:lvlText w:val="%4."/>
      <w:lvlJc w:val="left"/>
      <w:pPr>
        <w:ind w:left="2522" w:hanging="420"/>
      </w:pPr>
    </w:lvl>
    <w:lvl w:ilvl="4" w:tplc="04090019" w:tentative="1">
      <w:start w:val="1"/>
      <w:numFmt w:val="lowerLetter"/>
      <w:lvlText w:val="%5)"/>
      <w:lvlJc w:val="left"/>
      <w:pPr>
        <w:ind w:left="2942" w:hanging="420"/>
      </w:pPr>
    </w:lvl>
    <w:lvl w:ilvl="5" w:tplc="0409001B" w:tentative="1">
      <w:start w:val="1"/>
      <w:numFmt w:val="lowerRoman"/>
      <w:lvlText w:val="%6."/>
      <w:lvlJc w:val="right"/>
      <w:pPr>
        <w:ind w:left="3362" w:hanging="420"/>
      </w:pPr>
    </w:lvl>
    <w:lvl w:ilvl="6" w:tplc="0409000F" w:tentative="1">
      <w:start w:val="1"/>
      <w:numFmt w:val="decimal"/>
      <w:lvlText w:val="%7."/>
      <w:lvlJc w:val="left"/>
      <w:pPr>
        <w:ind w:left="3782" w:hanging="420"/>
      </w:pPr>
    </w:lvl>
    <w:lvl w:ilvl="7" w:tplc="04090019" w:tentative="1">
      <w:start w:val="1"/>
      <w:numFmt w:val="lowerLetter"/>
      <w:lvlText w:val="%8)"/>
      <w:lvlJc w:val="left"/>
      <w:pPr>
        <w:ind w:left="4202" w:hanging="420"/>
      </w:pPr>
    </w:lvl>
    <w:lvl w:ilvl="8" w:tplc="0409001B" w:tentative="1">
      <w:start w:val="1"/>
      <w:numFmt w:val="lowerRoman"/>
      <w:lvlText w:val="%9."/>
      <w:lvlJc w:val="right"/>
      <w:pPr>
        <w:ind w:left="4622" w:hanging="420"/>
      </w:pPr>
    </w:lvl>
  </w:abstractNum>
  <w:abstractNum w:abstractNumId="4">
    <w:nsid w:val="02122421"/>
    <w:multiLevelType w:val="hybridMultilevel"/>
    <w:tmpl w:val="63321442"/>
    <w:lvl w:ilvl="0" w:tplc="76E0FDFE">
      <w:start w:val="1"/>
      <w:numFmt w:val="decimal"/>
      <w:lvlText w:val="%1."/>
      <w:lvlJc w:val="left"/>
      <w:pPr>
        <w:ind w:left="360" w:hanging="360"/>
      </w:pPr>
      <w:rPr>
        <w:rFonts w:asciiTheme="minorEastAsia" w:eastAsia="宋体" w:hAnsiTheme="minorEastAsia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38E1933"/>
    <w:multiLevelType w:val="hybridMultilevel"/>
    <w:tmpl w:val="E68C28CA"/>
    <w:lvl w:ilvl="0" w:tplc="0F267C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3BB5257"/>
    <w:multiLevelType w:val="hybridMultilevel"/>
    <w:tmpl w:val="CF383B7C"/>
    <w:lvl w:ilvl="0" w:tplc="68EA5A4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E521FE0"/>
    <w:multiLevelType w:val="hybridMultilevel"/>
    <w:tmpl w:val="14240422"/>
    <w:lvl w:ilvl="0" w:tplc="F3B88EF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0BE6FB4"/>
    <w:multiLevelType w:val="hybridMultilevel"/>
    <w:tmpl w:val="E250C152"/>
    <w:lvl w:ilvl="0" w:tplc="80DCFBE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1510CAD"/>
    <w:multiLevelType w:val="hybridMultilevel"/>
    <w:tmpl w:val="8E8C3D24"/>
    <w:lvl w:ilvl="0" w:tplc="854C519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5627CF0"/>
    <w:multiLevelType w:val="hybridMultilevel"/>
    <w:tmpl w:val="9A0414F6"/>
    <w:lvl w:ilvl="0" w:tplc="5C78F0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16380571"/>
    <w:multiLevelType w:val="hybridMultilevel"/>
    <w:tmpl w:val="B35EAE32"/>
    <w:lvl w:ilvl="0" w:tplc="85BCD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6D94B00"/>
    <w:multiLevelType w:val="hybridMultilevel"/>
    <w:tmpl w:val="FF122008"/>
    <w:lvl w:ilvl="0" w:tplc="881C16B2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13">
    <w:nsid w:val="1A1D744A"/>
    <w:multiLevelType w:val="multilevel"/>
    <w:tmpl w:val="3672044C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520" w:hanging="2520"/>
      </w:pPr>
      <w:rPr>
        <w:rFonts w:hint="default"/>
      </w:rPr>
    </w:lvl>
  </w:abstractNum>
  <w:abstractNum w:abstractNumId="14">
    <w:nsid w:val="1CB333B4"/>
    <w:multiLevelType w:val="hybridMultilevel"/>
    <w:tmpl w:val="1CC2ADE4"/>
    <w:lvl w:ilvl="0" w:tplc="050ACC66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1CE82BB6"/>
    <w:multiLevelType w:val="hybridMultilevel"/>
    <w:tmpl w:val="F24A9AC4"/>
    <w:lvl w:ilvl="0" w:tplc="BB1EE3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1F1D4354"/>
    <w:multiLevelType w:val="hybridMultilevel"/>
    <w:tmpl w:val="7B1EA918"/>
    <w:lvl w:ilvl="0" w:tplc="3688837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1F733670"/>
    <w:multiLevelType w:val="hybridMultilevel"/>
    <w:tmpl w:val="9BDE26C2"/>
    <w:lvl w:ilvl="0" w:tplc="1032B1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1F8559DC"/>
    <w:multiLevelType w:val="multilevel"/>
    <w:tmpl w:val="4EC69B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20D36562"/>
    <w:multiLevelType w:val="hybridMultilevel"/>
    <w:tmpl w:val="F0D0F322"/>
    <w:lvl w:ilvl="0" w:tplc="D452C65A">
      <w:start w:val="1"/>
      <w:numFmt w:val="decimalEnclosedCircle"/>
      <w:lvlText w:val="%1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55" w:hanging="420"/>
      </w:pPr>
    </w:lvl>
    <w:lvl w:ilvl="2" w:tplc="0409001B" w:tentative="1">
      <w:start w:val="1"/>
      <w:numFmt w:val="lowerRoman"/>
      <w:lvlText w:val="%3."/>
      <w:lvlJc w:val="right"/>
      <w:pPr>
        <w:ind w:left="1875" w:hanging="420"/>
      </w:pPr>
    </w:lvl>
    <w:lvl w:ilvl="3" w:tplc="0409000F" w:tentative="1">
      <w:start w:val="1"/>
      <w:numFmt w:val="decimal"/>
      <w:lvlText w:val="%4."/>
      <w:lvlJc w:val="left"/>
      <w:pPr>
        <w:ind w:left="2295" w:hanging="420"/>
      </w:pPr>
    </w:lvl>
    <w:lvl w:ilvl="4" w:tplc="04090019" w:tentative="1">
      <w:start w:val="1"/>
      <w:numFmt w:val="lowerLetter"/>
      <w:lvlText w:val="%5)"/>
      <w:lvlJc w:val="left"/>
      <w:pPr>
        <w:ind w:left="2715" w:hanging="420"/>
      </w:pPr>
    </w:lvl>
    <w:lvl w:ilvl="5" w:tplc="0409001B" w:tentative="1">
      <w:start w:val="1"/>
      <w:numFmt w:val="lowerRoman"/>
      <w:lvlText w:val="%6."/>
      <w:lvlJc w:val="right"/>
      <w:pPr>
        <w:ind w:left="3135" w:hanging="420"/>
      </w:pPr>
    </w:lvl>
    <w:lvl w:ilvl="6" w:tplc="0409000F" w:tentative="1">
      <w:start w:val="1"/>
      <w:numFmt w:val="decimal"/>
      <w:lvlText w:val="%7."/>
      <w:lvlJc w:val="left"/>
      <w:pPr>
        <w:ind w:left="3555" w:hanging="420"/>
      </w:pPr>
    </w:lvl>
    <w:lvl w:ilvl="7" w:tplc="04090019" w:tentative="1">
      <w:start w:val="1"/>
      <w:numFmt w:val="lowerLetter"/>
      <w:lvlText w:val="%8)"/>
      <w:lvlJc w:val="left"/>
      <w:pPr>
        <w:ind w:left="3975" w:hanging="420"/>
      </w:pPr>
    </w:lvl>
    <w:lvl w:ilvl="8" w:tplc="0409001B" w:tentative="1">
      <w:start w:val="1"/>
      <w:numFmt w:val="lowerRoman"/>
      <w:lvlText w:val="%9."/>
      <w:lvlJc w:val="right"/>
      <w:pPr>
        <w:ind w:left="4395" w:hanging="420"/>
      </w:pPr>
    </w:lvl>
  </w:abstractNum>
  <w:abstractNum w:abstractNumId="20">
    <w:nsid w:val="223D3E40"/>
    <w:multiLevelType w:val="hybridMultilevel"/>
    <w:tmpl w:val="999C69A0"/>
    <w:lvl w:ilvl="0" w:tplc="3D544CB8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233A1843"/>
    <w:multiLevelType w:val="hybridMultilevel"/>
    <w:tmpl w:val="24F63F5E"/>
    <w:lvl w:ilvl="0" w:tplc="B006828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29F014BB"/>
    <w:multiLevelType w:val="hybridMultilevel"/>
    <w:tmpl w:val="7AB4E34E"/>
    <w:lvl w:ilvl="0" w:tplc="E3BC5B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2B047B3D"/>
    <w:multiLevelType w:val="hybridMultilevel"/>
    <w:tmpl w:val="5C605550"/>
    <w:lvl w:ilvl="0" w:tplc="734A6F2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303C2A4D"/>
    <w:multiLevelType w:val="hybridMultilevel"/>
    <w:tmpl w:val="F7E487F0"/>
    <w:lvl w:ilvl="0" w:tplc="208ACBF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38E86D1C"/>
    <w:multiLevelType w:val="hybridMultilevel"/>
    <w:tmpl w:val="76F06126"/>
    <w:lvl w:ilvl="0" w:tplc="D74E6F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3AEF177E"/>
    <w:multiLevelType w:val="hybridMultilevel"/>
    <w:tmpl w:val="46E65DC2"/>
    <w:lvl w:ilvl="0" w:tplc="67EAD4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3CB94019"/>
    <w:multiLevelType w:val="multilevel"/>
    <w:tmpl w:val="9A16A2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48F46C3B"/>
    <w:multiLevelType w:val="hybridMultilevel"/>
    <w:tmpl w:val="A0FA3466"/>
    <w:lvl w:ilvl="0" w:tplc="D436B440">
      <w:start w:val="1"/>
      <w:numFmt w:val="decimal"/>
      <w:lvlText w:val="%1、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29">
    <w:nsid w:val="4DF32FE7"/>
    <w:multiLevelType w:val="hybridMultilevel"/>
    <w:tmpl w:val="199CFD36"/>
    <w:lvl w:ilvl="0" w:tplc="10201294">
      <w:start w:val="1"/>
      <w:numFmt w:val="decimal"/>
      <w:lvlText w:val="%1）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30">
    <w:nsid w:val="50B327CD"/>
    <w:multiLevelType w:val="hybridMultilevel"/>
    <w:tmpl w:val="0DAAA54C"/>
    <w:lvl w:ilvl="0" w:tplc="36329336">
      <w:start w:val="1"/>
      <w:numFmt w:val="lowerLetter"/>
      <w:lvlText w:val="%1．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1">
    <w:nsid w:val="52001D90"/>
    <w:multiLevelType w:val="hybridMultilevel"/>
    <w:tmpl w:val="7B50527E"/>
    <w:lvl w:ilvl="0" w:tplc="245067E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54626FF9"/>
    <w:multiLevelType w:val="hybridMultilevel"/>
    <w:tmpl w:val="C20A72F4"/>
    <w:lvl w:ilvl="0" w:tplc="C2FE374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55903AF7"/>
    <w:multiLevelType w:val="hybridMultilevel"/>
    <w:tmpl w:val="83D64538"/>
    <w:lvl w:ilvl="0" w:tplc="E61E98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5CA57DEC"/>
    <w:multiLevelType w:val="hybridMultilevel"/>
    <w:tmpl w:val="29C25350"/>
    <w:lvl w:ilvl="0" w:tplc="7A6E5C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B240F016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5D0D743B"/>
    <w:multiLevelType w:val="hybridMultilevel"/>
    <w:tmpl w:val="B1E40946"/>
    <w:lvl w:ilvl="0" w:tplc="BDAE4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5EB50AF1"/>
    <w:multiLevelType w:val="hybridMultilevel"/>
    <w:tmpl w:val="9FA6465C"/>
    <w:lvl w:ilvl="0" w:tplc="915C1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4D76071"/>
    <w:multiLevelType w:val="hybridMultilevel"/>
    <w:tmpl w:val="6BB0CCA6"/>
    <w:lvl w:ilvl="0" w:tplc="29A4BBB4">
      <w:start w:val="1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6B637EB1"/>
    <w:multiLevelType w:val="hybridMultilevel"/>
    <w:tmpl w:val="468A85F0"/>
    <w:lvl w:ilvl="0" w:tplc="D7161E2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9">
    <w:nsid w:val="6CAF3E5E"/>
    <w:multiLevelType w:val="hybridMultilevel"/>
    <w:tmpl w:val="9B047314"/>
    <w:lvl w:ilvl="0" w:tplc="1D966426">
      <w:start w:val="2"/>
      <w:numFmt w:val="lowerLetter"/>
      <w:lvlText w:val="%1．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40">
    <w:nsid w:val="6CCB7709"/>
    <w:multiLevelType w:val="hybridMultilevel"/>
    <w:tmpl w:val="DD5CD452"/>
    <w:lvl w:ilvl="0" w:tplc="CF126D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6DE41E3A"/>
    <w:multiLevelType w:val="hybridMultilevel"/>
    <w:tmpl w:val="9B22CE86"/>
    <w:lvl w:ilvl="0" w:tplc="3424B2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6E1856FE"/>
    <w:multiLevelType w:val="multilevel"/>
    <w:tmpl w:val="1624A2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3">
    <w:nsid w:val="71F50BAF"/>
    <w:multiLevelType w:val="multilevel"/>
    <w:tmpl w:val="D70C63BE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5400" w:hanging="2520"/>
      </w:pPr>
      <w:rPr>
        <w:rFonts w:hint="default"/>
      </w:rPr>
    </w:lvl>
  </w:abstractNum>
  <w:abstractNum w:abstractNumId="44">
    <w:nsid w:val="73C34ED2"/>
    <w:multiLevelType w:val="hybridMultilevel"/>
    <w:tmpl w:val="4DFC357C"/>
    <w:lvl w:ilvl="0" w:tplc="842E5F16">
      <w:start w:val="1"/>
      <w:numFmt w:val="decimal"/>
      <w:lvlText w:val="%1）"/>
      <w:lvlJc w:val="left"/>
      <w:pPr>
        <w:ind w:left="930" w:hanging="61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45">
    <w:nsid w:val="744F53E2"/>
    <w:multiLevelType w:val="hybridMultilevel"/>
    <w:tmpl w:val="8BEA3B86"/>
    <w:lvl w:ilvl="0" w:tplc="77F8E2DA">
      <w:start w:val="2"/>
      <w:numFmt w:val="decimal"/>
      <w:lvlText w:val="%1、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46">
    <w:nsid w:val="778F7893"/>
    <w:multiLevelType w:val="hybridMultilevel"/>
    <w:tmpl w:val="EEDAB882"/>
    <w:lvl w:ilvl="0" w:tplc="2D4C1C24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7">
    <w:nsid w:val="7CC73FFD"/>
    <w:multiLevelType w:val="hybridMultilevel"/>
    <w:tmpl w:val="B3FE9A36"/>
    <w:lvl w:ilvl="0" w:tplc="29120596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1"/>
  </w:num>
  <w:num w:numId="2">
    <w:abstractNumId w:val="7"/>
  </w:num>
  <w:num w:numId="3">
    <w:abstractNumId w:val="25"/>
  </w:num>
  <w:num w:numId="4">
    <w:abstractNumId w:val="46"/>
  </w:num>
  <w:num w:numId="5">
    <w:abstractNumId w:val="20"/>
  </w:num>
  <w:num w:numId="6">
    <w:abstractNumId w:val="24"/>
  </w:num>
  <w:num w:numId="7">
    <w:abstractNumId w:val="22"/>
  </w:num>
  <w:num w:numId="8">
    <w:abstractNumId w:val="13"/>
  </w:num>
  <w:num w:numId="9">
    <w:abstractNumId w:val="17"/>
  </w:num>
  <w:num w:numId="10">
    <w:abstractNumId w:val="15"/>
  </w:num>
  <w:num w:numId="11">
    <w:abstractNumId w:val="33"/>
  </w:num>
  <w:num w:numId="12">
    <w:abstractNumId w:val="43"/>
  </w:num>
  <w:num w:numId="13">
    <w:abstractNumId w:val="9"/>
  </w:num>
  <w:num w:numId="14">
    <w:abstractNumId w:val="39"/>
  </w:num>
  <w:num w:numId="15">
    <w:abstractNumId w:val="40"/>
  </w:num>
  <w:num w:numId="16">
    <w:abstractNumId w:val="32"/>
  </w:num>
  <w:num w:numId="17">
    <w:abstractNumId w:val="14"/>
  </w:num>
  <w:num w:numId="18">
    <w:abstractNumId w:val="1"/>
  </w:num>
  <w:num w:numId="19">
    <w:abstractNumId w:val="8"/>
  </w:num>
  <w:num w:numId="20">
    <w:abstractNumId w:val="11"/>
  </w:num>
  <w:num w:numId="21">
    <w:abstractNumId w:val="26"/>
  </w:num>
  <w:num w:numId="22">
    <w:abstractNumId w:val="4"/>
  </w:num>
  <w:num w:numId="23">
    <w:abstractNumId w:val="5"/>
  </w:num>
  <w:num w:numId="24">
    <w:abstractNumId w:val="10"/>
  </w:num>
  <w:num w:numId="25">
    <w:abstractNumId w:val="35"/>
  </w:num>
  <w:num w:numId="26">
    <w:abstractNumId w:val="45"/>
  </w:num>
  <w:num w:numId="27">
    <w:abstractNumId w:val="28"/>
  </w:num>
  <w:num w:numId="28">
    <w:abstractNumId w:val="0"/>
  </w:num>
  <w:num w:numId="29">
    <w:abstractNumId w:val="37"/>
  </w:num>
  <w:num w:numId="30">
    <w:abstractNumId w:val="34"/>
  </w:num>
  <w:num w:numId="31">
    <w:abstractNumId w:val="27"/>
  </w:num>
  <w:num w:numId="32">
    <w:abstractNumId w:val="36"/>
  </w:num>
  <w:num w:numId="33">
    <w:abstractNumId w:val="29"/>
  </w:num>
  <w:num w:numId="34">
    <w:abstractNumId w:val="18"/>
  </w:num>
  <w:num w:numId="35">
    <w:abstractNumId w:val="44"/>
  </w:num>
  <w:num w:numId="36">
    <w:abstractNumId w:val="16"/>
  </w:num>
  <w:num w:numId="37">
    <w:abstractNumId w:val="31"/>
  </w:num>
  <w:num w:numId="38">
    <w:abstractNumId w:val="23"/>
  </w:num>
  <w:num w:numId="39">
    <w:abstractNumId w:val="6"/>
  </w:num>
  <w:num w:numId="40">
    <w:abstractNumId w:val="2"/>
  </w:num>
  <w:num w:numId="41">
    <w:abstractNumId w:val="30"/>
  </w:num>
  <w:num w:numId="42">
    <w:abstractNumId w:val="21"/>
  </w:num>
  <w:num w:numId="43">
    <w:abstractNumId w:val="47"/>
  </w:num>
  <w:num w:numId="44">
    <w:abstractNumId w:val="38"/>
  </w:num>
  <w:num w:numId="45">
    <w:abstractNumId w:val="12"/>
  </w:num>
  <w:num w:numId="46">
    <w:abstractNumId w:val="3"/>
  </w:num>
  <w:num w:numId="47">
    <w:abstractNumId w:val="19"/>
  </w:num>
  <w:num w:numId="48">
    <w:abstractNumId w:val="4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stylePaneFormatFilter w:val="3F01"/>
  <w:defaultTabStop w:val="420"/>
  <w:drawingGridHorizontalSpacing w:val="120"/>
  <w:drawingGridVerticalSpacing w:val="156"/>
  <w:displayHorizontalDrawingGridEvery w:val="0"/>
  <w:displayVerticalDrawingGridEvery w:val="2"/>
  <w:characterSpacingControl w:val="compressPunctuation"/>
  <w:hdrShapeDefaults>
    <o:shapedefaults v:ext="edit" spidmax="220162">
      <o:colormru v:ext="edit" colors="blue"/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17CC"/>
    <w:rsid w:val="00000239"/>
    <w:rsid w:val="00000E7D"/>
    <w:rsid w:val="0000112B"/>
    <w:rsid w:val="0000377A"/>
    <w:rsid w:val="00003A1F"/>
    <w:rsid w:val="00003DCE"/>
    <w:rsid w:val="00003F15"/>
    <w:rsid w:val="000042B6"/>
    <w:rsid w:val="00004DA2"/>
    <w:rsid w:val="00004EC3"/>
    <w:rsid w:val="0000580B"/>
    <w:rsid w:val="00005AD4"/>
    <w:rsid w:val="00006703"/>
    <w:rsid w:val="00006A5C"/>
    <w:rsid w:val="00006FA2"/>
    <w:rsid w:val="00013B79"/>
    <w:rsid w:val="00014F7E"/>
    <w:rsid w:val="00017E01"/>
    <w:rsid w:val="00020E1B"/>
    <w:rsid w:val="00021AFB"/>
    <w:rsid w:val="00023E98"/>
    <w:rsid w:val="000240C8"/>
    <w:rsid w:val="000251F7"/>
    <w:rsid w:val="000252FC"/>
    <w:rsid w:val="00025834"/>
    <w:rsid w:val="00026323"/>
    <w:rsid w:val="00026703"/>
    <w:rsid w:val="000267BB"/>
    <w:rsid w:val="00026FA4"/>
    <w:rsid w:val="000306C9"/>
    <w:rsid w:val="00030848"/>
    <w:rsid w:val="00030DD0"/>
    <w:rsid w:val="000314AF"/>
    <w:rsid w:val="00033B9C"/>
    <w:rsid w:val="00034332"/>
    <w:rsid w:val="00034C4B"/>
    <w:rsid w:val="00036861"/>
    <w:rsid w:val="0003781D"/>
    <w:rsid w:val="0004053F"/>
    <w:rsid w:val="000418F9"/>
    <w:rsid w:val="00041DDD"/>
    <w:rsid w:val="0004204F"/>
    <w:rsid w:val="00042985"/>
    <w:rsid w:val="0004379E"/>
    <w:rsid w:val="000449DB"/>
    <w:rsid w:val="00044B97"/>
    <w:rsid w:val="00044B9A"/>
    <w:rsid w:val="00045262"/>
    <w:rsid w:val="000454BE"/>
    <w:rsid w:val="00045A99"/>
    <w:rsid w:val="0004683B"/>
    <w:rsid w:val="00047C7F"/>
    <w:rsid w:val="00052BF2"/>
    <w:rsid w:val="00053D05"/>
    <w:rsid w:val="00054155"/>
    <w:rsid w:val="00056370"/>
    <w:rsid w:val="000568D7"/>
    <w:rsid w:val="00056AFC"/>
    <w:rsid w:val="00060198"/>
    <w:rsid w:val="00060678"/>
    <w:rsid w:val="00060681"/>
    <w:rsid w:val="00060A47"/>
    <w:rsid w:val="00060E78"/>
    <w:rsid w:val="00061870"/>
    <w:rsid w:val="00061D7D"/>
    <w:rsid w:val="00062816"/>
    <w:rsid w:val="00062E50"/>
    <w:rsid w:val="00063E48"/>
    <w:rsid w:val="000643EF"/>
    <w:rsid w:val="00066ADD"/>
    <w:rsid w:val="00070391"/>
    <w:rsid w:val="00071078"/>
    <w:rsid w:val="00071638"/>
    <w:rsid w:val="00071D35"/>
    <w:rsid w:val="00072886"/>
    <w:rsid w:val="00073377"/>
    <w:rsid w:val="0007380C"/>
    <w:rsid w:val="00074217"/>
    <w:rsid w:val="00074261"/>
    <w:rsid w:val="00075A96"/>
    <w:rsid w:val="000765E3"/>
    <w:rsid w:val="000779E4"/>
    <w:rsid w:val="000840F4"/>
    <w:rsid w:val="00084D8B"/>
    <w:rsid w:val="0008610D"/>
    <w:rsid w:val="00087E64"/>
    <w:rsid w:val="00090625"/>
    <w:rsid w:val="00090EA6"/>
    <w:rsid w:val="00092292"/>
    <w:rsid w:val="00094D79"/>
    <w:rsid w:val="00094EFA"/>
    <w:rsid w:val="00095662"/>
    <w:rsid w:val="00095954"/>
    <w:rsid w:val="00095CF9"/>
    <w:rsid w:val="00096774"/>
    <w:rsid w:val="000970E2"/>
    <w:rsid w:val="000972E5"/>
    <w:rsid w:val="000A0180"/>
    <w:rsid w:val="000A0E04"/>
    <w:rsid w:val="000A1FEE"/>
    <w:rsid w:val="000A3AA3"/>
    <w:rsid w:val="000A4778"/>
    <w:rsid w:val="000A4D52"/>
    <w:rsid w:val="000A5520"/>
    <w:rsid w:val="000A5724"/>
    <w:rsid w:val="000A5D1E"/>
    <w:rsid w:val="000A7445"/>
    <w:rsid w:val="000B2248"/>
    <w:rsid w:val="000B23AF"/>
    <w:rsid w:val="000B330C"/>
    <w:rsid w:val="000B3383"/>
    <w:rsid w:val="000B5857"/>
    <w:rsid w:val="000B5B76"/>
    <w:rsid w:val="000B606B"/>
    <w:rsid w:val="000B7338"/>
    <w:rsid w:val="000B7670"/>
    <w:rsid w:val="000C0E0A"/>
    <w:rsid w:val="000C190F"/>
    <w:rsid w:val="000C2DA9"/>
    <w:rsid w:val="000C31C8"/>
    <w:rsid w:val="000C7200"/>
    <w:rsid w:val="000C7B58"/>
    <w:rsid w:val="000C7D63"/>
    <w:rsid w:val="000C7E36"/>
    <w:rsid w:val="000D05A5"/>
    <w:rsid w:val="000D197E"/>
    <w:rsid w:val="000D19C1"/>
    <w:rsid w:val="000D494F"/>
    <w:rsid w:val="000D529A"/>
    <w:rsid w:val="000D5802"/>
    <w:rsid w:val="000D6528"/>
    <w:rsid w:val="000D740E"/>
    <w:rsid w:val="000D7D4A"/>
    <w:rsid w:val="000D7F39"/>
    <w:rsid w:val="000D7FA8"/>
    <w:rsid w:val="000E0CCE"/>
    <w:rsid w:val="000E2771"/>
    <w:rsid w:val="000E2E0B"/>
    <w:rsid w:val="000E3F09"/>
    <w:rsid w:val="000E5AB4"/>
    <w:rsid w:val="000E5CA9"/>
    <w:rsid w:val="000E6AD2"/>
    <w:rsid w:val="000E7527"/>
    <w:rsid w:val="000F1161"/>
    <w:rsid w:val="000F143B"/>
    <w:rsid w:val="000F176D"/>
    <w:rsid w:val="000F2807"/>
    <w:rsid w:val="000F2C92"/>
    <w:rsid w:val="000F3614"/>
    <w:rsid w:val="000F36DF"/>
    <w:rsid w:val="000F4373"/>
    <w:rsid w:val="000F58EC"/>
    <w:rsid w:val="000F6370"/>
    <w:rsid w:val="00101166"/>
    <w:rsid w:val="00102638"/>
    <w:rsid w:val="00103552"/>
    <w:rsid w:val="00106B4C"/>
    <w:rsid w:val="00107355"/>
    <w:rsid w:val="00107AF5"/>
    <w:rsid w:val="00107F9A"/>
    <w:rsid w:val="00113A65"/>
    <w:rsid w:val="00114FFD"/>
    <w:rsid w:val="00115B8B"/>
    <w:rsid w:val="00117DB3"/>
    <w:rsid w:val="00120B56"/>
    <w:rsid w:val="00121B50"/>
    <w:rsid w:val="00121BBD"/>
    <w:rsid w:val="00122202"/>
    <w:rsid w:val="00122B6D"/>
    <w:rsid w:val="001236B7"/>
    <w:rsid w:val="00123FBF"/>
    <w:rsid w:val="001242A2"/>
    <w:rsid w:val="00124D55"/>
    <w:rsid w:val="001273CF"/>
    <w:rsid w:val="0013189F"/>
    <w:rsid w:val="00132413"/>
    <w:rsid w:val="001348FB"/>
    <w:rsid w:val="00135364"/>
    <w:rsid w:val="00137B5D"/>
    <w:rsid w:val="00137BCD"/>
    <w:rsid w:val="00140592"/>
    <w:rsid w:val="00141B95"/>
    <w:rsid w:val="001428B9"/>
    <w:rsid w:val="0014347E"/>
    <w:rsid w:val="0014358A"/>
    <w:rsid w:val="00144D61"/>
    <w:rsid w:val="00146698"/>
    <w:rsid w:val="001470F9"/>
    <w:rsid w:val="00147E1D"/>
    <w:rsid w:val="0015077B"/>
    <w:rsid w:val="00151678"/>
    <w:rsid w:val="0015173E"/>
    <w:rsid w:val="0015197B"/>
    <w:rsid w:val="00151B7A"/>
    <w:rsid w:val="001521F4"/>
    <w:rsid w:val="00152A8D"/>
    <w:rsid w:val="00153372"/>
    <w:rsid w:val="0015349E"/>
    <w:rsid w:val="00153743"/>
    <w:rsid w:val="00155BE8"/>
    <w:rsid w:val="00155E7A"/>
    <w:rsid w:val="00160A6D"/>
    <w:rsid w:val="001610A5"/>
    <w:rsid w:val="00163354"/>
    <w:rsid w:val="00164CC5"/>
    <w:rsid w:val="0016518D"/>
    <w:rsid w:val="00165A2B"/>
    <w:rsid w:val="001677B8"/>
    <w:rsid w:val="00170F4A"/>
    <w:rsid w:val="00171D8A"/>
    <w:rsid w:val="00172267"/>
    <w:rsid w:val="00172731"/>
    <w:rsid w:val="0017444D"/>
    <w:rsid w:val="001749F4"/>
    <w:rsid w:val="001754C9"/>
    <w:rsid w:val="00175885"/>
    <w:rsid w:val="00175F46"/>
    <w:rsid w:val="0018020E"/>
    <w:rsid w:val="00180A37"/>
    <w:rsid w:val="0018190B"/>
    <w:rsid w:val="00181C20"/>
    <w:rsid w:val="001825C4"/>
    <w:rsid w:val="001838BF"/>
    <w:rsid w:val="00183DDC"/>
    <w:rsid w:val="001842D2"/>
    <w:rsid w:val="00186F8E"/>
    <w:rsid w:val="0018769C"/>
    <w:rsid w:val="00187EEB"/>
    <w:rsid w:val="001905CA"/>
    <w:rsid w:val="00191600"/>
    <w:rsid w:val="00191D92"/>
    <w:rsid w:val="00191E7B"/>
    <w:rsid w:val="0019224A"/>
    <w:rsid w:val="00192788"/>
    <w:rsid w:val="00193A32"/>
    <w:rsid w:val="001949F3"/>
    <w:rsid w:val="001962CB"/>
    <w:rsid w:val="00196E41"/>
    <w:rsid w:val="001976DA"/>
    <w:rsid w:val="00197EC9"/>
    <w:rsid w:val="001A0459"/>
    <w:rsid w:val="001A1124"/>
    <w:rsid w:val="001A17E4"/>
    <w:rsid w:val="001A344F"/>
    <w:rsid w:val="001A3673"/>
    <w:rsid w:val="001A5D9D"/>
    <w:rsid w:val="001A7571"/>
    <w:rsid w:val="001B048B"/>
    <w:rsid w:val="001B1C6A"/>
    <w:rsid w:val="001B2569"/>
    <w:rsid w:val="001B2BCA"/>
    <w:rsid w:val="001B2CBD"/>
    <w:rsid w:val="001B33BB"/>
    <w:rsid w:val="001B3979"/>
    <w:rsid w:val="001B645D"/>
    <w:rsid w:val="001B76FB"/>
    <w:rsid w:val="001C6772"/>
    <w:rsid w:val="001C7442"/>
    <w:rsid w:val="001C7F3B"/>
    <w:rsid w:val="001D045E"/>
    <w:rsid w:val="001D1A45"/>
    <w:rsid w:val="001D30B2"/>
    <w:rsid w:val="001D3ADB"/>
    <w:rsid w:val="001D4716"/>
    <w:rsid w:val="001D49C0"/>
    <w:rsid w:val="001D58A0"/>
    <w:rsid w:val="001D63B4"/>
    <w:rsid w:val="001D64DD"/>
    <w:rsid w:val="001D659C"/>
    <w:rsid w:val="001D78AF"/>
    <w:rsid w:val="001E116D"/>
    <w:rsid w:val="001E2243"/>
    <w:rsid w:val="001E2839"/>
    <w:rsid w:val="001E305E"/>
    <w:rsid w:val="001E7472"/>
    <w:rsid w:val="001E7CD3"/>
    <w:rsid w:val="001E7E73"/>
    <w:rsid w:val="001F0465"/>
    <w:rsid w:val="001F1F70"/>
    <w:rsid w:val="001F385B"/>
    <w:rsid w:val="001F3B94"/>
    <w:rsid w:val="001F45B5"/>
    <w:rsid w:val="001F46FA"/>
    <w:rsid w:val="00200FFD"/>
    <w:rsid w:val="00201C92"/>
    <w:rsid w:val="00203A01"/>
    <w:rsid w:val="00204821"/>
    <w:rsid w:val="002056F0"/>
    <w:rsid w:val="00205789"/>
    <w:rsid w:val="0020632D"/>
    <w:rsid w:val="00207728"/>
    <w:rsid w:val="002103E7"/>
    <w:rsid w:val="00210FEE"/>
    <w:rsid w:val="00211403"/>
    <w:rsid w:val="002129E7"/>
    <w:rsid w:val="00212A3E"/>
    <w:rsid w:val="0021391A"/>
    <w:rsid w:val="00213D58"/>
    <w:rsid w:val="002147D5"/>
    <w:rsid w:val="002150DF"/>
    <w:rsid w:val="0021528E"/>
    <w:rsid w:val="0021647C"/>
    <w:rsid w:val="002169C2"/>
    <w:rsid w:val="00217451"/>
    <w:rsid w:val="00220544"/>
    <w:rsid w:val="00220C0C"/>
    <w:rsid w:val="002214FC"/>
    <w:rsid w:val="00224AF9"/>
    <w:rsid w:val="00226037"/>
    <w:rsid w:val="002268EE"/>
    <w:rsid w:val="00226CA4"/>
    <w:rsid w:val="00226FCF"/>
    <w:rsid w:val="00231E58"/>
    <w:rsid w:val="002337DE"/>
    <w:rsid w:val="00234412"/>
    <w:rsid w:val="002363FA"/>
    <w:rsid w:val="002369F5"/>
    <w:rsid w:val="00237A83"/>
    <w:rsid w:val="00237C72"/>
    <w:rsid w:val="00237FF1"/>
    <w:rsid w:val="00240429"/>
    <w:rsid w:val="00241066"/>
    <w:rsid w:val="002415F9"/>
    <w:rsid w:val="00241DD8"/>
    <w:rsid w:val="00242948"/>
    <w:rsid w:val="00242DA6"/>
    <w:rsid w:val="0024356A"/>
    <w:rsid w:val="002440E8"/>
    <w:rsid w:val="00244AB8"/>
    <w:rsid w:val="00245980"/>
    <w:rsid w:val="0024634C"/>
    <w:rsid w:val="00246C6E"/>
    <w:rsid w:val="00247827"/>
    <w:rsid w:val="00252182"/>
    <w:rsid w:val="0025627D"/>
    <w:rsid w:val="00256CBD"/>
    <w:rsid w:val="0026011C"/>
    <w:rsid w:val="0026069E"/>
    <w:rsid w:val="00262736"/>
    <w:rsid w:val="00262830"/>
    <w:rsid w:val="0026549B"/>
    <w:rsid w:val="002654C8"/>
    <w:rsid w:val="00265A4A"/>
    <w:rsid w:val="00266C31"/>
    <w:rsid w:val="002703EA"/>
    <w:rsid w:val="002714A2"/>
    <w:rsid w:val="0027250F"/>
    <w:rsid w:val="00272729"/>
    <w:rsid w:val="00272C04"/>
    <w:rsid w:val="002737C7"/>
    <w:rsid w:val="00275E65"/>
    <w:rsid w:val="00275EEB"/>
    <w:rsid w:val="00276AFB"/>
    <w:rsid w:val="002776F5"/>
    <w:rsid w:val="0027770A"/>
    <w:rsid w:val="00280466"/>
    <w:rsid w:val="00280495"/>
    <w:rsid w:val="002825EB"/>
    <w:rsid w:val="00282A13"/>
    <w:rsid w:val="00284F4E"/>
    <w:rsid w:val="00285192"/>
    <w:rsid w:val="00285550"/>
    <w:rsid w:val="00286746"/>
    <w:rsid w:val="00290895"/>
    <w:rsid w:val="00292045"/>
    <w:rsid w:val="002939E0"/>
    <w:rsid w:val="00293A6A"/>
    <w:rsid w:val="0029691F"/>
    <w:rsid w:val="00296B68"/>
    <w:rsid w:val="002971AA"/>
    <w:rsid w:val="002A0B9F"/>
    <w:rsid w:val="002A0EDC"/>
    <w:rsid w:val="002A269F"/>
    <w:rsid w:val="002A31D9"/>
    <w:rsid w:val="002A3D31"/>
    <w:rsid w:val="002A47A4"/>
    <w:rsid w:val="002A4C92"/>
    <w:rsid w:val="002A4DE3"/>
    <w:rsid w:val="002A665C"/>
    <w:rsid w:val="002B09EF"/>
    <w:rsid w:val="002B0CD7"/>
    <w:rsid w:val="002B1F6D"/>
    <w:rsid w:val="002B381A"/>
    <w:rsid w:val="002B449A"/>
    <w:rsid w:val="002B48BF"/>
    <w:rsid w:val="002B5518"/>
    <w:rsid w:val="002B55EE"/>
    <w:rsid w:val="002B5D6A"/>
    <w:rsid w:val="002B642B"/>
    <w:rsid w:val="002C0A37"/>
    <w:rsid w:val="002C43EE"/>
    <w:rsid w:val="002C51B7"/>
    <w:rsid w:val="002C6187"/>
    <w:rsid w:val="002C7793"/>
    <w:rsid w:val="002C78BD"/>
    <w:rsid w:val="002D0098"/>
    <w:rsid w:val="002D01F9"/>
    <w:rsid w:val="002D04BF"/>
    <w:rsid w:val="002D26FB"/>
    <w:rsid w:val="002D44AE"/>
    <w:rsid w:val="002D4EFD"/>
    <w:rsid w:val="002D75D8"/>
    <w:rsid w:val="002E058F"/>
    <w:rsid w:val="002E0668"/>
    <w:rsid w:val="002E1CE7"/>
    <w:rsid w:val="002E21C4"/>
    <w:rsid w:val="002E48C8"/>
    <w:rsid w:val="002E603D"/>
    <w:rsid w:val="002E6E5E"/>
    <w:rsid w:val="002F288B"/>
    <w:rsid w:val="002F2981"/>
    <w:rsid w:val="002F3011"/>
    <w:rsid w:val="002F3360"/>
    <w:rsid w:val="002F4EF0"/>
    <w:rsid w:val="002F5108"/>
    <w:rsid w:val="002F73BA"/>
    <w:rsid w:val="002F752B"/>
    <w:rsid w:val="002F76F6"/>
    <w:rsid w:val="00300655"/>
    <w:rsid w:val="00300C32"/>
    <w:rsid w:val="003035EF"/>
    <w:rsid w:val="00304451"/>
    <w:rsid w:val="00304BDD"/>
    <w:rsid w:val="00304C3B"/>
    <w:rsid w:val="00312B63"/>
    <w:rsid w:val="00313170"/>
    <w:rsid w:val="00313944"/>
    <w:rsid w:val="00313E67"/>
    <w:rsid w:val="00316445"/>
    <w:rsid w:val="00316E3A"/>
    <w:rsid w:val="00317DB2"/>
    <w:rsid w:val="0032065E"/>
    <w:rsid w:val="00321B6A"/>
    <w:rsid w:val="00321B80"/>
    <w:rsid w:val="003225B9"/>
    <w:rsid w:val="00322D50"/>
    <w:rsid w:val="00323784"/>
    <w:rsid w:val="003242FA"/>
    <w:rsid w:val="00324C20"/>
    <w:rsid w:val="00325487"/>
    <w:rsid w:val="00331405"/>
    <w:rsid w:val="00331E4E"/>
    <w:rsid w:val="00331EBA"/>
    <w:rsid w:val="00333AE2"/>
    <w:rsid w:val="00333BF6"/>
    <w:rsid w:val="00334886"/>
    <w:rsid w:val="00334B5E"/>
    <w:rsid w:val="003365D3"/>
    <w:rsid w:val="00336801"/>
    <w:rsid w:val="00336C9C"/>
    <w:rsid w:val="003371B8"/>
    <w:rsid w:val="00340614"/>
    <w:rsid w:val="00340B50"/>
    <w:rsid w:val="00341252"/>
    <w:rsid w:val="0034283C"/>
    <w:rsid w:val="00344FDD"/>
    <w:rsid w:val="00345828"/>
    <w:rsid w:val="00347885"/>
    <w:rsid w:val="00352777"/>
    <w:rsid w:val="0035286F"/>
    <w:rsid w:val="00353914"/>
    <w:rsid w:val="00353930"/>
    <w:rsid w:val="0035484A"/>
    <w:rsid w:val="0035543E"/>
    <w:rsid w:val="003554A1"/>
    <w:rsid w:val="00355A45"/>
    <w:rsid w:val="00356A47"/>
    <w:rsid w:val="00356EE1"/>
    <w:rsid w:val="003607B6"/>
    <w:rsid w:val="00363A40"/>
    <w:rsid w:val="00363EFC"/>
    <w:rsid w:val="00364CAA"/>
    <w:rsid w:val="00365539"/>
    <w:rsid w:val="003655E7"/>
    <w:rsid w:val="003658BE"/>
    <w:rsid w:val="0036750C"/>
    <w:rsid w:val="00367665"/>
    <w:rsid w:val="00370AAE"/>
    <w:rsid w:val="00370F35"/>
    <w:rsid w:val="00371B06"/>
    <w:rsid w:val="00372F37"/>
    <w:rsid w:val="003730B4"/>
    <w:rsid w:val="0037335A"/>
    <w:rsid w:val="00374134"/>
    <w:rsid w:val="003764D4"/>
    <w:rsid w:val="0037799F"/>
    <w:rsid w:val="00377F00"/>
    <w:rsid w:val="003801F3"/>
    <w:rsid w:val="00381899"/>
    <w:rsid w:val="00381982"/>
    <w:rsid w:val="0038291E"/>
    <w:rsid w:val="00383810"/>
    <w:rsid w:val="00383C13"/>
    <w:rsid w:val="00384F73"/>
    <w:rsid w:val="00384FEC"/>
    <w:rsid w:val="00386180"/>
    <w:rsid w:val="003876F4"/>
    <w:rsid w:val="00390B63"/>
    <w:rsid w:val="00392C3E"/>
    <w:rsid w:val="00393CC3"/>
    <w:rsid w:val="00393CCE"/>
    <w:rsid w:val="00394385"/>
    <w:rsid w:val="00394525"/>
    <w:rsid w:val="003967D1"/>
    <w:rsid w:val="0039729D"/>
    <w:rsid w:val="00397AFA"/>
    <w:rsid w:val="003A0091"/>
    <w:rsid w:val="003A028E"/>
    <w:rsid w:val="003A0513"/>
    <w:rsid w:val="003A0C2B"/>
    <w:rsid w:val="003A0CA5"/>
    <w:rsid w:val="003A170F"/>
    <w:rsid w:val="003A4823"/>
    <w:rsid w:val="003A6205"/>
    <w:rsid w:val="003B0B51"/>
    <w:rsid w:val="003B0E02"/>
    <w:rsid w:val="003B29E5"/>
    <w:rsid w:val="003B2AB3"/>
    <w:rsid w:val="003B4287"/>
    <w:rsid w:val="003B4697"/>
    <w:rsid w:val="003B4798"/>
    <w:rsid w:val="003B6031"/>
    <w:rsid w:val="003B73B1"/>
    <w:rsid w:val="003B7802"/>
    <w:rsid w:val="003B7D86"/>
    <w:rsid w:val="003C0452"/>
    <w:rsid w:val="003C0E51"/>
    <w:rsid w:val="003C1CA2"/>
    <w:rsid w:val="003C2279"/>
    <w:rsid w:val="003C293C"/>
    <w:rsid w:val="003C2C0C"/>
    <w:rsid w:val="003C4AF2"/>
    <w:rsid w:val="003C6643"/>
    <w:rsid w:val="003C66DE"/>
    <w:rsid w:val="003C694D"/>
    <w:rsid w:val="003D2887"/>
    <w:rsid w:val="003D5F19"/>
    <w:rsid w:val="003D63E7"/>
    <w:rsid w:val="003D7072"/>
    <w:rsid w:val="003D7629"/>
    <w:rsid w:val="003D7725"/>
    <w:rsid w:val="003E16C5"/>
    <w:rsid w:val="003E1CE9"/>
    <w:rsid w:val="003E2309"/>
    <w:rsid w:val="003E2F25"/>
    <w:rsid w:val="003E2FC8"/>
    <w:rsid w:val="003E3E5D"/>
    <w:rsid w:val="003E44C1"/>
    <w:rsid w:val="003E5660"/>
    <w:rsid w:val="003E722D"/>
    <w:rsid w:val="003F00DA"/>
    <w:rsid w:val="003F042A"/>
    <w:rsid w:val="003F1B6B"/>
    <w:rsid w:val="003F2751"/>
    <w:rsid w:val="003F2C51"/>
    <w:rsid w:val="003F499B"/>
    <w:rsid w:val="003F4AEE"/>
    <w:rsid w:val="003F65C4"/>
    <w:rsid w:val="003F798D"/>
    <w:rsid w:val="004019A9"/>
    <w:rsid w:val="00402205"/>
    <w:rsid w:val="00402848"/>
    <w:rsid w:val="00402B37"/>
    <w:rsid w:val="00403DF5"/>
    <w:rsid w:val="0040444D"/>
    <w:rsid w:val="004056CB"/>
    <w:rsid w:val="0040759B"/>
    <w:rsid w:val="004075C4"/>
    <w:rsid w:val="00407E52"/>
    <w:rsid w:val="0041095A"/>
    <w:rsid w:val="00410AE9"/>
    <w:rsid w:val="0041386B"/>
    <w:rsid w:val="004139AE"/>
    <w:rsid w:val="00416069"/>
    <w:rsid w:val="00420BA6"/>
    <w:rsid w:val="00422A46"/>
    <w:rsid w:val="004250F2"/>
    <w:rsid w:val="00425172"/>
    <w:rsid w:val="00425987"/>
    <w:rsid w:val="00425CD4"/>
    <w:rsid w:val="00426F49"/>
    <w:rsid w:val="00426FE4"/>
    <w:rsid w:val="00427564"/>
    <w:rsid w:val="004308C1"/>
    <w:rsid w:val="00430D29"/>
    <w:rsid w:val="004325F8"/>
    <w:rsid w:val="00433079"/>
    <w:rsid w:val="00433712"/>
    <w:rsid w:val="00434494"/>
    <w:rsid w:val="00434A3E"/>
    <w:rsid w:val="00434CF2"/>
    <w:rsid w:val="00436724"/>
    <w:rsid w:val="00436B75"/>
    <w:rsid w:val="00440B9F"/>
    <w:rsid w:val="004414C9"/>
    <w:rsid w:val="004426FE"/>
    <w:rsid w:val="00443144"/>
    <w:rsid w:val="004431F4"/>
    <w:rsid w:val="00444257"/>
    <w:rsid w:val="0044713D"/>
    <w:rsid w:val="00452480"/>
    <w:rsid w:val="0045286C"/>
    <w:rsid w:val="004540CC"/>
    <w:rsid w:val="004542DA"/>
    <w:rsid w:val="0045626F"/>
    <w:rsid w:val="0045794E"/>
    <w:rsid w:val="00460780"/>
    <w:rsid w:val="004617B7"/>
    <w:rsid w:val="004630A7"/>
    <w:rsid w:val="0046347D"/>
    <w:rsid w:val="004658F5"/>
    <w:rsid w:val="00465D51"/>
    <w:rsid w:val="00465ED2"/>
    <w:rsid w:val="00466050"/>
    <w:rsid w:val="00467679"/>
    <w:rsid w:val="00467FB2"/>
    <w:rsid w:val="00467FDE"/>
    <w:rsid w:val="004718F8"/>
    <w:rsid w:val="00473914"/>
    <w:rsid w:val="00475829"/>
    <w:rsid w:val="0048042A"/>
    <w:rsid w:val="004819BE"/>
    <w:rsid w:val="00482611"/>
    <w:rsid w:val="00482676"/>
    <w:rsid w:val="00482C0F"/>
    <w:rsid w:val="00482C77"/>
    <w:rsid w:val="00483174"/>
    <w:rsid w:val="00483C05"/>
    <w:rsid w:val="00484A1D"/>
    <w:rsid w:val="0048592D"/>
    <w:rsid w:val="00487D44"/>
    <w:rsid w:val="00491A23"/>
    <w:rsid w:val="00494047"/>
    <w:rsid w:val="00494681"/>
    <w:rsid w:val="00495957"/>
    <w:rsid w:val="00496176"/>
    <w:rsid w:val="00496626"/>
    <w:rsid w:val="00496DB2"/>
    <w:rsid w:val="00496FE6"/>
    <w:rsid w:val="00497566"/>
    <w:rsid w:val="00497FD6"/>
    <w:rsid w:val="004A2687"/>
    <w:rsid w:val="004A36D7"/>
    <w:rsid w:val="004A3F25"/>
    <w:rsid w:val="004A4580"/>
    <w:rsid w:val="004A4806"/>
    <w:rsid w:val="004A63BC"/>
    <w:rsid w:val="004A6B3C"/>
    <w:rsid w:val="004B105D"/>
    <w:rsid w:val="004B26BD"/>
    <w:rsid w:val="004B356A"/>
    <w:rsid w:val="004B3F88"/>
    <w:rsid w:val="004B4966"/>
    <w:rsid w:val="004B5535"/>
    <w:rsid w:val="004B56E9"/>
    <w:rsid w:val="004B7EEC"/>
    <w:rsid w:val="004C09CB"/>
    <w:rsid w:val="004C100B"/>
    <w:rsid w:val="004C13DC"/>
    <w:rsid w:val="004C1900"/>
    <w:rsid w:val="004C1C0C"/>
    <w:rsid w:val="004C3926"/>
    <w:rsid w:val="004C3D54"/>
    <w:rsid w:val="004C43A9"/>
    <w:rsid w:val="004C63C3"/>
    <w:rsid w:val="004C64BB"/>
    <w:rsid w:val="004C653F"/>
    <w:rsid w:val="004C6908"/>
    <w:rsid w:val="004C6AC5"/>
    <w:rsid w:val="004C6AC9"/>
    <w:rsid w:val="004D11EE"/>
    <w:rsid w:val="004D1380"/>
    <w:rsid w:val="004D171B"/>
    <w:rsid w:val="004D3C34"/>
    <w:rsid w:val="004D3EE5"/>
    <w:rsid w:val="004D428E"/>
    <w:rsid w:val="004D489B"/>
    <w:rsid w:val="004D72CF"/>
    <w:rsid w:val="004E0505"/>
    <w:rsid w:val="004E05BD"/>
    <w:rsid w:val="004E2ED2"/>
    <w:rsid w:val="004E35F3"/>
    <w:rsid w:val="004E5BCF"/>
    <w:rsid w:val="004E64E3"/>
    <w:rsid w:val="004F0FFF"/>
    <w:rsid w:val="004F17C7"/>
    <w:rsid w:val="004F1FD1"/>
    <w:rsid w:val="004F2173"/>
    <w:rsid w:val="004F2773"/>
    <w:rsid w:val="004F2AB2"/>
    <w:rsid w:val="004F42CC"/>
    <w:rsid w:val="004F647C"/>
    <w:rsid w:val="004F6552"/>
    <w:rsid w:val="004F69D8"/>
    <w:rsid w:val="0050038C"/>
    <w:rsid w:val="005007C0"/>
    <w:rsid w:val="00500801"/>
    <w:rsid w:val="00501A3B"/>
    <w:rsid w:val="005037E0"/>
    <w:rsid w:val="005046A7"/>
    <w:rsid w:val="00504C0D"/>
    <w:rsid w:val="005064CA"/>
    <w:rsid w:val="005065B4"/>
    <w:rsid w:val="0050730C"/>
    <w:rsid w:val="00507317"/>
    <w:rsid w:val="00510512"/>
    <w:rsid w:val="00511D55"/>
    <w:rsid w:val="005120DB"/>
    <w:rsid w:val="00512CC2"/>
    <w:rsid w:val="0051374B"/>
    <w:rsid w:val="00513E41"/>
    <w:rsid w:val="00516335"/>
    <w:rsid w:val="005167F4"/>
    <w:rsid w:val="00516BB8"/>
    <w:rsid w:val="00520266"/>
    <w:rsid w:val="00520286"/>
    <w:rsid w:val="00520346"/>
    <w:rsid w:val="00521538"/>
    <w:rsid w:val="00522247"/>
    <w:rsid w:val="00522268"/>
    <w:rsid w:val="00524931"/>
    <w:rsid w:val="00525502"/>
    <w:rsid w:val="00525836"/>
    <w:rsid w:val="00525A1C"/>
    <w:rsid w:val="00526602"/>
    <w:rsid w:val="0052700E"/>
    <w:rsid w:val="005304CD"/>
    <w:rsid w:val="00531002"/>
    <w:rsid w:val="005316F8"/>
    <w:rsid w:val="005317CD"/>
    <w:rsid w:val="0053289A"/>
    <w:rsid w:val="005329B4"/>
    <w:rsid w:val="00533C91"/>
    <w:rsid w:val="005343A6"/>
    <w:rsid w:val="00536634"/>
    <w:rsid w:val="005374AB"/>
    <w:rsid w:val="00540024"/>
    <w:rsid w:val="005409E0"/>
    <w:rsid w:val="0054135A"/>
    <w:rsid w:val="00541525"/>
    <w:rsid w:val="005420A6"/>
    <w:rsid w:val="00542D2F"/>
    <w:rsid w:val="00543034"/>
    <w:rsid w:val="00544551"/>
    <w:rsid w:val="00544BE8"/>
    <w:rsid w:val="00545FFC"/>
    <w:rsid w:val="00547C02"/>
    <w:rsid w:val="005504B2"/>
    <w:rsid w:val="00550DB0"/>
    <w:rsid w:val="00551665"/>
    <w:rsid w:val="005516C1"/>
    <w:rsid w:val="00552F50"/>
    <w:rsid w:val="00553BC9"/>
    <w:rsid w:val="00553F67"/>
    <w:rsid w:val="005554AD"/>
    <w:rsid w:val="005570E2"/>
    <w:rsid w:val="005579FE"/>
    <w:rsid w:val="00560327"/>
    <w:rsid w:val="00560CF4"/>
    <w:rsid w:val="00561B79"/>
    <w:rsid w:val="00561CA0"/>
    <w:rsid w:val="005620A7"/>
    <w:rsid w:val="00567497"/>
    <w:rsid w:val="00567DBD"/>
    <w:rsid w:val="0057061A"/>
    <w:rsid w:val="00570D8B"/>
    <w:rsid w:val="00571012"/>
    <w:rsid w:val="005738B2"/>
    <w:rsid w:val="00573DAA"/>
    <w:rsid w:val="005743D2"/>
    <w:rsid w:val="0057442C"/>
    <w:rsid w:val="005746D0"/>
    <w:rsid w:val="00574BD8"/>
    <w:rsid w:val="0057764D"/>
    <w:rsid w:val="00577F85"/>
    <w:rsid w:val="00580C5B"/>
    <w:rsid w:val="0058173B"/>
    <w:rsid w:val="005825D9"/>
    <w:rsid w:val="00583567"/>
    <w:rsid w:val="0058367F"/>
    <w:rsid w:val="005838E1"/>
    <w:rsid w:val="00583AF2"/>
    <w:rsid w:val="0058409E"/>
    <w:rsid w:val="00584708"/>
    <w:rsid w:val="00584BD7"/>
    <w:rsid w:val="00584F1C"/>
    <w:rsid w:val="005854AE"/>
    <w:rsid w:val="00585B13"/>
    <w:rsid w:val="00585E6E"/>
    <w:rsid w:val="00586269"/>
    <w:rsid w:val="005876F5"/>
    <w:rsid w:val="005904F7"/>
    <w:rsid w:val="005917A2"/>
    <w:rsid w:val="00594130"/>
    <w:rsid w:val="00594A12"/>
    <w:rsid w:val="00594EBB"/>
    <w:rsid w:val="0059500A"/>
    <w:rsid w:val="0059556C"/>
    <w:rsid w:val="005956C8"/>
    <w:rsid w:val="00595B66"/>
    <w:rsid w:val="00595DC0"/>
    <w:rsid w:val="00596F8B"/>
    <w:rsid w:val="00597393"/>
    <w:rsid w:val="005A0566"/>
    <w:rsid w:val="005A09FE"/>
    <w:rsid w:val="005A3955"/>
    <w:rsid w:val="005A4D43"/>
    <w:rsid w:val="005A561A"/>
    <w:rsid w:val="005A5BE6"/>
    <w:rsid w:val="005B1DC5"/>
    <w:rsid w:val="005B24A0"/>
    <w:rsid w:val="005B316C"/>
    <w:rsid w:val="005B3BF6"/>
    <w:rsid w:val="005B4169"/>
    <w:rsid w:val="005B4E01"/>
    <w:rsid w:val="005B5BD4"/>
    <w:rsid w:val="005B6744"/>
    <w:rsid w:val="005B7FED"/>
    <w:rsid w:val="005C0948"/>
    <w:rsid w:val="005C0AC5"/>
    <w:rsid w:val="005C0EC0"/>
    <w:rsid w:val="005C158E"/>
    <w:rsid w:val="005C2EC7"/>
    <w:rsid w:val="005C4D4E"/>
    <w:rsid w:val="005C56B9"/>
    <w:rsid w:val="005C6382"/>
    <w:rsid w:val="005C6423"/>
    <w:rsid w:val="005C68B6"/>
    <w:rsid w:val="005C74BD"/>
    <w:rsid w:val="005C7E5B"/>
    <w:rsid w:val="005D107B"/>
    <w:rsid w:val="005D2BC8"/>
    <w:rsid w:val="005D4CA9"/>
    <w:rsid w:val="005D4DA7"/>
    <w:rsid w:val="005D4F9E"/>
    <w:rsid w:val="005D5418"/>
    <w:rsid w:val="005D59A1"/>
    <w:rsid w:val="005D7C3A"/>
    <w:rsid w:val="005E087A"/>
    <w:rsid w:val="005E094A"/>
    <w:rsid w:val="005E2DD0"/>
    <w:rsid w:val="005E2EE7"/>
    <w:rsid w:val="005E32F2"/>
    <w:rsid w:val="005E3D62"/>
    <w:rsid w:val="005E3FA4"/>
    <w:rsid w:val="005E4CEE"/>
    <w:rsid w:val="005E5073"/>
    <w:rsid w:val="005E63AF"/>
    <w:rsid w:val="005E6529"/>
    <w:rsid w:val="005E7780"/>
    <w:rsid w:val="005F5088"/>
    <w:rsid w:val="005F5ABB"/>
    <w:rsid w:val="005F5C05"/>
    <w:rsid w:val="005F7B55"/>
    <w:rsid w:val="00600DAE"/>
    <w:rsid w:val="00600FA5"/>
    <w:rsid w:val="00602075"/>
    <w:rsid w:val="0060301E"/>
    <w:rsid w:val="00603166"/>
    <w:rsid w:val="006036C9"/>
    <w:rsid w:val="00603A64"/>
    <w:rsid w:val="00604C76"/>
    <w:rsid w:val="00604EAC"/>
    <w:rsid w:val="006054F5"/>
    <w:rsid w:val="00605ED9"/>
    <w:rsid w:val="006068EB"/>
    <w:rsid w:val="006069CC"/>
    <w:rsid w:val="00606A32"/>
    <w:rsid w:val="00606B85"/>
    <w:rsid w:val="00606C84"/>
    <w:rsid w:val="00606FAD"/>
    <w:rsid w:val="00607A05"/>
    <w:rsid w:val="00610658"/>
    <w:rsid w:val="006110FC"/>
    <w:rsid w:val="00611C87"/>
    <w:rsid w:val="006123AE"/>
    <w:rsid w:val="00613415"/>
    <w:rsid w:val="006134EA"/>
    <w:rsid w:val="00614285"/>
    <w:rsid w:val="00615197"/>
    <w:rsid w:val="00615C8E"/>
    <w:rsid w:val="00615F2A"/>
    <w:rsid w:val="00621A47"/>
    <w:rsid w:val="00621D72"/>
    <w:rsid w:val="006221C6"/>
    <w:rsid w:val="00622330"/>
    <w:rsid w:val="00622537"/>
    <w:rsid w:val="00622E54"/>
    <w:rsid w:val="006236E3"/>
    <w:rsid w:val="006245BA"/>
    <w:rsid w:val="00625E46"/>
    <w:rsid w:val="00626092"/>
    <w:rsid w:val="0062652D"/>
    <w:rsid w:val="00627DC2"/>
    <w:rsid w:val="0063139C"/>
    <w:rsid w:val="006320DB"/>
    <w:rsid w:val="00634209"/>
    <w:rsid w:val="00634261"/>
    <w:rsid w:val="00634FD3"/>
    <w:rsid w:val="00636A47"/>
    <w:rsid w:val="00636B47"/>
    <w:rsid w:val="00637389"/>
    <w:rsid w:val="00637599"/>
    <w:rsid w:val="00637C36"/>
    <w:rsid w:val="006404CF"/>
    <w:rsid w:val="00640F35"/>
    <w:rsid w:val="006418F6"/>
    <w:rsid w:val="0064254D"/>
    <w:rsid w:val="00644171"/>
    <w:rsid w:val="00646C4A"/>
    <w:rsid w:val="0064720D"/>
    <w:rsid w:val="00651345"/>
    <w:rsid w:val="00652458"/>
    <w:rsid w:val="00653B29"/>
    <w:rsid w:val="0065559D"/>
    <w:rsid w:val="00655AEC"/>
    <w:rsid w:val="006574E2"/>
    <w:rsid w:val="006578F3"/>
    <w:rsid w:val="0066098E"/>
    <w:rsid w:val="0066181E"/>
    <w:rsid w:val="00664FF1"/>
    <w:rsid w:val="006661BB"/>
    <w:rsid w:val="00666655"/>
    <w:rsid w:val="00672540"/>
    <w:rsid w:val="006727E9"/>
    <w:rsid w:val="00673B6D"/>
    <w:rsid w:val="00673CCD"/>
    <w:rsid w:val="00674472"/>
    <w:rsid w:val="00675007"/>
    <w:rsid w:val="006759CE"/>
    <w:rsid w:val="00676D8E"/>
    <w:rsid w:val="00677C0A"/>
    <w:rsid w:val="00682C7C"/>
    <w:rsid w:val="00682D6C"/>
    <w:rsid w:val="00683D05"/>
    <w:rsid w:val="00684B33"/>
    <w:rsid w:val="00684CB9"/>
    <w:rsid w:val="0068526A"/>
    <w:rsid w:val="00685E0D"/>
    <w:rsid w:val="006904FB"/>
    <w:rsid w:val="00690692"/>
    <w:rsid w:val="00691118"/>
    <w:rsid w:val="00691271"/>
    <w:rsid w:val="006920B9"/>
    <w:rsid w:val="00692508"/>
    <w:rsid w:val="00693A74"/>
    <w:rsid w:val="00695926"/>
    <w:rsid w:val="00695ADD"/>
    <w:rsid w:val="00696A47"/>
    <w:rsid w:val="006A0836"/>
    <w:rsid w:val="006A0A77"/>
    <w:rsid w:val="006A3661"/>
    <w:rsid w:val="006A4014"/>
    <w:rsid w:val="006A43E6"/>
    <w:rsid w:val="006A4A84"/>
    <w:rsid w:val="006A6CCB"/>
    <w:rsid w:val="006A6D85"/>
    <w:rsid w:val="006B0A06"/>
    <w:rsid w:val="006B188A"/>
    <w:rsid w:val="006B3DD9"/>
    <w:rsid w:val="006B425F"/>
    <w:rsid w:val="006B5F75"/>
    <w:rsid w:val="006B613D"/>
    <w:rsid w:val="006B7907"/>
    <w:rsid w:val="006C0FC4"/>
    <w:rsid w:val="006C1E81"/>
    <w:rsid w:val="006C28A1"/>
    <w:rsid w:val="006C2B6C"/>
    <w:rsid w:val="006C2E10"/>
    <w:rsid w:val="006C2F20"/>
    <w:rsid w:val="006C38D4"/>
    <w:rsid w:val="006C4E6D"/>
    <w:rsid w:val="006C5652"/>
    <w:rsid w:val="006D040B"/>
    <w:rsid w:val="006D0C20"/>
    <w:rsid w:val="006D1AA3"/>
    <w:rsid w:val="006D1E0B"/>
    <w:rsid w:val="006D1FF3"/>
    <w:rsid w:val="006D3BB4"/>
    <w:rsid w:val="006D698D"/>
    <w:rsid w:val="006D6ED3"/>
    <w:rsid w:val="006D73DE"/>
    <w:rsid w:val="006E0D33"/>
    <w:rsid w:val="006E2740"/>
    <w:rsid w:val="006E32EF"/>
    <w:rsid w:val="006E3392"/>
    <w:rsid w:val="006E375F"/>
    <w:rsid w:val="006E4249"/>
    <w:rsid w:val="006E457C"/>
    <w:rsid w:val="006E4635"/>
    <w:rsid w:val="006E78BC"/>
    <w:rsid w:val="006F2D40"/>
    <w:rsid w:val="006F319C"/>
    <w:rsid w:val="006F3201"/>
    <w:rsid w:val="006F3709"/>
    <w:rsid w:val="006F7170"/>
    <w:rsid w:val="006F7A91"/>
    <w:rsid w:val="006F7D90"/>
    <w:rsid w:val="007003CF"/>
    <w:rsid w:val="00700CF1"/>
    <w:rsid w:val="007051A2"/>
    <w:rsid w:val="0070542B"/>
    <w:rsid w:val="00705705"/>
    <w:rsid w:val="007069FC"/>
    <w:rsid w:val="00707D35"/>
    <w:rsid w:val="00710819"/>
    <w:rsid w:val="007115B4"/>
    <w:rsid w:val="00711B11"/>
    <w:rsid w:val="00712CB2"/>
    <w:rsid w:val="00714F21"/>
    <w:rsid w:val="00715DCF"/>
    <w:rsid w:val="007169CA"/>
    <w:rsid w:val="00716C74"/>
    <w:rsid w:val="007178AA"/>
    <w:rsid w:val="00717F94"/>
    <w:rsid w:val="00720767"/>
    <w:rsid w:val="00722322"/>
    <w:rsid w:val="007225EB"/>
    <w:rsid w:val="00722E39"/>
    <w:rsid w:val="00722F80"/>
    <w:rsid w:val="0072399D"/>
    <w:rsid w:val="00725269"/>
    <w:rsid w:val="00726646"/>
    <w:rsid w:val="00727742"/>
    <w:rsid w:val="0073024A"/>
    <w:rsid w:val="007317EF"/>
    <w:rsid w:val="00731DD6"/>
    <w:rsid w:val="00732509"/>
    <w:rsid w:val="007339C7"/>
    <w:rsid w:val="00733B8F"/>
    <w:rsid w:val="0074043A"/>
    <w:rsid w:val="0074234A"/>
    <w:rsid w:val="007438EF"/>
    <w:rsid w:val="00744F0B"/>
    <w:rsid w:val="007452BD"/>
    <w:rsid w:val="0074720A"/>
    <w:rsid w:val="00750699"/>
    <w:rsid w:val="007508FD"/>
    <w:rsid w:val="00751560"/>
    <w:rsid w:val="00751B72"/>
    <w:rsid w:val="0075479B"/>
    <w:rsid w:val="00754CD0"/>
    <w:rsid w:val="00756067"/>
    <w:rsid w:val="00756816"/>
    <w:rsid w:val="00756B51"/>
    <w:rsid w:val="00757991"/>
    <w:rsid w:val="0076083B"/>
    <w:rsid w:val="00760F6E"/>
    <w:rsid w:val="00760FD9"/>
    <w:rsid w:val="00762114"/>
    <w:rsid w:val="0076316F"/>
    <w:rsid w:val="0076502F"/>
    <w:rsid w:val="00766F7A"/>
    <w:rsid w:val="007674BB"/>
    <w:rsid w:val="00770C18"/>
    <w:rsid w:val="00771A78"/>
    <w:rsid w:val="00772161"/>
    <w:rsid w:val="00772599"/>
    <w:rsid w:val="00773831"/>
    <w:rsid w:val="00773D51"/>
    <w:rsid w:val="00774467"/>
    <w:rsid w:val="00775000"/>
    <w:rsid w:val="00775A72"/>
    <w:rsid w:val="00776D6C"/>
    <w:rsid w:val="007771D2"/>
    <w:rsid w:val="00780424"/>
    <w:rsid w:val="00780495"/>
    <w:rsid w:val="00781E50"/>
    <w:rsid w:val="00783525"/>
    <w:rsid w:val="007838A6"/>
    <w:rsid w:val="007860AB"/>
    <w:rsid w:val="00786103"/>
    <w:rsid w:val="00786214"/>
    <w:rsid w:val="00787C1A"/>
    <w:rsid w:val="0079210A"/>
    <w:rsid w:val="0079243A"/>
    <w:rsid w:val="007925BE"/>
    <w:rsid w:val="007938FC"/>
    <w:rsid w:val="007941F4"/>
    <w:rsid w:val="007947B9"/>
    <w:rsid w:val="00795262"/>
    <w:rsid w:val="00795CB8"/>
    <w:rsid w:val="00797988"/>
    <w:rsid w:val="00797E11"/>
    <w:rsid w:val="007A266F"/>
    <w:rsid w:val="007A3FD5"/>
    <w:rsid w:val="007A48D6"/>
    <w:rsid w:val="007A6F41"/>
    <w:rsid w:val="007B076D"/>
    <w:rsid w:val="007B0DF9"/>
    <w:rsid w:val="007B1AE2"/>
    <w:rsid w:val="007B32BA"/>
    <w:rsid w:val="007B33A0"/>
    <w:rsid w:val="007B3566"/>
    <w:rsid w:val="007B4565"/>
    <w:rsid w:val="007B5412"/>
    <w:rsid w:val="007B754E"/>
    <w:rsid w:val="007B7E4E"/>
    <w:rsid w:val="007C03CE"/>
    <w:rsid w:val="007C1DB2"/>
    <w:rsid w:val="007C3FA6"/>
    <w:rsid w:val="007C403C"/>
    <w:rsid w:val="007C4DE8"/>
    <w:rsid w:val="007C662C"/>
    <w:rsid w:val="007C77B1"/>
    <w:rsid w:val="007D0B97"/>
    <w:rsid w:val="007D4BDE"/>
    <w:rsid w:val="007D53D4"/>
    <w:rsid w:val="007D70FA"/>
    <w:rsid w:val="007D7179"/>
    <w:rsid w:val="007E1BBB"/>
    <w:rsid w:val="007E25E4"/>
    <w:rsid w:val="007E2FA3"/>
    <w:rsid w:val="007E34C5"/>
    <w:rsid w:val="007E44D4"/>
    <w:rsid w:val="007E47DC"/>
    <w:rsid w:val="007E5D9C"/>
    <w:rsid w:val="007E6499"/>
    <w:rsid w:val="007E78FA"/>
    <w:rsid w:val="007F0118"/>
    <w:rsid w:val="007F0F4B"/>
    <w:rsid w:val="007F185A"/>
    <w:rsid w:val="007F2AE8"/>
    <w:rsid w:val="007F2E10"/>
    <w:rsid w:val="007F3711"/>
    <w:rsid w:val="007F4357"/>
    <w:rsid w:val="007F5F19"/>
    <w:rsid w:val="007F6740"/>
    <w:rsid w:val="007F75ED"/>
    <w:rsid w:val="007F75FA"/>
    <w:rsid w:val="007F7811"/>
    <w:rsid w:val="00800256"/>
    <w:rsid w:val="008002CF"/>
    <w:rsid w:val="0080117B"/>
    <w:rsid w:val="008013A9"/>
    <w:rsid w:val="00801F9A"/>
    <w:rsid w:val="008021AD"/>
    <w:rsid w:val="008023BE"/>
    <w:rsid w:val="008027C8"/>
    <w:rsid w:val="00802837"/>
    <w:rsid w:val="008039D6"/>
    <w:rsid w:val="00805626"/>
    <w:rsid w:val="00806194"/>
    <w:rsid w:val="00810359"/>
    <w:rsid w:val="00810524"/>
    <w:rsid w:val="00810ED6"/>
    <w:rsid w:val="00811541"/>
    <w:rsid w:val="0081168E"/>
    <w:rsid w:val="00811B79"/>
    <w:rsid w:val="00811F80"/>
    <w:rsid w:val="008130A5"/>
    <w:rsid w:val="00814509"/>
    <w:rsid w:val="0081684A"/>
    <w:rsid w:val="00817D18"/>
    <w:rsid w:val="008217EB"/>
    <w:rsid w:val="0082316B"/>
    <w:rsid w:val="0082329F"/>
    <w:rsid w:val="008234C9"/>
    <w:rsid w:val="008235F2"/>
    <w:rsid w:val="0082501A"/>
    <w:rsid w:val="00826689"/>
    <w:rsid w:val="008272E4"/>
    <w:rsid w:val="00827870"/>
    <w:rsid w:val="00830680"/>
    <w:rsid w:val="00830E60"/>
    <w:rsid w:val="00831BDC"/>
    <w:rsid w:val="00831DF9"/>
    <w:rsid w:val="008324D4"/>
    <w:rsid w:val="0083336B"/>
    <w:rsid w:val="00833798"/>
    <w:rsid w:val="00833851"/>
    <w:rsid w:val="00833E2E"/>
    <w:rsid w:val="0083429C"/>
    <w:rsid w:val="00834464"/>
    <w:rsid w:val="008361FD"/>
    <w:rsid w:val="008362A3"/>
    <w:rsid w:val="008366ED"/>
    <w:rsid w:val="00837161"/>
    <w:rsid w:val="0084007C"/>
    <w:rsid w:val="008407AA"/>
    <w:rsid w:val="00841FAA"/>
    <w:rsid w:val="00842363"/>
    <w:rsid w:val="0084285F"/>
    <w:rsid w:val="00842B5F"/>
    <w:rsid w:val="00843363"/>
    <w:rsid w:val="00843B7B"/>
    <w:rsid w:val="00844B08"/>
    <w:rsid w:val="00844E0A"/>
    <w:rsid w:val="00844F6C"/>
    <w:rsid w:val="00845325"/>
    <w:rsid w:val="00845E92"/>
    <w:rsid w:val="0084685D"/>
    <w:rsid w:val="00851BCB"/>
    <w:rsid w:val="00853E38"/>
    <w:rsid w:val="00856A96"/>
    <w:rsid w:val="0086141F"/>
    <w:rsid w:val="0086172E"/>
    <w:rsid w:val="0086345C"/>
    <w:rsid w:val="00863A0F"/>
    <w:rsid w:val="008654AB"/>
    <w:rsid w:val="00865EB3"/>
    <w:rsid w:val="00866812"/>
    <w:rsid w:val="0086779B"/>
    <w:rsid w:val="00867C2C"/>
    <w:rsid w:val="00867E14"/>
    <w:rsid w:val="00871311"/>
    <w:rsid w:val="008725C9"/>
    <w:rsid w:val="00873025"/>
    <w:rsid w:val="008748EF"/>
    <w:rsid w:val="00875C1E"/>
    <w:rsid w:val="00880139"/>
    <w:rsid w:val="00880F1A"/>
    <w:rsid w:val="0088109B"/>
    <w:rsid w:val="00881267"/>
    <w:rsid w:val="008818DB"/>
    <w:rsid w:val="00882683"/>
    <w:rsid w:val="00883A3B"/>
    <w:rsid w:val="00883D28"/>
    <w:rsid w:val="00884BDC"/>
    <w:rsid w:val="0088612C"/>
    <w:rsid w:val="00886398"/>
    <w:rsid w:val="00886839"/>
    <w:rsid w:val="00887177"/>
    <w:rsid w:val="008872EF"/>
    <w:rsid w:val="00887E08"/>
    <w:rsid w:val="00892E52"/>
    <w:rsid w:val="00894C9B"/>
    <w:rsid w:val="0089574D"/>
    <w:rsid w:val="00895BE4"/>
    <w:rsid w:val="00895DA2"/>
    <w:rsid w:val="00895DED"/>
    <w:rsid w:val="00896D58"/>
    <w:rsid w:val="00897A96"/>
    <w:rsid w:val="00897F85"/>
    <w:rsid w:val="008A1B78"/>
    <w:rsid w:val="008A2181"/>
    <w:rsid w:val="008A35F5"/>
    <w:rsid w:val="008A3924"/>
    <w:rsid w:val="008A3A92"/>
    <w:rsid w:val="008A5514"/>
    <w:rsid w:val="008A6145"/>
    <w:rsid w:val="008A6EDB"/>
    <w:rsid w:val="008B1FE2"/>
    <w:rsid w:val="008B22A2"/>
    <w:rsid w:val="008B5C2C"/>
    <w:rsid w:val="008B6481"/>
    <w:rsid w:val="008B776C"/>
    <w:rsid w:val="008B796B"/>
    <w:rsid w:val="008C0720"/>
    <w:rsid w:val="008C11C1"/>
    <w:rsid w:val="008C1BBC"/>
    <w:rsid w:val="008C24C5"/>
    <w:rsid w:val="008C2761"/>
    <w:rsid w:val="008C670E"/>
    <w:rsid w:val="008C6D10"/>
    <w:rsid w:val="008C6E30"/>
    <w:rsid w:val="008D02C0"/>
    <w:rsid w:val="008D1407"/>
    <w:rsid w:val="008D26A6"/>
    <w:rsid w:val="008D2C81"/>
    <w:rsid w:val="008D3C15"/>
    <w:rsid w:val="008D4986"/>
    <w:rsid w:val="008D50B5"/>
    <w:rsid w:val="008D7DF1"/>
    <w:rsid w:val="008D7E22"/>
    <w:rsid w:val="008E04EE"/>
    <w:rsid w:val="008E0BF5"/>
    <w:rsid w:val="008E167A"/>
    <w:rsid w:val="008E2651"/>
    <w:rsid w:val="008E39D2"/>
    <w:rsid w:val="008E3D0F"/>
    <w:rsid w:val="008E5629"/>
    <w:rsid w:val="008E6922"/>
    <w:rsid w:val="008E71B7"/>
    <w:rsid w:val="008E7AA6"/>
    <w:rsid w:val="008F175F"/>
    <w:rsid w:val="008F1776"/>
    <w:rsid w:val="008F1B04"/>
    <w:rsid w:val="008F2512"/>
    <w:rsid w:val="008F2EDF"/>
    <w:rsid w:val="008F3CFD"/>
    <w:rsid w:val="008F3DA2"/>
    <w:rsid w:val="008F433B"/>
    <w:rsid w:val="008F6622"/>
    <w:rsid w:val="008F7426"/>
    <w:rsid w:val="008F75AF"/>
    <w:rsid w:val="00900169"/>
    <w:rsid w:val="00901747"/>
    <w:rsid w:val="00902C19"/>
    <w:rsid w:val="00902E6F"/>
    <w:rsid w:val="00902FB1"/>
    <w:rsid w:val="009030D1"/>
    <w:rsid w:val="00903214"/>
    <w:rsid w:val="00903BA6"/>
    <w:rsid w:val="00904172"/>
    <w:rsid w:val="00904A5B"/>
    <w:rsid w:val="00905264"/>
    <w:rsid w:val="00905BE1"/>
    <w:rsid w:val="00905EDF"/>
    <w:rsid w:val="0090634D"/>
    <w:rsid w:val="00907F13"/>
    <w:rsid w:val="009107A6"/>
    <w:rsid w:val="00913562"/>
    <w:rsid w:val="00914880"/>
    <w:rsid w:val="00914F18"/>
    <w:rsid w:val="009177D0"/>
    <w:rsid w:val="009205A8"/>
    <w:rsid w:val="009222F1"/>
    <w:rsid w:val="009227AB"/>
    <w:rsid w:val="009235B0"/>
    <w:rsid w:val="00924EB8"/>
    <w:rsid w:val="00925107"/>
    <w:rsid w:val="00927959"/>
    <w:rsid w:val="009303C6"/>
    <w:rsid w:val="009305C1"/>
    <w:rsid w:val="009318F5"/>
    <w:rsid w:val="00932414"/>
    <w:rsid w:val="00932BFE"/>
    <w:rsid w:val="00934D0D"/>
    <w:rsid w:val="00936260"/>
    <w:rsid w:val="009373C2"/>
    <w:rsid w:val="00937861"/>
    <w:rsid w:val="00941BB9"/>
    <w:rsid w:val="009422B7"/>
    <w:rsid w:val="0094294F"/>
    <w:rsid w:val="00943119"/>
    <w:rsid w:val="00945AC7"/>
    <w:rsid w:val="00950D4C"/>
    <w:rsid w:val="00950ECD"/>
    <w:rsid w:val="00951ABB"/>
    <w:rsid w:val="00952209"/>
    <w:rsid w:val="00952499"/>
    <w:rsid w:val="00953A9A"/>
    <w:rsid w:val="00954219"/>
    <w:rsid w:val="00955103"/>
    <w:rsid w:val="0096052B"/>
    <w:rsid w:val="00960808"/>
    <w:rsid w:val="00961B50"/>
    <w:rsid w:val="00962225"/>
    <w:rsid w:val="00963FFE"/>
    <w:rsid w:val="009648D2"/>
    <w:rsid w:val="00966FBC"/>
    <w:rsid w:val="009708C4"/>
    <w:rsid w:val="009709E9"/>
    <w:rsid w:val="00970A0C"/>
    <w:rsid w:val="0097307E"/>
    <w:rsid w:val="00974410"/>
    <w:rsid w:val="009759F0"/>
    <w:rsid w:val="009760B2"/>
    <w:rsid w:val="00976721"/>
    <w:rsid w:val="009805ED"/>
    <w:rsid w:val="009819B5"/>
    <w:rsid w:val="00981B78"/>
    <w:rsid w:val="009841FD"/>
    <w:rsid w:val="00984550"/>
    <w:rsid w:val="009868FB"/>
    <w:rsid w:val="009869FD"/>
    <w:rsid w:val="00990FE2"/>
    <w:rsid w:val="0099156C"/>
    <w:rsid w:val="009918C1"/>
    <w:rsid w:val="009938FC"/>
    <w:rsid w:val="00994DAB"/>
    <w:rsid w:val="009968EB"/>
    <w:rsid w:val="0099759F"/>
    <w:rsid w:val="00997914"/>
    <w:rsid w:val="00997E60"/>
    <w:rsid w:val="009A1802"/>
    <w:rsid w:val="009A2332"/>
    <w:rsid w:val="009A238C"/>
    <w:rsid w:val="009A4494"/>
    <w:rsid w:val="009A4D5C"/>
    <w:rsid w:val="009A5461"/>
    <w:rsid w:val="009A54C5"/>
    <w:rsid w:val="009A6307"/>
    <w:rsid w:val="009A76B2"/>
    <w:rsid w:val="009B10B1"/>
    <w:rsid w:val="009B1468"/>
    <w:rsid w:val="009B148B"/>
    <w:rsid w:val="009B1841"/>
    <w:rsid w:val="009B29EB"/>
    <w:rsid w:val="009B4B20"/>
    <w:rsid w:val="009B4DAD"/>
    <w:rsid w:val="009B4FB5"/>
    <w:rsid w:val="009B5492"/>
    <w:rsid w:val="009B799A"/>
    <w:rsid w:val="009C00BA"/>
    <w:rsid w:val="009C0207"/>
    <w:rsid w:val="009C0AAD"/>
    <w:rsid w:val="009C0F13"/>
    <w:rsid w:val="009C3097"/>
    <w:rsid w:val="009C4D7B"/>
    <w:rsid w:val="009C57B2"/>
    <w:rsid w:val="009D0274"/>
    <w:rsid w:val="009D03C4"/>
    <w:rsid w:val="009D07B2"/>
    <w:rsid w:val="009D0EEF"/>
    <w:rsid w:val="009D0F5E"/>
    <w:rsid w:val="009D1605"/>
    <w:rsid w:val="009D160E"/>
    <w:rsid w:val="009D1DBB"/>
    <w:rsid w:val="009D2954"/>
    <w:rsid w:val="009D3592"/>
    <w:rsid w:val="009D3CC1"/>
    <w:rsid w:val="009D4A67"/>
    <w:rsid w:val="009D513B"/>
    <w:rsid w:val="009D585B"/>
    <w:rsid w:val="009D6060"/>
    <w:rsid w:val="009D6DAC"/>
    <w:rsid w:val="009D7F57"/>
    <w:rsid w:val="009E1E8D"/>
    <w:rsid w:val="009E28C1"/>
    <w:rsid w:val="009E2A8B"/>
    <w:rsid w:val="009E5763"/>
    <w:rsid w:val="009E5AAE"/>
    <w:rsid w:val="009E5FD2"/>
    <w:rsid w:val="009E768E"/>
    <w:rsid w:val="009E7BC0"/>
    <w:rsid w:val="009F0225"/>
    <w:rsid w:val="009F0EBB"/>
    <w:rsid w:val="009F17DE"/>
    <w:rsid w:val="009F4F92"/>
    <w:rsid w:val="009F4FD3"/>
    <w:rsid w:val="009F5042"/>
    <w:rsid w:val="009F5716"/>
    <w:rsid w:val="009F6FE6"/>
    <w:rsid w:val="009F787B"/>
    <w:rsid w:val="00A012F3"/>
    <w:rsid w:val="00A01775"/>
    <w:rsid w:val="00A01829"/>
    <w:rsid w:val="00A01993"/>
    <w:rsid w:val="00A01A35"/>
    <w:rsid w:val="00A020FB"/>
    <w:rsid w:val="00A02261"/>
    <w:rsid w:val="00A03479"/>
    <w:rsid w:val="00A0354D"/>
    <w:rsid w:val="00A053FA"/>
    <w:rsid w:val="00A0650F"/>
    <w:rsid w:val="00A10106"/>
    <w:rsid w:val="00A11609"/>
    <w:rsid w:val="00A121DB"/>
    <w:rsid w:val="00A125D1"/>
    <w:rsid w:val="00A12ED6"/>
    <w:rsid w:val="00A137E3"/>
    <w:rsid w:val="00A157C7"/>
    <w:rsid w:val="00A16310"/>
    <w:rsid w:val="00A20132"/>
    <w:rsid w:val="00A20361"/>
    <w:rsid w:val="00A2058C"/>
    <w:rsid w:val="00A20750"/>
    <w:rsid w:val="00A20EE2"/>
    <w:rsid w:val="00A212A8"/>
    <w:rsid w:val="00A21BA1"/>
    <w:rsid w:val="00A239AB"/>
    <w:rsid w:val="00A23E1D"/>
    <w:rsid w:val="00A249CC"/>
    <w:rsid w:val="00A251A4"/>
    <w:rsid w:val="00A25427"/>
    <w:rsid w:val="00A26F69"/>
    <w:rsid w:val="00A27C7C"/>
    <w:rsid w:val="00A27CF6"/>
    <w:rsid w:val="00A313E8"/>
    <w:rsid w:val="00A31A6F"/>
    <w:rsid w:val="00A31FC4"/>
    <w:rsid w:val="00A32926"/>
    <w:rsid w:val="00A32AE2"/>
    <w:rsid w:val="00A3323B"/>
    <w:rsid w:val="00A33AC6"/>
    <w:rsid w:val="00A33FFB"/>
    <w:rsid w:val="00A35DA3"/>
    <w:rsid w:val="00A4027C"/>
    <w:rsid w:val="00A42619"/>
    <w:rsid w:val="00A4274A"/>
    <w:rsid w:val="00A427DB"/>
    <w:rsid w:val="00A42850"/>
    <w:rsid w:val="00A4298D"/>
    <w:rsid w:val="00A438AD"/>
    <w:rsid w:val="00A442AF"/>
    <w:rsid w:val="00A447DF"/>
    <w:rsid w:val="00A45AE7"/>
    <w:rsid w:val="00A4635A"/>
    <w:rsid w:val="00A475FC"/>
    <w:rsid w:val="00A5005B"/>
    <w:rsid w:val="00A5355B"/>
    <w:rsid w:val="00A53748"/>
    <w:rsid w:val="00A53790"/>
    <w:rsid w:val="00A53A55"/>
    <w:rsid w:val="00A53B9B"/>
    <w:rsid w:val="00A55772"/>
    <w:rsid w:val="00A56543"/>
    <w:rsid w:val="00A571CC"/>
    <w:rsid w:val="00A61A31"/>
    <w:rsid w:val="00A61C83"/>
    <w:rsid w:val="00A63002"/>
    <w:rsid w:val="00A63305"/>
    <w:rsid w:val="00A6596B"/>
    <w:rsid w:val="00A65F0F"/>
    <w:rsid w:val="00A66E57"/>
    <w:rsid w:val="00A67F6B"/>
    <w:rsid w:val="00A70D8D"/>
    <w:rsid w:val="00A71570"/>
    <w:rsid w:val="00A71D57"/>
    <w:rsid w:val="00A73C42"/>
    <w:rsid w:val="00A73D1E"/>
    <w:rsid w:val="00A754D5"/>
    <w:rsid w:val="00A75AA1"/>
    <w:rsid w:val="00A7699D"/>
    <w:rsid w:val="00A76E8D"/>
    <w:rsid w:val="00A80372"/>
    <w:rsid w:val="00A804DC"/>
    <w:rsid w:val="00A8173B"/>
    <w:rsid w:val="00A81AF2"/>
    <w:rsid w:val="00A82A65"/>
    <w:rsid w:val="00A82B93"/>
    <w:rsid w:val="00A82F9A"/>
    <w:rsid w:val="00A83841"/>
    <w:rsid w:val="00A8431C"/>
    <w:rsid w:val="00A868C3"/>
    <w:rsid w:val="00A86919"/>
    <w:rsid w:val="00A8727F"/>
    <w:rsid w:val="00A907EA"/>
    <w:rsid w:val="00A91022"/>
    <w:rsid w:val="00A91680"/>
    <w:rsid w:val="00A91861"/>
    <w:rsid w:val="00A921E6"/>
    <w:rsid w:val="00A922E5"/>
    <w:rsid w:val="00A9327F"/>
    <w:rsid w:val="00A940B1"/>
    <w:rsid w:val="00A974CE"/>
    <w:rsid w:val="00A97FE7"/>
    <w:rsid w:val="00AA0950"/>
    <w:rsid w:val="00AA0C0B"/>
    <w:rsid w:val="00AA0F06"/>
    <w:rsid w:val="00AA0FC2"/>
    <w:rsid w:val="00AA2A0F"/>
    <w:rsid w:val="00AA346A"/>
    <w:rsid w:val="00AA4A80"/>
    <w:rsid w:val="00AA5C3C"/>
    <w:rsid w:val="00AA691B"/>
    <w:rsid w:val="00AA79FD"/>
    <w:rsid w:val="00AB00C1"/>
    <w:rsid w:val="00AB22C9"/>
    <w:rsid w:val="00AB3BD8"/>
    <w:rsid w:val="00AB5F32"/>
    <w:rsid w:val="00AB5FEE"/>
    <w:rsid w:val="00AB7021"/>
    <w:rsid w:val="00AC005E"/>
    <w:rsid w:val="00AC1A02"/>
    <w:rsid w:val="00AC212A"/>
    <w:rsid w:val="00AC2524"/>
    <w:rsid w:val="00AC329D"/>
    <w:rsid w:val="00AC4119"/>
    <w:rsid w:val="00AC6D38"/>
    <w:rsid w:val="00AD006A"/>
    <w:rsid w:val="00AD01EB"/>
    <w:rsid w:val="00AD231B"/>
    <w:rsid w:val="00AD2545"/>
    <w:rsid w:val="00AD2644"/>
    <w:rsid w:val="00AD3F3B"/>
    <w:rsid w:val="00AD4786"/>
    <w:rsid w:val="00AD5640"/>
    <w:rsid w:val="00AD62D8"/>
    <w:rsid w:val="00AD7850"/>
    <w:rsid w:val="00AE0CA8"/>
    <w:rsid w:val="00AE0DB8"/>
    <w:rsid w:val="00AE11F0"/>
    <w:rsid w:val="00AE43DA"/>
    <w:rsid w:val="00AE60C0"/>
    <w:rsid w:val="00AE70E1"/>
    <w:rsid w:val="00AF07A8"/>
    <w:rsid w:val="00AF30CB"/>
    <w:rsid w:val="00AF388C"/>
    <w:rsid w:val="00AF4013"/>
    <w:rsid w:val="00AF50B5"/>
    <w:rsid w:val="00AF53D8"/>
    <w:rsid w:val="00AF546C"/>
    <w:rsid w:val="00AF54F3"/>
    <w:rsid w:val="00AF6184"/>
    <w:rsid w:val="00AF7433"/>
    <w:rsid w:val="00AF7673"/>
    <w:rsid w:val="00AF770C"/>
    <w:rsid w:val="00AF7AB5"/>
    <w:rsid w:val="00AF7AF7"/>
    <w:rsid w:val="00B00991"/>
    <w:rsid w:val="00B02904"/>
    <w:rsid w:val="00B03069"/>
    <w:rsid w:val="00B030D4"/>
    <w:rsid w:val="00B03240"/>
    <w:rsid w:val="00B03775"/>
    <w:rsid w:val="00B03E1F"/>
    <w:rsid w:val="00B04400"/>
    <w:rsid w:val="00B045B8"/>
    <w:rsid w:val="00B04A61"/>
    <w:rsid w:val="00B0608B"/>
    <w:rsid w:val="00B06376"/>
    <w:rsid w:val="00B07FAF"/>
    <w:rsid w:val="00B112D7"/>
    <w:rsid w:val="00B11644"/>
    <w:rsid w:val="00B11F16"/>
    <w:rsid w:val="00B1355B"/>
    <w:rsid w:val="00B14579"/>
    <w:rsid w:val="00B1521F"/>
    <w:rsid w:val="00B17F52"/>
    <w:rsid w:val="00B211D9"/>
    <w:rsid w:val="00B21237"/>
    <w:rsid w:val="00B21E27"/>
    <w:rsid w:val="00B2268B"/>
    <w:rsid w:val="00B23716"/>
    <w:rsid w:val="00B23A01"/>
    <w:rsid w:val="00B23A8C"/>
    <w:rsid w:val="00B2772A"/>
    <w:rsid w:val="00B27FBC"/>
    <w:rsid w:val="00B30F72"/>
    <w:rsid w:val="00B3212F"/>
    <w:rsid w:val="00B32C2F"/>
    <w:rsid w:val="00B34D32"/>
    <w:rsid w:val="00B351D4"/>
    <w:rsid w:val="00B35634"/>
    <w:rsid w:val="00B36291"/>
    <w:rsid w:val="00B36529"/>
    <w:rsid w:val="00B36753"/>
    <w:rsid w:val="00B4468D"/>
    <w:rsid w:val="00B45946"/>
    <w:rsid w:val="00B46289"/>
    <w:rsid w:val="00B47CF9"/>
    <w:rsid w:val="00B47E24"/>
    <w:rsid w:val="00B50536"/>
    <w:rsid w:val="00B50776"/>
    <w:rsid w:val="00B521AB"/>
    <w:rsid w:val="00B52AAC"/>
    <w:rsid w:val="00B5403B"/>
    <w:rsid w:val="00B545E5"/>
    <w:rsid w:val="00B549A9"/>
    <w:rsid w:val="00B572AA"/>
    <w:rsid w:val="00B61F52"/>
    <w:rsid w:val="00B6504E"/>
    <w:rsid w:val="00B702EA"/>
    <w:rsid w:val="00B710B6"/>
    <w:rsid w:val="00B71D8A"/>
    <w:rsid w:val="00B72965"/>
    <w:rsid w:val="00B72E58"/>
    <w:rsid w:val="00B72EE1"/>
    <w:rsid w:val="00B7316B"/>
    <w:rsid w:val="00B73745"/>
    <w:rsid w:val="00B74EE5"/>
    <w:rsid w:val="00B74F54"/>
    <w:rsid w:val="00B7586D"/>
    <w:rsid w:val="00B80039"/>
    <w:rsid w:val="00B80276"/>
    <w:rsid w:val="00B8178B"/>
    <w:rsid w:val="00B8529D"/>
    <w:rsid w:val="00B86201"/>
    <w:rsid w:val="00B90D7D"/>
    <w:rsid w:val="00B9173E"/>
    <w:rsid w:val="00B92C4E"/>
    <w:rsid w:val="00B93A6A"/>
    <w:rsid w:val="00B949CC"/>
    <w:rsid w:val="00B964A7"/>
    <w:rsid w:val="00B96C86"/>
    <w:rsid w:val="00B96E11"/>
    <w:rsid w:val="00BA0376"/>
    <w:rsid w:val="00BA0FD5"/>
    <w:rsid w:val="00BA2169"/>
    <w:rsid w:val="00BA2864"/>
    <w:rsid w:val="00BA2A18"/>
    <w:rsid w:val="00BA3E74"/>
    <w:rsid w:val="00BA62AE"/>
    <w:rsid w:val="00BA6B4E"/>
    <w:rsid w:val="00BA7405"/>
    <w:rsid w:val="00BA754A"/>
    <w:rsid w:val="00BA7A63"/>
    <w:rsid w:val="00BB1FC3"/>
    <w:rsid w:val="00BB2382"/>
    <w:rsid w:val="00BB276B"/>
    <w:rsid w:val="00BB31EF"/>
    <w:rsid w:val="00BB3877"/>
    <w:rsid w:val="00BB54A9"/>
    <w:rsid w:val="00BB5B79"/>
    <w:rsid w:val="00BB5D89"/>
    <w:rsid w:val="00BB6744"/>
    <w:rsid w:val="00BC1287"/>
    <w:rsid w:val="00BC1AA5"/>
    <w:rsid w:val="00BC234D"/>
    <w:rsid w:val="00BC2563"/>
    <w:rsid w:val="00BC28E6"/>
    <w:rsid w:val="00BC3B38"/>
    <w:rsid w:val="00BC4CB6"/>
    <w:rsid w:val="00BC4D6E"/>
    <w:rsid w:val="00BC5579"/>
    <w:rsid w:val="00BC5941"/>
    <w:rsid w:val="00BC5D5E"/>
    <w:rsid w:val="00BC7947"/>
    <w:rsid w:val="00BC7DDD"/>
    <w:rsid w:val="00BC7E6A"/>
    <w:rsid w:val="00BD06C5"/>
    <w:rsid w:val="00BD172B"/>
    <w:rsid w:val="00BD19B0"/>
    <w:rsid w:val="00BD24D1"/>
    <w:rsid w:val="00BD279E"/>
    <w:rsid w:val="00BD27A1"/>
    <w:rsid w:val="00BD2A9B"/>
    <w:rsid w:val="00BD3C73"/>
    <w:rsid w:val="00BD557F"/>
    <w:rsid w:val="00BD5B13"/>
    <w:rsid w:val="00BD5FB0"/>
    <w:rsid w:val="00BD72B8"/>
    <w:rsid w:val="00BD7703"/>
    <w:rsid w:val="00BE0835"/>
    <w:rsid w:val="00BE09C5"/>
    <w:rsid w:val="00BE17A6"/>
    <w:rsid w:val="00BE5775"/>
    <w:rsid w:val="00BE5CF4"/>
    <w:rsid w:val="00BE61CD"/>
    <w:rsid w:val="00BE6B12"/>
    <w:rsid w:val="00BE6BA9"/>
    <w:rsid w:val="00BE7FED"/>
    <w:rsid w:val="00BF213A"/>
    <w:rsid w:val="00BF2E58"/>
    <w:rsid w:val="00BF2FF3"/>
    <w:rsid w:val="00BF30FC"/>
    <w:rsid w:val="00BF3725"/>
    <w:rsid w:val="00BF4637"/>
    <w:rsid w:val="00BF4CCC"/>
    <w:rsid w:val="00BF5BD6"/>
    <w:rsid w:val="00BF60F5"/>
    <w:rsid w:val="00BF6D10"/>
    <w:rsid w:val="00BF75BD"/>
    <w:rsid w:val="00BF7941"/>
    <w:rsid w:val="00BF79B8"/>
    <w:rsid w:val="00BF7BE0"/>
    <w:rsid w:val="00C02D5D"/>
    <w:rsid w:val="00C05151"/>
    <w:rsid w:val="00C06197"/>
    <w:rsid w:val="00C061A7"/>
    <w:rsid w:val="00C06E21"/>
    <w:rsid w:val="00C06F5C"/>
    <w:rsid w:val="00C07D06"/>
    <w:rsid w:val="00C103C4"/>
    <w:rsid w:val="00C10464"/>
    <w:rsid w:val="00C108C7"/>
    <w:rsid w:val="00C10A60"/>
    <w:rsid w:val="00C115D2"/>
    <w:rsid w:val="00C11F92"/>
    <w:rsid w:val="00C1204C"/>
    <w:rsid w:val="00C12615"/>
    <w:rsid w:val="00C13011"/>
    <w:rsid w:val="00C132EF"/>
    <w:rsid w:val="00C142DC"/>
    <w:rsid w:val="00C16CCA"/>
    <w:rsid w:val="00C1741B"/>
    <w:rsid w:val="00C20660"/>
    <w:rsid w:val="00C21EF5"/>
    <w:rsid w:val="00C2297D"/>
    <w:rsid w:val="00C2346D"/>
    <w:rsid w:val="00C2463E"/>
    <w:rsid w:val="00C24751"/>
    <w:rsid w:val="00C25443"/>
    <w:rsid w:val="00C254F7"/>
    <w:rsid w:val="00C25E21"/>
    <w:rsid w:val="00C260D1"/>
    <w:rsid w:val="00C26206"/>
    <w:rsid w:val="00C2629A"/>
    <w:rsid w:val="00C27C65"/>
    <w:rsid w:val="00C3114B"/>
    <w:rsid w:val="00C327F4"/>
    <w:rsid w:val="00C3320E"/>
    <w:rsid w:val="00C34401"/>
    <w:rsid w:val="00C34643"/>
    <w:rsid w:val="00C34FED"/>
    <w:rsid w:val="00C35217"/>
    <w:rsid w:val="00C35832"/>
    <w:rsid w:val="00C3583F"/>
    <w:rsid w:val="00C3588A"/>
    <w:rsid w:val="00C361E9"/>
    <w:rsid w:val="00C40113"/>
    <w:rsid w:val="00C4031B"/>
    <w:rsid w:val="00C40BF3"/>
    <w:rsid w:val="00C41134"/>
    <w:rsid w:val="00C4149F"/>
    <w:rsid w:val="00C41B35"/>
    <w:rsid w:val="00C45B69"/>
    <w:rsid w:val="00C46CE8"/>
    <w:rsid w:val="00C47096"/>
    <w:rsid w:val="00C50DA3"/>
    <w:rsid w:val="00C5228B"/>
    <w:rsid w:val="00C5524E"/>
    <w:rsid w:val="00C55332"/>
    <w:rsid w:val="00C563E1"/>
    <w:rsid w:val="00C603E3"/>
    <w:rsid w:val="00C61ADC"/>
    <w:rsid w:val="00C62ADF"/>
    <w:rsid w:val="00C6510F"/>
    <w:rsid w:val="00C65199"/>
    <w:rsid w:val="00C65ED0"/>
    <w:rsid w:val="00C679F4"/>
    <w:rsid w:val="00C704F9"/>
    <w:rsid w:val="00C70B62"/>
    <w:rsid w:val="00C72003"/>
    <w:rsid w:val="00C7394E"/>
    <w:rsid w:val="00C75DE9"/>
    <w:rsid w:val="00C77E2A"/>
    <w:rsid w:val="00C80782"/>
    <w:rsid w:val="00C81D87"/>
    <w:rsid w:val="00C838B2"/>
    <w:rsid w:val="00C84492"/>
    <w:rsid w:val="00C84D66"/>
    <w:rsid w:val="00C84FF9"/>
    <w:rsid w:val="00C87268"/>
    <w:rsid w:val="00C876BB"/>
    <w:rsid w:val="00C879AF"/>
    <w:rsid w:val="00C90C77"/>
    <w:rsid w:val="00C925CE"/>
    <w:rsid w:val="00C935D1"/>
    <w:rsid w:val="00C93E1E"/>
    <w:rsid w:val="00C94112"/>
    <w:rsid w:val="00C9765B"/>
    <w:rsid w:val="00C97B32"/>
    <w:rsid w:val="00C97DA3"/>
    <w:rsid w:val="00CA0B71"/>
    <w:rsid w:val="00CA2CD5"/>
    <w:rsid w:val="00CA61A9"/>
    <w:rsid w:val="00CA7068"/>
    <w:rsid w:val="00CB0FC5"/>
    <w:rsid w:val="00CB1D73"/>
    <w:rsid w:val="00CB2079"/>
    <w:rsid w:val="00CB3F3C"/>
    <w:rsid w:val="00CB7391"/>
    <w:rsid w:val="00CC5110"/>
    <w:rsid w:val="00CC66A0"/>
    <w:rsid w:val="00CC6D09"/>
    <w:rsid w:val="00CD0300"/>
    <w:rsid w:val="00CD0921"/>
    <w:rsid w:val="00CD2CEE"/>
    <w:rsid w:val="00CD3A79"/>
    <w:rsid w:val="00CD5388"/>
    <w:rsid w:val="00CD545C"/>
    <w:rsid w:val="00CD70DC"/>
    <w:rsid w:val="00CE220E"/>
    <w:rsid w:val="00CE2D09"/>
    <w:rsid w:val="00CE35B4"/>
    <w:rsid w:val="00CE614D"/>
    <w:rsid w:val="00CE616F"/>
    <w:rsid w:val="00CE694D"/>
    <w:rsid w:val="00CE6999"/>
    <w:rsid w:val="00CE779D"/>
    <w:rsid w:val="00CE7E05"/>
    <w:rsid w:val="00CF1710"/>
    <w:rsid w:val="00CF2EFA"/>
    <w:rsid w:val="00CF5276"/>
    <w:rsid w:val="00CF5A9F"/>
    <w:rsid w:val="00CF5AE6"/>
    <w:rsid w:val="00CF6C16"/>
    <w:rsid w:val="00CF6D5A"/>
    <w:rsid w:val="00D002C8"/>
    <w:rsid w:val="00D0033E"/>
    <w:rsid w:val="00D00FA6"/>
    <w:rsid w:val="00D0337E"/>
    <w:rsid w:val="00D0378F"/>
    <w:rsid w:val="00D05C3A"/>
    <w:rsid w:val="00D06466"/>
    <w:rsid w:val="00D06E9B"/>
    <w:rsid w:val="00D10E1B"/>
    <w:rsid w:val="00D11733"/>
    <w:rsid w:val="00D11864"/>
    <w:rsid w:val="00D12355"/>
    <w:rsid w:val="00D134C1"/>
    <w:rsid w:val="00D134FF"/>
    <w:rsid w:val="00D142DF"/>
    <w:rsid w:val="00D17504"/>
    <w:rsid w:val="00D17B3B"/>
    <w:rsid w:val="00D20344"/>
    <w:rsid w:val="00D205D4"/>
    <w:rsid w:val="00D20CC5"/>
    <w:rsid w:val="00D21A02"/>
    <w:rsid w:val="00D23313"/>
    <w:rsid w:val="00D23D95"/>
    <w:rsid w:val="00D23ED6"/>
    <w:rsid w:val="00D24409"/>
    <w:rsid w:val="00D24DD0"/>
    <w:rsid w:val="00D25339"/>
    <w:rsid w:val="00D3008A"/>
    <w:rsid w:val="00D30CE8"/>
    <w:rsid w:val="00D32BCA"/>
    <w:rsid w:val="00D32FF3"/>
    <w:rsid w:val="00D34D5D"/>
    <w:rsid w:val="00D35860"/>
    <w:rsid w:val="00D40036"/>
    <w:rsid w:val="00D42B6C"/>
    <w:rsid w:val="00D45D12"/>
    <w:rsid w:val="00D45DDA"/>
    <w:rsid w:val="00D51D73"/>
    <w:rsid w:val="00D52A27"/>
    <w:rsid w:val="00D52A32"/>
    <w:rsid w:val="00D52D12"/>
    <w:rsid w:val="00D5326F"/>
    <w:rsid w:val="00D53A72"/>
    <w:rsid w:val="00D53E46"/>
    <w:rsid w:val="00D547EE"/>
    <w:rsid w:val="00D57A40"/>
    <w:rsid w:val="00D60743"/>
    <w:rsid w:val="00D61257"/>
    <w:rsid w:val="00D62409"/>
    <w:rsid w:val="00D638E7"/>
    <w:rsid w:val="00D65DB7"/>
    <w:rsid w:val="00D7016E"/>
    <w:rsid w:val="00D70FC8"/>
    <w:rsid w:val="00D71FC9"/>
    <w:rsid w:val="00D739F6"/>
    <w:rsid w:val="00D73B79"/>
    <w:rsid w:val="00D74E26"/>
    <w:rsid w:val="00D81580"/>
    <w:rsid w:val="00D81720"/>
    <w:rsid w:val="00D82130"/>
    <w:rsid w:val="00D8228B"/>
    <w:rsid w:val="00D82BDB"/>
    <w:rsid w:val="00D82E52"/>
    <w:rsid w:val="00D83C73"/>
    <w:rsid w:val="00D84274"/>
    <w:rsid w:val="00D85295"/>
    <w:rsid w:val="00D900A9"/>
    <w:rsid w:val="00D911CD"/>
    <w:rsid w:val="00D91265"/>
    <w:rsid w:val="00D91657"/>
    <w:rsid w:val="00D92531"/>
    <w:rsid w:val="00D92F3D"/>
    <w:rsid w:val="00D93287"/>
    <w:rsid w:val="00D93725"/>
    <w:rsid w:val="00D93C12"/>
    <w:rsid w:val="00D94155"/>
    <w:rsid w:val="00D94BE1"/>
    <w:rsid w:val="00D95131"/>
    <w:rsid w:val="00D95C19"/>
    <w:rsid w:val="00D95E37"/>
    <w:rsid w:val="00D96424"/>
    <w:rsid w:val="00D96FC3"/>
    <w:rsid w:val="00DA0F4F"/>
    <w:rsid w:val="00DA1533"/>
    <w:rsid w:val="00DA1CF4"/>
    <w:rsid w:val="00DA2062"/>
    <w:rsid w:val="00DA2520"/>
    <w:rsid w:val="00DA3A78"/>
    <w:rsid w:val="00DA4EDA"/>
    <w:rsid w:val="00DA55A4"/>
    <w:rsid w:val="00DA5F8F"/>
    <w:rsid w:val="00DA620F"/>
    <w:rsid w:val="00DA6A9B"/>
    <w:rsid w:val="00DB1A4A"/>
    <w:rsid w:val="00DB25CB"/>
    <w:rsid w:val="00DB3B7E"/>
    <w:rsid w:val="00DB3E97"/>
    <w:rsid w:val="00DB46AA"/>
    <w:rsid w:val="00DB46DE"/>
    <w:rsid w:val="00DB6E63"/>
    <w:rsid w:val="00DC17BE"/>
    <w:rsid w:val="00DC1FE8"/>
    <w:rsid w:val="00DC25BD"/>
    <w:rsid w:val="00DC4455"/>
    <w:rsid w:val="00DC485E"/>
    <w:rsid w:val="00DC4DA2"/>
    <w:rsid w:val="00DC6C39"/>
    <w:rsid w:val="00DC7A3C"/>
    <w:rsid w:val="00DD08FF"/>
    <w:rsid w:val="00DD1177"/>
    <w:rsid w:val="00DD222D"/>
    <w:rsid w:val="00DD3692"/>
    <w:rsid w:val="00DD4663"/>
    <w:rsid w:val="00DD4CEF"/>
    <w:rsid w:val="00DD5286"/>
    <w:rsid w:val="00DD5894"/>
    <w:rsid w:val="00DD6FEE"/>
    <w:rsid w:val="00DD7F81"/>
    <w:rsid w:val="00DE038A"/>
    <w:rsid w:val="00DE03ED"/>
    <w:rsid w:val="00DE1EAC"/>
    <w:rsid w:val="00DE2CEF"/>
    <w:rsid w:val="00DE30F9"/>
    <w:rsid w:val="00DE5250"/>
    <w:rsid w:val="00DE602D"/>
    <w:rsid w:val="00DE6B00"/>
    <w:rsid w:val="00DE7060"/>
    <w:rsid w:val="00DE7F25"/>
    <w:rsid w:val="00DF1290"/>
    <w:rsid w:val="00DF19DC"/>
    <w:rsid w:val="00DF1C24"/>
    <w:rsid w:val="00DF31F2"/>
    <w:rsid w:val="00DF4938"/>
    <w:rsid w:val="00DF4C7A"/>
    <w:rsid w:val="00DF6382"/>
    <w:rsid w:val="00DF7167"/>
    <w:rsid w:val="00DF7637"/>
    <w:rsid w:val="00DF7CF6"/>
    <w:rsid w:val="00DF7F7D"/>
    <w:rsid w:val="00E0009C"/>
    <w:rsid w:val="00E0206A"/>
    <w:rsid w:val="00E02609"/>
    <w:rsid w:val="00E04209"/>
    <w:rsid w:val="00E0541B"/>
    <w:rsid w:val="00E059B1"/>
    <w:rsid w:val="00E05C7D"/>
    <w:rsid w:val="00E07C64"/>
    <w:rsid w:val="00E118CB"/>
    <w:rsid w:val="00E1253F"/>
    <w:rsid w:val="00E13BA6"/>
    <w:rsid w:val="00E13F2A"/>
    <w:rsid w:val="00E150EE"/>
    <w:rsid w:val="00E15483"/>
    <w:rsid w:val="00E16A2C"/>
    <w:rsid w:val="00E20058"/>
    <w:rsid w:val="00E21758"/>
    <w:rsid w:val="00E2491A"/>
    <w:rsid w:val="00E24F9A"/>
    <w:rsid w:val="00E24FDC"/>
    <w:rsid w:val="00E250DE"/>
    <w:rsid w:val="00E271A4"/>
    <w:rsid w:val="00E27822"/>
    <w:rsid w:val="00E31A4D"/>
    <w:rsid w:val="00E33B20"/>
    <w:rsid w:val="00E35471"/>
    <w:rsid w:val="00E35BF0"/>
    <w:rsid w:val="00E3636F"/>
    <w:rsid w:val="00E420DD"/>
    <w:rsid w:val="00E429FB"/>
    <w:rsid w:val="00E44420"/>
    <w:rsid w:val="00E44E49"/>
    <w:rsid w:val="00E45482"/>
    <w:rsid w:val="00E46803"/>
    <w:rsid w:val="00E47F37"/>
    <w:rsid w:val="00E51551"/>
    <w:rsid w:val="00E525B5"/>
    <w:rsid w:val="00E5679F"/>
    <w:rsid w:val="00E5725B"/>
    <w:rsid w:val="00E573EC"/>
    <w:rsid w:val="00E626E7"/>
    <w:rsid w:val="00E6316D"/>
    <w:rsid w:val="00E64387"/>
    <w:rsid w:val="00E64B6F"/>
    <w:rsid w:val="00E65A74"/>
    <w:rsid w:val="00E664BE"/>
    <w:rsid w:val="00E66BC5"/>
    <w:rsid w:val="00E70D01"/>
    <w:rsid w:val="00E70F24"/>
    <w:rsid w:val="00E71694"/>
    <w:rsid w:val="00E73B71"/>
    <w:rsid w:val="00E74A26"/>
    <w:rsid w:val="00E7675B"/>
    <w:rsid w:val="00E76CEE"/>
    <w:rsid w:val="00E77176"/>
    <w:rsid w:val="00E81A40"/>
    <w:rsid w:val="00E827AB"/>
    <w:rsid w:val="00E853D1"/>
    <w:rsid w:val="00E85A9A"/>
    <w:rsid w:val="00E879F9"/>
    <w:rsid w:val="00E905E3"/>
    <w:rsid w:val="00E91D20"/>
    <w:rsid w:val="00E94BA4"/>
    <w:rsid w:val="00E951A4"/>
    <w:rsid w:val="00E95F5F"/>
    <w:rsid w:val="00E973D7"/>
    <w:rsid w:val="00E97BB0"/>
    <w:rsid w:val="00EA14EB"/>
    <w:rsid w:val="00EA2245"/>
    <w:rsid w:val="00EA271D"/>
    <w:rsid w:val="00EA3BDF"/>
    <w:rsid w:val="00EA3EF4"/>
    <w:rsid w:val="00EA43A6"/>
    <w:rsid w:val="00EA492B"/>
    <w:rsid w:val="00EA4A43"/>
    <w:rsid w:val="00EA61FA"/>
    <w:rsid w:val="00EA6357"/>
    <w:rsid w:val="00EA75FE"/>
    <w:rsid w:val="00EB069D"/>
    <w:rsid w:val="00EB0D1F"/>
    <w:rsid w:val="00EB0D97"/>
    <w:rsid w:val="00EB0DC7"/>
    <w:rsid w:val="00EB1F0D"/>
    <w:rsid w:val="00EB2565"/>
    <w:rsid w:val="00EB2728"/>
    <w:rsid w:val="00EB2F11"/>
    <w:rsid w:val="00EB30B5"/>
    <w:rsid w:val="00EB3C39"/>
    <w:rsid w:val="00EB5371"/>
    <w:rsid w:val="00EB5660"/>
    <w:rsid w:val="00EB61B4"/>
    <w:rsid w:val="00EC1ECA"/>
    <w:rsid w:val="00EC3256"/>
    <w:rsid w:val="00EC3B92"/>
    <w:rsid w:val="00EC3CFA"/>
    <w:rsid w:val="00EC3E84"/>
    <w:rsid w:val="00EC3FD9"/>
    <w:rsid w:val="00EC4146"/>
    <w:rsid w:val="00EC549B"/>
    <w:rsid w:val="00EC5EFA"/>
    <w:rsid w:val="00EC6E3E"/>
    <w:rsid w:val="00EC767C"/>
    <w:rsid w:val="00EC7B9C"/>
    <w:rsid w:val="00EC7D6C"/>
    <w:rsid w:val="00ED02DE"/>
    <w:rsid w:val="00ED12F8"/>
    <w:rsid w:val="00ED524D"/>
    <w:rsid w:val="00ED5AEA"/>
    <w:rsid w:val="00ED6C21"/>
    <w:rsid w:val="00ED7338"/>
    <w:rsid w:val="00EE031D"/>
    <w:rsid w:val="00EE0838"/>
    <w:rsid w:val="00EE1F89"/>
    <w:rsid w:val="00EE2387"/>
    <w:rsid w:val="00EE23D0"/>
    <w:rsid w:val="00EE5B52"/>
    <w:rsid w:val="00EE5EBD"/>
    <w:rsid w:val="00EF00BC"/>
    <w:rsid w:val="00EF0351"/>
    <w:rsid w:val="00EF0405"/>
    <w:rsid w:val="00EF4FAC"/>
    <w:rsid w:val="00EF5450"/>
    <w:rsid w:val="00EF5671"/>
    <w:rsid w:val="00EF66CC"/>
    <w:rsid w:val="00EF6A1F"/>
    <w:rsid w:val="00EF6ACD"/>
    <w:rsid w:val="00F03AC8"/>
    <w:rsid w:val="00F0488F"/>
    <w:rsid w:val="00F0497A"/>
    <w:rsid w:val="00F049E6"/>
    <w:rsid w:val="00F05CF8"/>
    <w:rsid w:val="00F07E98"/>
    <w:rsid w:val="00F10CAD"/>
    <w:rsid w:val="00F124D9"/>
    <w:rsid w:val="00F1254B"/>
    <w:rsid w:val="00F13BFF"/>
    <w:rsid w:val="00F13DFF"/>
    <w:rsid w:val="00F14CC6"/>
    <w:rsid w:val="00F1626F"/>
    <w:rsid w:val="00F16CB5"/>
    <w:rsid w:val="00F173E5"/>
    <w:rsid w:val="00F17818"/>
    <w:rsid w:val="00F2020B"/>
    <w:rsid w:val="00F20C87"/>
    <w:rsid w:val="00F20EC0"/>
    <w:rsid w:val="00F217CC"/>
    <w:rsid w:val="00F21F9E"/>
    <w:rsid w:val="00F22107"/>
    <w:rsid w:val="00F2319F"/>
    <w:rsid w:val="00F257E5"/>
    <w:rsid w:val="00F2617A"/>
    <w:rsid w:val="00F271FA"/>
    <w:rsid w:val="00F27934"/>
    <w:rsid w:val="00F279D4"/>
    <w:rsid w:val="00F34D0A"/>
    <w:rsid w:val="00F34E78"/>
    <w:rsid w:val="00F35232"/>
    <w:rsid w:val="00F36463"/>
    <w:rsid w:val="00F371A7"/>
    <w:rsid w:val="00F40941"/>
    <w:rsid w:val="00F40F9C"/>
    <w:rsid w:val="00F419CB"/>
    <w:rsid w:val="00F43771"/>
    <w:rsid w:val="00F4475E"/>
    <w:rsid w:val="00F44E8C"/>
    <w:rsid w:val="00F4674B"/>
    <w:rsid w:val="00F47F63"/>
    <w:rsid w:val="00F53314"/>
    <w:rsid w:val="00F534E9"/>
    <w:rsid w:val="00F53A22"/>
    <w:rsid w:val="00F54EF1"/>
    <w:rsid w:val="00F5551C"/>
    <w:rsid w:val="00F6012F"/>
    <w:rsid w:val="00F61293"/>
    <w:rsid w:val="00F61FBF"/>
    <w:rsid w:val="00F6329F"/>
    <w:rsid w:val="00F645EE"/>
    <w:rsid w:val="00F6502F"/>
    <w:rsid w:val="00F657D1"/>
    <w:rsid w:val="00F6620F"/>
    <w:rsid w:val="00F6638F"/>
    <w:rsid w:val="00F674B5"/>
    <w:rsid w:val="00F674E0"/>
    <w:rsid w:val="00F70569"/>
    <w:rsid w:val="00F70AAF"/>
    <w:rsid w:val="00F70D08"/>
    <w:rsid w:val="00F70DA3"/>
    <w:rsid w:val="00F72462"/>
    <w:rsid w:val="00F72FF5"/>
    <w:rsid w:val="00F73D48"/>
    <w:rsid w:val="00F7470E"/>
    <w:rsid w:val="00F76D71"/>
    <w:rsid w:val="00F76D97"/>
    <w:rsid w:val="00F76ED5"/>
    <w:rsid w:val="00F77393"/>
    <w:rsid w:val="00F8095C"/>
    <w:rsid w:val="00F81660"/>
    <w:rsid w:val="00F8247B"/>
    <w:rsid w:val="00F830F7"/>
    <w:rsid w:val="00F839FE"/>
    <w:rsid w:val="00F83C76"/>
    <w:rsid w:val="00F8417F"/>
    <w:rsid w:val="00F85012"/>
    <w:rsid w:val="00F8773F"/>
    <w:rsid w:val="00F90A5D"/>
    <w:rsid w:val="00F91E40"/>
    <w:rsid w:val="00F93462"/>
    <w:rsid w:val="00F93B45"/>
    <w:rsid w:val="00F96053"/>
    <w:rsid w:val="00F963FD"/>
    <w:rsid w:val="00F965BC"/>
    <w:rsid w:val="00F96A49"/>
    <w:rsid w:val="00F976C3"/>
    <w:rsid w:val="00F979FA"/>
    <w:rsid w:val="00FA1994"/>
    <w:rsid w:val="00FA505A"/>
    <w:rsid w:val="00FA541C"/>
    <w:rsid w:val="00FA5A3E"/>
    <w:rsid w:val="00FA6CBB"/>
    <w:rsid w:val="00FA72E2"/>
    <w:rsid w:val="00FA7547"/>
    <w:rsid w:val="00FA7E62"/>
    <w:rsid w:val="00FB0EDA"/>
    <w:rsid w:val="00FB1405"/>
    <w:rsid w:val="00FB22A9"/>
    <w:rsid w:val="00FB483B"/>
    <w:rsid w:val="00FB492E"/>
    <w:rsid w:val="00FB4A1F"/>
    <w:rsid w:val="00FB5435"/>
    <w:rsid w:val="00FB65C6"/>
    <w:rsid w:val="00FB68E5"/>
    <w:rsid w:val="00FB7016"/>
    <w:rsid w:val="00FB7496"/>
    <w:rsid w:val="00FB7636"/>
    <w:rsid w:val="00FB7C99"/>
    <w:rsid w:val="00FC0023"/>
    <w:rsid w:val="00FC0508"/>
    <w:rsid w:val="00FC0660"/>
    <w:rsid w:val="00FC11BD"/>
    <w:rsid w:val="00FC144D"/>
    <w:rsid w:val="00FC1729"/>
    <w:rsid w:val="00FC2B58"/>
    <w:rsid w:val="00FC3A09"/>
    <w:rsid w:val="00FC5912"/>
    <w:rsid w:val="00FC6DCD"/>
    <w:rsid w:val="00FC7A48"/>
    <w:rsid w:val="00FC7D04"/>
    <w:rsid w:val="00FD0697"/>
    <w:rsid w:val="00FD21EF"/>
    <w:rsid w:val="00FD409D"/>
    <w:rsid w:val="00FD4CF2"/>
    <w:rsid w:val="00FD6FEB"/>
    <w:rsid w:val="00FD7689"/>
    <w:rsid w:val="00FE014F"/>
    <w:rsid w:val="00FE10C6"/>
    <w:rsid w:val="00FE12DC"/>
    <w:rsid w:val="00FE2243"/>
    <w:rsid w:val="00FE2ABB"/>
    <w:rsid w:val="00FE2C4B"/>
    <w:rsid w:val="00FE567B"/>
    <w:rsid w:val="00FE6F36"/>
    <w:rsid w:val="00FE7348"/>
    <w:rsid w:val="00FE7B1B"/>
    <w:rsid w:val="00FE7BC3"/>
    <w:rsid w:val="00FF00E8"/>
    <w:rsid w:val="00FF0C5A"/>
    <w:rsid w:val="00FF0E28"/>
    <w:rsid w:val="00FF1211"/>
    <w:rsid w:val="00FF3263"/>
    <w:rsid w:val="00FF360E"/>
    <w:rsid w:val="00FF3C7B"/>
    <w:rsid w:val="00FF49D9"/>
    <w:rsid w:val="00FF4A86"/>
    <w:rsid w:val="00FF5120"/>
    <w:rsid w:val="00FF602D"/>
    <w:rsid w:val="00FF6819"/>
    <w:rsid w:val="00FF68A1"/>
    <w:rsid w:val="00FF6994"/>
    <w:rsid w:val="00FF6CF0"/>
    <w:rsid w:val="00FF7239"/>
    <w:rsid w:val="00FF79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0162">
      <o:colormru v:ext="edit" colors="blue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6D97"/>
    <w:pPr>
      <w:spacing w:after="100" w:afterAutospacing="1"/>
      <w:jc w:val="center"/>
    </w:pPr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F76D97"/>
    <w:pPr>
      <w:outlineLvl w:val="0"/>
    </w:pPr>
    <w:rPr>
      <w:rFonts w:ascii="Verdana" w:hAnsi="Verdana"/>
      <w:b/>
      <w:bCs/>
      <w:kern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76D97"/>
    <w:pPr>
      <w:spacing w:before="100" w:beforeAutospacing="1"/>
    </w:pPr>
  </w:style>
  <w:style w:type="character" w:styleId="a4">
    <w:name w:val="Strong"/>
    <w:basedOn w:val="a0"/>
    <w:qFormat/>
    <w:rsid w:val="00F76D97"/>
    <w:rPr>
      <w:b/>
      <w:bCs/>
    </w:rPr>
  </w:style>
  <w:style w:type="paragraph" w:styleId="a5">
    <w:name w:val="Balloon Text"/>
    <w:basedOn w:val="a"/>
    <w:semiHidden/>
    <w:rsid w:val="00F76D97"/>
    <w:rPr>
      <w:sz w:val="18"/>
      <w:szCs w:val="18"/>
    </w:rPr>
  </w:style>
  <w:style w:type="paragraph" w:styleId="a6">
    <w:name w:val="header"/>
    <w:basedOn w:val="a"/>
    <w:link w:val="Char"/>
    <w:uiPriority w:val="99"/>
    <w:rsid w:val="004B105D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4B105D"/>
    <w:rPr>
      <w:rFonts w:ascii="宋体" w:hAnsi="宋体" w:cs="宋体"/>
      <w:sz w:val="18"/>
      <w:szCs w:val="18"/>
    </w:rPr>
  </w:style>
  <w:style w:type="paragraph" w:styleId="a7">
    <w:name w:val="footer"/>
    <w:basedOn w:val="a"/>
    <w:link w:val="Char0"/>
    <w:uiPriority w:val="99"/>
    <w:rsid w:val="004B10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4B105D"/>
    <w:rPr>
      <w:rFonts w:ascii="宋体" w:hAnsi="宋体" w:cs="宋体"/>
      <w:sz w:val="18"/>
      <w:szCs w:val="18"/>
    </w:rPr>
  </w:style>
  <w:style w:type="table" w:styleId="a8">
    <w:name w:val="Table Grid"/>
    <w:basedOn w:val="a1"/>
    <w:rsid w:val="003D70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27C65"/>
    <w:pPr>
      <w:spacing w:after="0" w:afterAutospacing="0"/>
      <w:ind w:firstLineChars="200" w:firstLine="420"/>
      <w:jc w:val="left"/>
    </w:pPr>
  </w:style>
  <w:style w:type="paragraph" w:styleId="aa">
    <w:name w:val="endnote text"/>
    <w:basedOn w:val="a"/>
    <w:link w:val="Char1"/>
    <w:rsid w:val="00887177"/>
    <w:pPr>
      <w:snapToGrid w:val="0"/>
      <w:jc w:val="left"/>
    </w:pPr>
  </w:style>
  <w:style w:type="character" w:customStyle="1" w:styleId="Char1">
    <w:name w:val="尾注文本 Char"/>
    <w:basedOn w:val="a0"/>
    <w:link w:val="aa"/>
    <w:rsid w:val="00887177"/>
    <w:rPr>
      <w:rFonts w:ascii="宋体" w:hAnsi="宋体" w:cs="宋体"/>
      <w:sz w:val="24"/>
      <w:szCs w:val="24"/>
    </w:rPr>
  </w:style>
  <w:style w:type="character" w:styleId="ab">
    <w:name w:val="endnote reference"/>
    <w:basedOn w:val="a0"/>
    <w:rsid w:val="00887177"/>
    <w:rPr>
      <w:vertAlign w:val="superscript"/>
    </w:rPr>
  </w:style>
  <w:style w:type="character" w:styleId="ac">
    <w:name w:val="Hyperlink"/>
    <w:basedOn w:val="a0"/>
    <w:rsid w:val="00CE694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2441">
      <w:bodyDiv w:val="1"/>
      <w:marLeft w:val="101"/>
      <w:marRight w:val="101"/>
      <w:marTop w:val="101"/>
      <w:marBottom w:val="1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1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3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008">
      <w:bodyDiv w:val="1"/>
      <w:marLeft w:val="88"/>
      <w:marRight w:val="88"/>
      <w:marTop w:val="88"/>
      <w:marBottom w:val="8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412">
      <w:bodyDiv w:val="1"/>
      <w:marLeft w:val="101"/>
      <w:marRight w:val="101"/>
      <w:marTop w:val="101"/>
      <w:marBottom w:val="1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3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9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2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9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620229">
                                          <w:marLeft w:val="59"/>
                                          <w:marRight w:val="5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333166">
                                              <w:marLeft w:val="0"/>
                                              <w:marRight w:val="0"/>
                                              <w:marTop w:val="4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285499">
                                                      <w:marLeft w:val="152"/>
                                                      <w:marRight w:val="15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971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523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5938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8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309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9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1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2.bin"/><Relationship Id="rId30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Documents%20and%20Settings\Administrator\&#26700;&#38754;\J710-Y125\Book1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F:\&#26700;&#38754;2017\CM22&#25968;&#25454;&#21028;&#23450;\O22S-N319-12.8M%2043U-12.8M&#26230;&#20307;&#24320;&#26426;&#29305;&#2461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/>
      <c:lineChart>
        <c:grouping val="standard"/>
        <c:ser>
          <c:idx val="0"/>
          <c:order val="0"/>
          <c:val>
            <c:numRef>
              <c:f>Sheet2!$O$2:$O$73</c:f>
              <c:numCache>
                <c:formatCode>General</c:formatCode>
                <c:ptCount val="72"/>
                <c:pt idx="0">
                  <c:v>0</c:v>
                </c:pt>
                <c:pt idx="1">
                  <c:v>-2.0923838026515242</c:v>
                </c:pt>
                <c:pt idx="2">
                  <c:v>1.6896054154123459</c:v>
                </c:pt>
                <c:pt idx="3">
                  <c:v>-2.4148076780973819</c:v>
                </c:pt>
                <c:pt idx="4">
                  <c:v>-8.3328038485107161</c:v>
                </c:pt>
                <c:pt idx="5">
                  <c:v>-0.36478042614678952</c:v>
                </c:pt>
                <c:pt idx="6">
                  <c:v>-6.2847882532007615</c:v>
                </c:pt>
                <c:pt idx="7">
                  <c:v>5.3476169721660343</c:v>
                </c:pt>
                <c:pt idx="8">
                  <c:v>1.9856169826206631</c:v>
                </c:pt>
                <c:pt idx="9">
                  <c:v>-0.98560005459513644</c:v>
                </c:pt>
                <c:pt idx="10">
                  <c:v>1.7331913119180298</c:v>
                </c:pt>
                <c:pt idx="11">
                  <c:v>-1.2319907550196838</c:v>
                </c:pt>
                <c:pt idx="12">
                  <c:v>-4.7747790830389416</c:v>
                </c:pt>
                <c:pt idx="13">
                  <c:v>-3.70919704566901</c:v>
                </c:pt>
                <c:pt idx="14">
                  <c:v>-4.2527914062221317</c:v>
                </c:pt>
                <c:pt idx="15">
                  <c:v>-4.2163953199925697</c:v>
                </c:pt>
                <c:pt idx="16">
                  <c:v>-6.1056017897743446</c:v>
                </c:pt>
                <c:pt idx="17">
                  <c:v>2.915188671080752</c:v>
                </c:pt>
                <c:pt idx="18">
                  <c:v>4.0708109749087376</c:v>
                </c:pt>
                <c:pt idx="19">
                  <c:v>-2.2124126561102737</c:v>
                </c:pt>
                <c:pt idx="20">
                  <c:v>4.060789944002968</c:v>
                </c:pt>
                <c:pt idx="21">
                  <c:v>8.0920010828638507</c:v>
                </c:pt>
                <c:pt idx="22">
                  <c:v>9.3547999885442916</c:v>
                </c:pt>
                <c:pt idx="23">
                  <c:v>11.384822431346503</c:v>
                </c:pt>
                <c:pt idx="24">
                  <c:v>13.540014628160403</c:v>
                </c:pt>
                <c:pt idx="25">
                  <c:v>15.6464055220095</c:v>
                </c:pt>
                <c:pt idx="26">
                  <c:v>11.942386630436809</c:v>
                </c:pt>
                <c:pt idx="27">
                  <c:v>15.219599012439335</c:v>
                </c:pt>
                <c:pt idx="28">
                  <c:v>16.39600843599403</c:v>
                </c:pt>
                <c:pt idx="29">
                  <c:v>12.029595676342229</c:v>
                </c:pt>
                <c:pt idx="30">
                  <c:v>14.661215249501478</c:v>
                </c:pt>
                <c:pt idx="31">
                  <c:v>24.852007632624488</c:v>
                </c:pt>
                <c:pt idx="32">
                  <c:v>18.219202761252134</c:v>
                </c:pt>
                <c:pt idx="33">
                  <c:v>24.328790610160969</c:v>
                </c:pt>
                <c:pt idx="34">
                  <c:v>17.30520278638431</c:v>
                </c:pt>
                <c:pt idx="35">
                  <c:v>32.022409146535239</c:v>
                </c:pt>
                <c:pt idx="36">
                  <c:v>25.708004837471954</c:v>
                </c:pt>
                <c:pt idx="37">
                  <c:v>34.401193266615294</c:v>
                </c:pt>
                <c:pt idx="38">
                  <c:v>35.766400402265525</c:v>
                </c:pt>
                <c:pt idx="39">
                  <c:v>29.362812643690287</c:v>
                </c:pt>
                <c:pt idx="40">
                  <c:v>31.411200767258123</c:v>
                </c:pt>
                <c:pt idx="41">
                  <c:v>27.569197123606781</c:v>
                </c:pt>
                <c:pt idx="42">
                  <c:v>36.295205360116682</c:v>
                </c:pt>
                <c:pt idx="43">
                  <c:v>34.372396772608546</c:v>
                </c:pt>
                <c:pt idx="44">
                  <c:v>35.199597483368045</c:v>
                </c:pt>
                <c:pt idx="45">
                  <c:v>33.041611319297054</c:v>
                </c:pt>
                <c:pt idx="46">
                  <c:v>35.883188253119094</c:v>
                </c:pt>
                <c:pt idx="47">
                  <c:v>42.612403636234923</c:v>
                </c:pt>
                <c:pt idx="48">
                  <c:v>35.406388347831133</c:v>
                </c:pt>
                <c:pt idx="49">
                  <c:v>41.581615810743244</c:v>
                </c:pt>
                <c:pt idx="50">
                  <c:v>37.168003624111613</c:v>
                </c:pt>
                <c:pt idx="51">
                  <c:v>30.317194765284377</c:v>
                </c:pt>
                <c:pt idx="52">
                  <c:v>38.140788679704585</c:v>
                </c:pt>
                <c:pt idx="53">
                  <c:v>34.672394400339428</c:v>
                </c:pt>
                <c:pt idx="54">
                  <c:v>31.848400836691958</c:v>
                </c:pt>
                <c:pt idx="55">
                  <c:v>41.548013692254003</c:v>
                </c:pt>
                <c:pt idx="56">
                  <c:v>29.713995760138818</c:v>
                </c:pt>
                <c:pt idx="57">
                  <c:v>39.938017731187863</c:v>
                </c:pt>
                <c:pt idx="58">
                  <c:v>30.714794998849445</c:v>
                </c:pt>
                <c:pt idx="59">
                  <c:v>41.548013692254003</c:v>
                </c:pt>
                <c:pt idx="60">
                  <c:v>35.826414828972133</c:v>
                </c:pt>
                <c:pt idx="61">
                  <c:v>40.840804582051192</c:v>
                </c:pt>
                <c:pt idx="62">
                  <c:v>37.667192524084008</c:v>
                </c:pt>
                <c:pt idx="63">
                  <c:v>32.496415084115462</c:v>
                </c:pt>
                <c:pt idx="64">
                  <c:v>42.681209748040942</c:v>
                </c:pt>
                <c:pt idx="65">
                  <c:v>41.737593715526522</c:v>
                </c:pt>
                <c:pt idx="66">
                  <c:v>34.364797180399798</c:v>
                </c:pt>
                <c:pt idx="67">
                  <c:v>40.168799465161484</c:v>
                </c:pt>
                <c:pt idx="68">
                  <c:v>40.840804582051192</c:v>
                </c:pt>
                <c:pt idx="69">
                  <c:v>31.590014701587087</c:v>
                </c:pt>
                <c:pt idx="70">
                  <c:v>35.826414828972133</c:v>
                </c:pt>
                <c:pt idx="71">
                  <c:v>32.203197484721308</c:v>
                </c:pt>
              </c:numCache>
            </c:numRef>
          </c:val>
        </c:ser>
        <c:marker val="1"/>
        <c:axId val="219388544"/>
        <c:axId val="219402624"/>
      </c:lineChart>
      <c:catAx>
        <c:axId val="219388544"/>
        <c:scaling>
          <c:orientation val="minMax"/>
        </c:scaling>
        <c:axPos val="b"/>
        <c:tickLblPos val="nextTo"/>
        <c:crossAx val="219402624"/>
        <c:crosses val="autoZero"/>
        <c:auto val="1"/>
        <c:lblAlgn val="ctr"/>
        <c:lblOffset val="100"/>
      </c:catAx>
      <c:valAx>
        <c:axId val="219402624"/>
        <c:scaling>
          <c:orientation val="minMax"/>
        </c:scaling>
        <c:axPos val="l"/>
        <c:majorGridlines/>
        <c:numFmt formatCode="General" sourceLinked="1"/>
        <c:tickLblPos val="nextTo"/>
        <c:crossAx val="219388544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/>
      <c:lineChart>
        <c:grouping val="standard"/>
        <c:ser>
          <c:idx val="0"/>
          <c:order val="0"/>
          <c:val>
            <c:numRef>
              <c:f>Sheet1!$AA$24:$AA$288</c:f>
              <c:numCache>
                <c:formatCode>General</c:formatCode>
                <c:ptCount val="265"/>
                <c:pt idx="0">
                  <c:v>0</c:v>
                </c:pt>
                <c:pt idx="1">
                  <c:v>1.5776252167787548</c:v>
                </c:pt>
                <c:pt idx="2">
                  <c:v>2.2777031732041637</c:v>
                </c:pt>
                <c:pt idx="3">
                  <c:v>4.0987964364935099</c:v>
                </c:pt>
                <c:pt idx="4">
                  <c:v>4.0646561946913113</c:v>
                </c:pt>
                <c:pt idx="5">
                  <c:v>4.5476865558160045</c:v>
                </c:pt>
                <c:pt idx="6">
                  <c:v>5.7015615359219334</c:v>
                </c:pt>
                <c:pt idx="7">
                  <c:v>6.7165457874444137</c:v>
                </c:pt>
                <c:pt idx="8">
                  <c:v>7.0056078866005862</c:v>
                </c:pt>
                <c:pt idx="9">
                  <c:v>9.0735452388405022</c:v>
                </c:pt>
                <c:pt idx="10">
                  <c:v>8.8484053255685406</c:v>
                </c:pt>
                <c:pt idx="11">
                  <c:v>10.632248601020578</c:v>
                </c:pt>
                <c:pt idx="12">
                  <c:v>11.281841606383557</c:v>
                </c:pt>
                <c:pt idx="13">
                  <c:v>12.115325673827012</c:v>
                </c:pt>
                <c:pt idx="14">
                  <c:v>13.51912247211739</c:v>
                </c:pt>
                <c:pt idx="15">
                  <c:v>14.095513536857007</c:v>
                </c:pt>
                <c:pt idx="16">
                  <c:v>15.132497367870966</c:v>
                </c:pt>
                <c:pt idx="17">
                  <c:v>15.471356110836053</c:v>
                </c:pt>
                <c:pt idx="18">
                  <c:v>17.261950016093678</c:v>
                </c:pt>
                <c:pt idx="19">
                  <c:v>17.883105673361332</c:v>
                </c:pt>
                <c:pt idx="20">
                  <c:v>18.460934466543947</c:v>
                </c:pt>
                <c:pt idx="21">
                  <c:v>19.094668796747975</c:v>
                </c:pt>
                <c:pt idx="22">
                  <c:v>19.494261401064811</c:v>
                </c:pt>
                <c:pt idx="23">
                  <c:v>19.995777055027073</c:v>
                </c:pt>
                <c:pt idx="24">
                  <c:v>20.69996446893634</c:v>
                </c:pt>
                <c:pt idx="25">
                  <c:v>21.864324098198633</c:v>
                </c:pt>
                <c:pt idx="26">
                  <c:v>22.488355212784413</c:v>
                </c:pt>
                <c:pt idx="27">
                  <c:v>22.700433328874468</c:v>
                </c:pt>
                <c:pt idx="28">
                  <c:v>24.316433386661039</c:v>
                </c:pt>
                <c:pt idx="29">
                  <c:v>24.727011229224793</c:v>
                </c:pt>
                <c:pt idx="30">
                  <c:v>26.021901511667206</c:v>
                </c:pt>
                <c:pt idx="31">
                  <c:v>26.245714289756137</c:v>
                </c:pt>
                <c:pt idx="32">
                  <c:v>27.105026543996289</c:v>
                </c:pt>
                <c:pt idx="33">
                  <c:v>27.357056935339987</c:v>
                </c:pt>
                <c:pt idx="34">
                  <c:v>28.03015127702659</c:v>
                </c:pt>
                <c:pt idx="35">
                  <c:v>28.977869309045285</c:v>
                </c:pt>
                <c:pt idx="36">
                  <c:v>30.191056423164603</c:v>
                </c:pt>
                <c:pt idx="37">
                  <c:v>30.357087922600208</c:v>
                </c:pt>
                <c:pt idx="38">
                  <c:v>31.220650789737686</c:v>
                </c:pt>
                <c:pt idx="39">
                  <c:v>31.202962940248987</c:v>
                </c:pt>
                <c:pt idx="40">
                  <c:v>32.519353671538973</c:v>
                </c:pt>
                <c:pt idx="41">
                  <c:v>33.028571651410751</c:v>
                </c:pt>
                <c:pt idx="42">
                  <c:v>32.885274604755743</c:v>
                </c:pt>
                <c:pt idx="43">
                  <c:v>33.594336907492057</c:v>
                </c:pt>
                <c:pt idx="44">
                  <c:v>35.043790324785789</c:v>
                </c:pt>
                <c:pt idx="45">
                  <c:v>35.018400148097697</c:v>
                </c:pt>
                <c:pt idx="46">
                  <c:v>35.371477563282212</c:v>
                </c:pt>
                <c:pt idx="47">
                  <c:v>36.495352313759845</c:v>
                </c:pt>
                <c:pt idx="48">
                  <c:v>36.528836264093201</c:v>
                </c:pt>
                <c:pt idx="49">
                  <c:v>37.444273787325557</c:v>
                </c:pt>
                <c:pt idx="50">
                  <c:v>37.723383831846803</c:v>
                </c:pt>
                <c:pt idx="51">
                  <c:v>37.921445545312274</c:v>
                </c:pt>
                <c:pt idx="52">
                  <c:v>39.125320888549318</c:v>
                </c:pt>
                <c:pt idx="53">
                  <c:v>38.661226934307003</c:v>
                </c:pt>
                <c:pt idx="54">
                  <c:v>40.410742237899484</c:v>
                </c:pt>
                <c:pt idx="55">
                  <c:v>40.254460520069578</c:v>
                </c:pt>
                <c:pt idx="56">
                  <c:v>40.939382654373304</c:v>
                </c:pt>
                <c:pt idx="57">
                  <c:v>40.881429663462363</c:v>
                </c:pt>
                <c:pt idx="58">
                  <c:v>41.951711174740289</c:v>
                </c:pt>
                <c:pt idx="59">
                  <c:v>42.322664158554048</c:v>
                </c:pt>
                <c:pt idx="60">
                  <c:v>42.845961112614994</c:v>
                </c:pt>
                <c:pt idx="61">
                  <c:v>42.385070034624142</c:v>
                </c:pt>
                <c:pt idx="62">
                  <c:v>43.554209962039145</c:v>
                </c:pt>
                <c:pt idx="63">
                  <c:v>43.82055361352716</c:v>
                </c:pt>
                <c:pt idx="64">
                  <c:v>45.313803918400296</c:v>
                </c:pt>
                <c:pt idx="65">
                  <c:v>44.619554008890155</c:v>
                </c:pt>
                <c:pt idx="66">
                  <c:v>45.102319521292507</c:v>
                </c:pt>
                <c:pt idx="67">
                  <c:v>45.806460365546251</c:v>
                </c:pt>
                <c:pt idx="68">
                  <c:v>45.609960072586205</c:v>
                </c:pt>
                <c:pt idx="69">
                  <c:v>46.675865822815062</c:v>
                </c:pt>
                <c:pt idx="70">
                  <c:v>46.536585104353627</c:v>
                </c:pt>
                <c:pt idx="71">
                  <c:v>46.590319495815081</c:v>
                </c:pt>
                <c:pt idx="72">
                  <c:v>47.849302928936019</c:v>
                </c:pt>
                <c:pt idx="73">
                  <c:v>47.958350594317245</c:v>
                </c:pt>
                <c:pt idx="74">
                  <c:v>47.470365311239576</c:v>
                </c:pt>
                <c:pt idx="75">
                  <c:v>49.452693746569857</c:v>
                </c:pt>
                <c:pt idx="76">
                  <c:v>49.284349948900683</c:v>
                </c:pt>
                <c:pt idx="77">
                  <c:v>48.94677177651139</c:v>
                </c:pt>
                <c:pt idx="78">
                  <c:v>49.726850319467438</c:v>
                </c:pt>
                <c:pt idx="79">
                  <c:v>50.587662871831796</c:v>
                </c:pt>
                <c:pt idx="80">
                  <c:v>50.350958555711003</c:v>
                </c:pt>
                <c:pt idx="81">
                  <c:v>50.603693258439137</c:v>
                </c:pt>
                <c:pt idx="82">
                  <c:v>50.748521165761943</c:v>
                </c:pt>
                <c:pt idx="83">
                  <c:v>50.968630481059932</c:v>
                </c:pt>
                <c:pt idx="84">
                  <c:v>51.580568952881102</c:v>
                </c:pt>
                <c:pt idx="85">
                  <c:v>52.069193064508113</c:v>
                </c:pt>
                <c:pt idx="86">
                  <c:v>52.584646536813743</c:v>
                </c:pt>
                <c:pt idx="87">
                  <c:v>52.356849446312999</c:v>
                </c:pt>
                <c:pt idx="88">
                  <c:v>53.281411015664844</c:v>
                </c:pt>
                <c:pt idx="89">
                  <c:v>53.615895451204914</c:v>
                </c:pt>
                <c:pt idx="90">
                  <c:v>53.663676655265441</c:v>
                </c:pt>
                <c:pt idx="91">
                  <c:v>54.131708355585161</c:v>
                </c:pt>
                <c:pt idx="92">
                  <c:v>54.516880012008045</c:v>
                </c:pt>
                <c:pt idx="93">
                  <c:v>54.537942449877676</c:v>
                </c:pt>
                <c:pt idx="94">
                  <c:v>54.912380615754245</c:v>
                </c:pt>
                <c:pt idx="95">
                  <c:v>55.156817817856734</c:v>
                </c:pt>
                <c:pt idx="96">
                  <c:v>55.014395341765329</c:v>
                </c:pt>
                <c:pt idx="97">
                  <c:v>55.596614442598167</c:v>
                </c:pt>
                <c:pt idx="98">
                  <c:v>56.461177021751425</c:v>
                </c:pt>
                <c:pt idx="99">
                  <c:v>56.407129764281578</c:v>
                </c:pt>
                <c:pt idx="100">
                  <c:v>56.579019862738114</c:v>
                </c:pt>
                <c:pt idx="101">
                  <c:v>57.216144783675922</c:v>
                </c:pt>
                <c:pt idx="102">
                  <c:v>56.738567029177432</c:v>
                </c:pt>
                <c:pt idx="103">
                  <c:v>57.131895032241964</c:v>
                </c:pt>
                <c:pt idx="104">
                  <c:v>57.444957597433394</c:v>
                </c:pt>
                <c:pt idx="105">
                  <c:v>57.974270310454322</c:v>
                </c:pt>
                <c:pt idx="106">
                  <c:v>58.265582132287854</c:v>
                </c:pt>
                <c:pt idx="107">
                  <c:v>57.999082776107677</c:v>
                </c:pt>
                <c:pt idx="108">
                  <c:v>57.968723121487642</c:v>
                </c:pt>
                <c:pt idx="109">
                  <c:v>58.451145207471022</c:v>
                </c:pt>
                <c:pt idx="110">
                  <c:v>59.203816677335524</c:v>
                </c:pt>
                <c:pt idx="111">
                  <c:v>59.131847284717509</c:v>
                </c:pt>
                <c:pt idx="112">
                  <c:v>58.957925739392898</c:v>
                </c:pt>
                <c:pt idx="113">
                  <c:v>59.951410984889165</c:v>
                </c:pt>
                <c:pt idx="114">
                  <c:v>59.996941008058101</c:v>
                </c:pt>
                <c:pt idx="115">
                  <c:v>60.254035463219992</c:v>
                </c:pt>
                <c:pt idx="116">
                  <c:v>59.717737832541616</c:v>
                </c:pt>
                <c:pt idx="117">
                  <c:v>61.037113153534051</c:v>
                </c:pt>
                <c:pt idx="118">
                  <c:v>61.28642524595255</c:v>
                </c:pt>
                <c:pt idx="119">
                  <c:v>60.900488159464857</c:v>
                </c:pt>
                <c:pt idx="120">
                  <c:v>61.294910466005938</c:v>
                </c:pt>
                <c:pt idx="121">
                  <c:v>61.704597728501362</c:v>
                </c:pt>
                <c:pt idx="122">
                  <c:v>61.603237838679533</c:v>
                </c:pt>
                <c:pt idx="123">
                  <c:v>61.878894713067254</c:v>
                </c:pt>
                <c:pt idx="124">
                  <c:v>61.322362648531275</c:v>
                </c:pt>
                <c:pt idx="125">
                  <c:v>62.434425605976472</c:v>
                </c:pt>
                <c:pt idx="126">
                  <c:v>62.739315816899328</c:v>
                </c:pt>
                <c:pt idx="127">
                  <c:v>62.012363397335605</c:v>
                </c:pt>
                <c:pt idx="128">
                  <c:v>63.225316217651915</c:v>
                </c:pt>
                <c:pt idx="129">
                  <c:v>62.401612498972732</c:v>
                </c:pt>
                <c:pt idx="130">
                  <c:v>63.199878019796344</c:v>
                </c:pt>
                <c:pt idx="131">
                  <c:v>62.883846864859997</c:v>
                </c:pt>
                <c:pt idx="132">
                  <c:v>63.222893324257313</c:v>
                </c:pt>
                <c:pt idx="133">
                  <c:v>63.267893657789443</c:v>
                </c:pt>
                <c:pt idx="134">
                  <c:v>63.478299757429049</c:v>
                </c:pt>
                <c:pt idx="135">
                  <c:v>63.432378287851513</c:v>
                </c:pt>
                <c:pt idx="136">
                  <c:v>64.532815722110684</c:v>
                </c:pt>
                <c:pt idx="137">
                  <c:v>63.610738166265342</c:v>
                </c:pt>
                <c:pt idx="138">
                  <c:v>64.595831323027738</c:v>
                </c:pt>
                <c:pt idx="139">
                  <c:v>64.733314879820298</c:v>
                </c:pt>
                <c:pt idx="140">
                  <c:v>64.4082528082225</c:v>
                </c:pt>
                <c:pt idx="141">
                  <c:v>65.635424301438618</c:v>
                </c:pt>
                <c:pt idx="142">
                  <c:v>64.538205750417532</c:v>
                </c:pt>
                <c:pt idx="143">
                  <c:v>65.353377682578724</c:v>
                </c:pt>
                <c:pt idx="144">
                  <c:v>65.478455734138009</c:v>
                </c:pt>
                <c:pt idx="145">
                  <c:v>65.542440492400658</c:v>
                </c:pt>
                <c:pt idx="146">
                  <c:v>65.566972106109418</c:v>
                </c:pt>
                <c:pt idx="147">
                  <c:v>65.967955869525596</c:v>
                </c:pt>
                <c:pt idx="148">
                  <c:v>65.868019156810348</c:v>
                </c:pt>
                <c:pt idx="149">
                  <c:v>65.705517952471027</c:v>
                </c:pt>
                <c:pt idx="150">
                  <c:v>65.785502538273718</c:v>
                </c:pt>
                <c:pt idx="151">
                  <c:v>66.933034325689619</c:v>
                </c:pt>
                <c:pt idx="152">
                  <c:v>66.630080974545749</c:v>
                </c:pt>
                <c:pt idx="153">
                  <c:v>67.062565262363321</c:v>
                </c:pt>
                <c:pt idx="154">
                  <c:v>66.718112767818425</c:v>
                </c:pt>
                <c:pt idx="155">
                  <c:v>67.277064814763989</c:v>
                </c:pt>
                <c:pt idx="156">
                  <c:v>67.277064814763989</c:v>
                </c:pt>
                <c:pt idx="157">
                  <c:v>67.2552369463628</c:v>
                </c:pt>
                <c:pt idx="158">
                  <c:v>67.000268525943326</c:v>
                </c:pt>
                <c:pt idx="159">
                  <c:v>66.939862082926069</c:v>
                </c:pt>
                <c:pt idx="160">
                  <c:v>66.59159698735823</c:v>
                </c:pt>
                <c:pt idx="161">
                  <c:v>67.587580794673713</c:v>
                </c:pt>
                <c:pt idx="162">
                  <c:v>67.484783176039159</c:v>
                </c:pt>
                <c:pt idx="163">
                  <c:v>68.517142398262962</c:v>
                </c:pt>
                <c:pt idx="164">
                  <c:v>68.49814342161136</c:v>
                </c:pt>
                <c:pt idx="165">
                  <c:v>68.311502050102064</c:v>
                </c:pt>
                <c:pt idx="166">
                  <c:v>68.629221226517913</c:v>
                </c:pt>
                <c:pt idx="167">
                  <c:v>69.143845238117493</c:v>
                </c:pt>
                <c:pt idx="168">
                  <c:v>68.84229905702334</c:v>
                </c:pt>
                <c:pt idx="169">
                  <c:v>69.089034005391028</c:v>
                </c:pt>
                <c:pt idx="170">
                  <c:v>69.513190233608938</c:v>
                </c:pt>
                <c:pt idx="171">
                  <c:v>69.175814334165679</c:v>
                </c:pt>
                <c:pt idx="172">
                  <c:v>69.647533487600327</c:v>
                </c:pt>
                <c:pt idx="173">
                  <c:v>69.13553318583341</c:v>
                </c:pt>
                <c:pt idx="174">
                  <c:v>69.270924177517756</c:v>
                </c:pt>
                <c:pt idx="175">
                  <c:v>69.455845512961687</c:v>
                </c:pt>
                <c:pt idx="176">
                  <c:v>69.145064688365238</c:v>
                </c:pt>
                <c:pt idx="177">
                  <c:v>69.739079567630668</c:v>
                </c:pt>
                <c:pt idx="178">
                  <c:v>69.828377377215034</c:v>
                </c:pt>
                <c:pt idx="179">
                  <c:v>69.054564890815527</c:v>
                </c:pt>
                <c:pt idx="180">
                  <c:v>70.183330531431722</c:v>
                </c:pt>
                <c:pt idx="181">
                  <c:v>69.832267103362312</c:v>
                </c:pt>
                <c:pt idx="182">
                  <c:v>70.442721277824418</c:v>
                </c:pt>
                <c:pt idx="183">
                  <c:v>70.1009390594119</c:v>
                </c:pt>
                <c:pt idx="184">
                  <c:v>69.946549091104046</c:v>
                </c:pt>
                <c:pt idx="185">
                  <c:v>69.846626930380495</c:v>
                </c:pt>
                <c:pt idx="186">
                  <c:v>70.747532907932637</c:v>
                </c:pt>
                <c:pt idx="187">
                  <c:v>70.335783640211105</c:v>
                </c:pt>
                <c:pt idx="188">
                  <c:v>70.565783889408479</c:v>
                </c:pt>
                <c:pt idx="189">
                  <c:v>71.201376492203508</c:v>
                </c:pt>
                <c:pt idx="190">
                  <c:v>70.955471002938538</c:v>
                </c:pt>
                <c:pt idx="191">
                  <c:v>70.846814784498747</c:v>
                </c:pt>
                <c:pt idx="192">
                  <c:v>70.447017002323093</c:v>
                </c:pt>
                <c:pt idx="193">
                  <c:v>71.335079462010242</c:v>
                </c:pt>
                <c:pt idx="194">
                  <c:v>71.922767169567678</c:v>
                </c:pt>
                <c:pt idx="195">
                  <c:v>71.196642755146613</c:v>
                </c:pt>
                <c:pt idx="196">
                  <c:v>71.254064600908805</c:v>
                </c:pt>
                <c:pt idx="197">
                  <c:v>72.000392890294336</c:v>
                </c:pt>
                <c:pt idx="198">
                  <c:v>71.176127469248101</c:v>
                </c:pt>
                <c:pt idx="199">
                  <c:v>71.680329401028644</c:v>
                </c:pt>
                <c:pt idx="200">
                  <c:v>71.631923920104597</c:v>
                </c:pt>
                <c:pt idx="201">
                  <c:v>72.209938971552418</c:v>
                </c:pt>
                <c:pt idx="202">
                  <c:v>71.871908236239719</c:v>
                </c:pt>
                <c:pt idx="203">
                  <c:v>72.225892232955317</c:v>
                </c:pt>
                <c:pt idx="204">
                  <c:v>72.528829576656719</c:v>
                </c:pt>
                <c:pt idx="205">
                  <c:v>71.916001985560825</c:v>
                </c:pt>
                <c:pt idx="206">
                  <c:v>72.738048239867013</c:v>
                </c:pt>
                <c:pt idx="207">
                  <c:v>72.451235870145226</c:v>
                </c:pt>
                <c:pt idx="208">
                  <c:v>72.214064438676331</c:v>
                </c:pt>
                <c:pt idx="209">
                  <c:v>72.815813658938822</c:v>
                </c:pt>
                <c:pt idx="210">
                  <c:v>72.421861380072514</c:v>
                </c:pt>
                <c:pt idx="211">
                  <c:v>72.872423507978652</c:v>
                </c:pt>
                <c:pt idx="212">
                  <c:v>71.988611662133891</c:v>
                </c:pt>
                <c:pt idx="213">
                  <c:v>72.119469733074055</c:v>
                </c:pt>
                <c:pt idx="214">
                  <c:v>72.573375890442904</c:v>
                </c:pt>
                <c:pt idx="215">
                  <c:v>72.701579692573233</c:v>
                </c:pt>
                <c:pt idx="216">
                  <c:v>72.562735532204158</c:v>
                </c:pt>
                <c:pt idx="217">
                  <c:v>72.648626739080314</c:v>
                </c:pt>
                <c:pt idx="218">
                  <c:v>72.996298116206518</c:v>
                </c:pt>
                <c:pt idx="219">
                  <c:v>73.245407936448359</c:v>
                </c:pt>
                <c:pt idx="220">
                  <c:v>72.984595468374579</c:v>
                </c:pt>
                <c:pt idx="221">
                  <c:v>73.966845179636849</c:v>
                </c:pt>
                <c:pt idx="222">
                  <c:v>72.991548372047873</c:v>
                </c:pt>
                <c:pt idx="223">
                  <c:v>73.560548513700127</c:v>
                </c:pt>
                <c:pt idx="224">
                  <c:v>74.158297413123805</c:v>
                </c:pt>
                <c:pt idx="225">
                  <c:v>73.460751499494378</c:v>
                </c:pt>
                <c:pt idx="226">
                  <c:v>74.023172721565999</c:v>
                </c:pt>
                <c:pt idx="227">
                  <c:v>73.368079101523819</c:v>
                </c:pt>
                <c:pt idx="228">
                  <c:v>73.092954827757978</c:v>
                </c:pt>
                <c:pt idx="229">
                  <c:v>73.994125649528343</c:v>
                </c:pt>
                <c:pt idx="230">
                  <c:v>73.153845849378783</c:v>
                </c:pt>
                <c:pt idx="231">
                  <c:v>74.670719719831496</c:v>
                </c:pt>
                <c:pt idx="232">
                  <c:v>73.572782306327881</c:v>
                </c:pt>
                <c:pt idx="233">
                  <c:v>73.447954547862366</c:v>
                </c:pt>
                <c:pt idx="234">
                  <c:v>74.848970458502748</c:v>
                </c:pt>
                <c:pt idx="235">
                  <c:v>73.589407866072719</c:v>
                </c:pt>
                <c:pt idx="236">
                  <c:v>74.555969160623619</c:v>
                </c:pt>
                <c:pt idx="237">
                  <c:v>74.150907952084481</c:v>
                </c:pt>
                <c:pt idx="238">
                  <c:v>74.195625978420949</c:v>
                </c:pt>
                <c:pt idx="239">
                  <c:v>74.73818820576831</c:v>
                </c:pt>
                <c:pt idx="240">
                  <c:v>75.185345186000447</c:v>
                </c:pt>
                <c:pt idx="241">
                  <c:v>74.477391744875632</c:v>
                </c:pt>
                <c:pt idx="242">
                  <c:v>74.614172444034779</c:v>
                </c:pt>
                <c:pt idx="243">
                  <c:v>75.543422635395842</c:v>
                </c:pt>
                <c:pt idx="244">
                  <c:v>74.897688805508949</c:v>
                </c:pt>
                <c:pt idx="245">
                  <c:v>75.156845265869748</c:v>
                </c:pt>
                <c:pt idx="246">
                  <c:v>75.05715739103762</c:v>
                </c:pt>
                <c:pt idx="247">
                  <c:v>75.189204353127849</c:v>
                </c:pt>
                <c:pt idx="248">
                  <c:v>74.27659427335567</c:v>
                </c:pt>
                <c:pt idx="249">
                  <c:v>74.668813419327435</c:v>
                </c:pt>
                <c:pt idx="250">
                  <c:v>75.566704239793879</c:v>
                </c:pt>
                <c:pt idx="251">
                  <c:v>75.321703879685359</c:v>
                </c:pt>
                <c:pt idx="252">
                  <c:v>75.257704569635621</c:v>
                </c:pt>
                <c:pt idx="253">
                  <c:v>75.028156885124758</c:v>
                </c:pt>
                <c:pt idx="254">
                  <c:v>74.881469244120396</c:v>
                </c:pt>
                <c:pt idx="255">
                  <c:v>75.48704707217324</c:v>
                </c:pt>
                <c:pt idx="256">
                  <c:v>76.309297052663524</c:v>
                </c:pt>
                <c:pt idx="257">
                  <c:v>75.315235554692848</c:v>
                </c:pt>
                <c:pt idx="258">
                  <c:v>75.770204001365613</c:v>
                </c:pt>
                <c:pt idx="259">
                  <c:v>75.590438408662678</c:v>
                </c:pt>
                <c:pt idx="260">
                  <c:v>75.712109857309684</c:v>
                </c:pt>
                <c:pt idx="261">
                  <c:v>75.895704058119051</c:v>
                </c:pt>
                <c:pt idx="262">
                  <c:v>75.769063131445691</c:v>
                </c:pt>
                <c:pt idx="263">
                  <c:v>76.458985297930312</c:v>
                </c:pt>
                <c:pt idx="264">
                  <c:v>75.471814130436528</c:v>
                </c:pt>
              </c:numCache>
            </c:numRef>
          </c:val>
        </c:ser>
        <c:marker val="1"/>
        <c:axId val="219413504"/>
        <c:axId val="219583232"/>
      </c:lineChart>
      <c:catAx>
        <c:axId val="219413504"/>
        <c:scaling>
          <c:orientation val="minMax"/>
        </c:scaling>
        <c:axPos val="b"/>
        <c:tickLblPos val="nextTo"/>
        <c:crossAx val="219583232"/>
        <c:crosses val="autoZero"/>
        <c:auto val="1"/>
        <c:lblAlgn val="ctr"/>
        <c:lblOffset val="100"/>
      </c:catAx>
      <c:valAx>
        <c:axId val="219583232"/>
        <c:scaling>
          <c:orientation val="minMax"/>
        </c:scaling>
        <c:axPos val="l"/>
        <c:majorGridlines/>
        <c:numFmt formatCode="General" sourceLinked="1"/>
        <c:tickLblPos val="nextTo"/>
        <c:crossAx val="219413504"/>
        <c:crosses val="autoZero"/>
        <c:crossBetween val="between"/>
      </c:valAx>
    </c:plotArea>
    <c:plotVisOnly val="1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0.08492</cdr:x>
      <cdr:y>0.05495</cdr:y>
    </cdr:from>
    <cdr:to>
      <cdr:x>0.31023</cdr:x>
      <cdr:y>0.20513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66725" y="142875"/>
          <a:ext cx="1238250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zh-CN" altLang="en-US" sz="1100"/>
            <a:t>频偏： </a:t>
          </a:r>
          <a:r>
            <a:rPr lang="en-US" altLang="zh-CN" sz="1100"/>
            <a:t>0.1ppb</a:t>
          </a:r>
          <a:endParaRPr lang="zh-CN" altLang="en-US" sz="1100"/>
        </a:p>
        <a:p xmlns:a="http://schemas.openxmlformats.org/drawingml/2006/main">
          <a:endParaRPr lang="zh-CN" altLang="en-US" sz="1100"/>
        </a:p>
      </cdr:txBody>
    </cdr:sp>
  </cdr:relSizeAnchor>
  <cdr:relSizeAnchor xmlns:cdr="http://schemas.openxmlformats.org/drawingml/2006/chartDrawing">
    <cdr:from>
      <cdr:x>0.75737</cdr:x>
      <cdr:y>0.86447</cdr:y>
    </cdr:from>
    <cdr:to>
      <cdr:x>0.98614</cdr:x>
      <cdr:y>0.95971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162426" y="2247900"/>
          <a:ext cx="12573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zh-CN" altLang="en-US" sz="1100"/>
            <a:t>时间：</a:t>
          </a:r>
          <a:r>
            <a:rPr lang="en-US" altLang="zh-CN" sz="1100"/>
            <a:t>1.5mins</a:t>
          </a:r>
          <a:endParaRPr lang="zh-CN" altLang="en-US" sz="1100"/>
        </a:p>
        <a:p xmlns:a="http://schemas.openxmlformats.org/drawingml/2006/main">
          <a:endParaRPr lang="zh-CN" altLang="en-US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0.08212</cdr:x>
      <cdr:y>0.05398</cdr:y>
    </cdr:from>
    <cdr:to>
      <cdr:x>0.34124</cdr:x>
      <cdr:y>0.13352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28625" y="180975"/>
          <a:ext cx="135255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zh-CN" altLang="en-US" sz="1100"/>
            <a:t>频偏： </a:t>
          </a:r>
          <a:r>
            <a:rPr lang="en-US" altLang="zh-CN" sz="1100"/>
            <a:t>0.1ppb</a:t>
          </a:r>
          <a:endParaRPr lang="zh-CN" altLang="en-US" sz="1100"/>
        </a:p>
      </cdr:txBody>
    </cdr:sp>
  </cdr:relSizeAnchor>
  <cdr:relSizeAnchor xmlns:cdr="http://schemas.openxmlformats.org/drawingml/2006/chartDrawing">
    <cdr:from>
      <cdr:x>0.77737</cdr:x>
      <cdr:y>0.80398</cdr:y>
    </cdr:from>
    <cdr:to>
      <cdr:x>1</cdr:x>
      <cdr:y>0.87784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057650" y="2695574"/>
          <a:ext cx="1162050" cy="2476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zh-CN" altLang="en-US" sz="1100"/>
            <a:t>时间：</a:t>
          </a:r>
          <a:r>
            <a:rPr lang="en-US" altLang="zh-CN" sz="1100"/>
            <a:t>30mins</a:t>
          </a:r>
          <a:endParaRPr lang="zh-CN" alt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9C0BA-F6AE-4DBE-930D-59A1771FE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6</Pages>
  <Words>291</Words>
  <Characters>1661</Characters>
  <Application>Microsoft Office Word</Application>
  <DocSecurity>0</DocSecurity>
  <Lines>13</Lines>
  <Paragraphs>3</Paragraphs>
  <ScaleCrop>false</ScaleCrop>
  <Company>大普通信</Company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8D格式及案例</dc:title>
  <dc:creator>龚振东</dc:creator>
  <cp:lastModifiedBy>xiaoshou</cp:lastModifiedBy>
  <cp:revision>156</cp:revision>
  <cp:lastPrinted>2016-07-01T06:27:00Z</cp:lastPrinted>
  <dcterms:created xsi:type="dcterms:W3CDTF">2017-05-23T05:58:00Z</dcterms:created>
  <dcterms:modified xsi:type="dcterms:W3CDTF">2017-05-31T07:22:00Z</dcterms:modified>
</cp:coreProperties>
</file>