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leftChars="0" w:right="720"/>
        <w:jc w:val="center"/>
        <w:textAlignment w:val="auto"/>
        <w:outlineLvl w:val="9"/>
        <w:rPr>
          <w:rFonts w:hint="eastAsia" w:asciiTheme="minorEastAsia" w:hAnsiTheme="minorEastAsia" w:eastAsiaTheme="minorEastAsia" w:cstheme="minorEastAsia"/>
          <w:b/>
          <w:bCs/>
          <w:i w:val="0"/>
          <w:caps w:val="0"/>
          <w:color w:val="000000"/>
          <w:spacing w:val="0"/>
          <w:sz w:val="21"/>
          <w:szCs w:val="21"/>
          <w:lang w:val="en-US" w:eastAsia="zh-CN"/>
        </w:rPr>
      </w:pPr>
      <w:bookmarkStart w:id="0" w:name="OLE_LINK2"/>
      <w:r>
        <w:rPr>
          <w:rFonts w:hint="eastAsia" w:asciiTheme="minorEastAsia" w:hAnsiTheme="minorEastAsia" w:cstheme="minorEastAsia"/>
          <w:b/>
          <w:bCs/>
          <w:i w:val="0"/>
          <w:caps w:val="0"/>
          <w:color w:val="000000"/>
          <w:spacing w:val="0"/>
          <w:sz w:val="28"/>
          <w:szCs w:val="28"/>
          <w:lang w:val="en-US" w:eastAsia="zh-CN"/>
        </w:rPr>
        <w:t>二</w:t>
      </w:r>
      <w:r>
        <w:rPr>
          <w:rFonts w:hint="eastAsia" w:asciiTheme="minorEastAsia" w:hAnsiTheme="minorEastAsia" w:eastAsiaTheme="minorEastAsia" w:cstheme="minorEastAsia"/>
          <w:b/>
          <w:bCs/>
          <w:i w:val="0"/>
          <w:caps w:val="0"/>
          <w:color w:val="000000"/>
          <w:spacing w:val="0"/>
          <w:sz w:val="28"/>
          <w:szCs w:val="28"/>
          <w:lang w:val="en-US" w:eastAsia="zh-CN"/>
        </w:rPr>
        <w:t>月份工作月报</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leftChars="0" w:right="720"/>
        <w:jc w:val="center"/>
        <w:textAlignment w:val="auto"/>
        <w:outlineLvl w:val="9"/>
        <w:rPr>
          <w:rFonts w:hint="eastAsia" w:asciiTheme="minorEastAsia" w:hAnsiTheme="minorEastAsia" w:eastAsiaTheme="minorEastAsia" w:cstheme="minorEastAsia"/>
          <w:b/>
          <w:bCs/>
          <w:i w:val="0"/>
          <w:caps w:val="0"/>
          <w:color w:val="000000"/>
          <w:spacing w:val="0"/>
          <w:sz w:val="21"/>
          <w:szCs w:val="21"/>
          <w:shd w:val="clear" w:color="FFFFFF" w:fill="D9D9D9"/>
          <w:lang w:val="en-US" w:eastAsia="zh-CN"/>
        </w:rPr>
      </w:pP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360" w:lineRule="auto"/>
        <w:ind w:left="0" w:leftChars="0" w:right="720" w:rightChars="0"/>
        <w:jc w:val="left"/>
        <w:textAlignment w:val="auto"/>
        <w:outlineLvl w:val="9"/>
        <w:rPr>
          <w:rFonts w:hint="eastAsia" w:asciiTheme="minorEastAsia" w:hAnsiTheme="minorEastAsia" w:eastAsiaTheme="minorEastAsia" w:cstheme="minorEastAsia"/>
          <w:b/>
          <w:bCs/>
          <w:i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b/>
          <w:bCs/>
          <w:i w:val="0"/>
          <w:caps w:val="0"/>
          <w:color w:val="000000"/>
          <w:spacing w:val="0"/>
          <w:kern w:val="0"/>
          <w:sz w:val="21"/>
          <w:szCs w:val="21"/>
          <w:shd w:val="clear" w:fill="FFFFFF"/>
          <w:lang w:val="en-US" w:eastAsia="zh-CN" w:bidi="ar"/>
        </w:rPr>
        <w:t>一．阶段工作总结</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360" w:lineRule="auto"/>
        <w:ind w:left="0" w:leftChars="0" w:right="720" w:rightChars="0"/>
        <w:jc w:val="left"/>
        <w:textAlignment w:val="auto"/>
        <w:outlineLvl w:val="9"/>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1.开发新客户和对多年没有交易的客户建立联系寻找关键人，</w:t>
      </w:r>
      <w:r>
        <w:rPr>
          <w:rFonts w:hint="eastAsia" w:asciiTheme="minorEastAsia" w:hAnsiTheme="minorEastAsia" w:cstheme="minorEastAsia"/>
          <w:b w:val="0"/>
          <w:i w:val="0"/>
          <w:caps w:val="0"/>
          <w:color w:val="000000"/>
          <w:spacing w:val="0"/>
          <w:kern w:val="0"/>
          <w:sz w:val="21"/>
          <w:szCs w:val="21"/>
          <w:shd w:val="clear" w:fill="FFFFFF"/>
          <w:lang w:val="en-US" w:eastAsia="zh-CN" w:bidi="ar"/>
        </w:rPr>
        <w:t>二</w:t>
      </w: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月份</w:t>
      </w:r>
      <w:r>
        <w:rPr>
          <w:rFonts w:hint="eastAsia" w:asciiTheme="minorEastAsia" w:hAnsiTheme="minorEastAsia" w:cstheme="minorEastAsia"/>
          <w:b w:val="0"/>
          <w:i w:val="0"/>
          <w:caps w:val="0"/>
          <w:color w:val="000000"/>
          <w:spacing w:val="0"/>
          <w:kern w:val="0"/>
          <w:sz w:val="21"/>
          <w:szCs w:val="21"/>
          <w:shd w:val="clear" w:fill="FFFFFF"/>
          <w:lang w:val="en-US" w:eastAsia="zh-CN" w:bidi="ar"/>
        </w:rPr>
        <w:t>销量不理想</w:t>
      </w: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。离预测的目标还相差</w:t>
      </w:r>
      <w:r>
        <w:rPr>
          <w:rFonts w:hint="eastAsia" w:asciiTheme="minorEastAsia" w:hAnsiTheme="minorEastAsia" w:cstheme="minorEastAsia"/>
          <w:b w:val="0"/>
          <w:i w:val="0"/>
          <w:caps w:val="0"/>
          <w:color w:val="000000"/>
          <w:spacing w:val="0"/>
          <w:kern w:val="0"/>
          <w:sz w:val="21"/>
          <w:szCs w:val="21"/>
          <w:shd w:val="clear" w:fill="FFFFFF"/>
          <w:lang w:val="en-US" w:eastAsia="zh-CN" w:bidi="ar"/>
        </w:rPr>
        <w:t>一万多</w:t>
      </w: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元的销售额，后续将通过</w:t>
      </w:r>
      <w:r>
        <w:rPr>
          <w:rFonts w:hint="eastAsia" w:asciiTheme="minorEastAsia" w:hAnsiTheme="minorEastAsia" w:cstheme="minorEastAsia"/>
          <w:b w:val="0"/>
          <w:i w:val="0"/>
          <w:caps w:val="0"/>
          <w:color w:val="000000"/>
          <w:spacing w:val="0"/>
          <w:kern w:val="0"/>
          <w:sz w:val="21"/>
          <w:szCs w:val="21"/>
          <w:shd w:val="clear" w:fill="FFFFFF"/>
          <w:lang w:val="en-US" w:eastAsia="zh-CN" w:bidi="ar"/>
        </w:rPr>
        <w:t>激活老客户，</w:t>
      </w: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多开发新客户和挖掘现有客户更多的需求</w:t>
      </w:r>
      <w:r>
        <w:rPr>
          <w:rFonts w:hint="eastAsia" w:asciiTheme="minorEastAsia" w:hAnsiTheme="minorEastAsia" w:cstheme="minorEastAsia"/>
          <w:b w:val="0"/>
          <w:i w:val="0"/>
          <w:caps w:val="0"/>
          <w:color w:val="000000"/>
          <w:spacing w:val="0"/>
          <w:kern w:val="0"/>
          <w:sz w:val="21"/>
          <w:szCs w:val="21"/>
          <w:shd w:val="clear" w:fill="FFFFFF"/>
          <w:lang w:val="en-US" w:eastAsia="zh-CN" w:bidi="ar"/>
        </w:rPr>
        <w:t>三方面</w:t>
      </w: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来增加销量</w:t>
      </w:r>
      <w:r>
        <w:rPr>
          <w:rFonts w:hint="eastAsia" w:asciiTheme="minorEastAsia" w:hAnsiTheme="minorEastAsia" w:cstheme="minorEastAsia"/>
          <w:b w:val="0"/>
          <w:i w:val="0"/>
          <w:caps w:val="0"/>
          <w:color w:val="000000"/>
          <w:spacing w:val="0"/>
          <w:kern w:val="0"/>
          <w:sz w:val="21"/>
          <w:szCs w:val="21"/>
          <w:shd w:val="clear" w:fill="FFFFFF"/>
          <w:lang w:val="en-US" w:eastAsia="zh-CN" w:bidi="ar"/>
        </w:rPr>
        <w:t>，弥补之前的销量差额</w:t>
      </w: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360" w:lineRule="auto"/>
        <w:ind w:left="0" w:leftChars="0" w:right="720" w:rightChars="0"/>
        <w:jc w:val="left"/>
        <w:textAlignment w:val="auto"/>
        <w:outlineLvl w:val="9"/>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2.中小客户的开发与推进，新开发客户成都</w:t>
      </w:r>
      <w:r>
        <w:rPr>
          <w:rFonts w:hint="eastAsia" w:asciiTheme="minorEastAsia" w:hAnsiTheme="minorEastAsia" w:cstheme="minorEastAsia"/>
          <w:b w:val="0"/>
          <w:i w:val="0"/>
          <w:caps w:val="0"/>
          <w:color w:val="000000"/>
          <w:spacing w:val="0"/>
          <w:kern w:val="0"/>
          <w:sz w:val="21"/>
          <w:szCs w:val="21"/>
          <w:shd w:val="clear" w:fill="FFFFFF"/>
          <w:lang w:val="en-US" w:eastAsia="zh-CN" w:bidi="ar"/>
        </w:rPr>
        <w:t>能通科技</w:t>
      </w: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w:t>
      </w:r>
      <w:r>
        <w:rPr>
          <w:rFonts w:hint="eastAsia" w:asciiTheme="minorEastAsia" w:hAnsiTheme="minorEastAsia" w:cstheme="minorEastAsia"/>
          <w:b w:val="0"/>
          <w:i w:val="0"/>
          <w:caps w:val="0"/>
          <w:color w:val="000000"/>
          <w:spacing w:val="0"/>
          <w:kern w:val="0"/>
          <w:sz w:val="21"/>
          <w:szCs w:val="21"/>
          <w:shd w:val="clear" w:fill="FFFFFF"/>
          <w:lang w:val="en-US" w:eastAsia="zh-CN" w:bidi="ar"/>
        </w:rPr>
        <w:t>成都竟成科技</w:t>
      </w: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和</w:t>
      </w:r>
      <w:r>
        <w:rPr>
          <w:rFonts w:hint="eastAsia" w:asciiTheme="minorEastAsia" w:hAnsiTheme="minorEastAsia" w:cstheme="minorEastAsia"/>
          <w:b w:val="0"/>
          <w:i w:val="0"/>
          <w:caps w:val="0"/>
          <w:color w:val="000000"/>
          <w:spacing w:val="0"/>
          <w:kern w:val="0"/>
          <w:sz w:val="21"/>
          <w:szCs w:val="21"/>
          <w:shd w:val="clear" w:fill="FFFFFF"/>
          <w:lang w:val="en-US" w:eastAsia="zh-CN" w:bidi="ar"/>
        </w:rPr>
        <w:t>厦门九华科技</w:t>
      </w: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w:t>
      </w:r>
      <w:bookmarkStart w:id="1" w:name="OLE_LINK3"/>
      <w:r>
        <w:rPr>
          <w:rFonts w:hint="eastAsia" w:asciiTheme="minorEastAsia" w:hAnsiTheme="minorEastAsia" w:eastAsiaTheme="minorEastAsia" w:cstheme="minorEastAsia"/>
          <w:i w:val="0"/>
          <w:caps w:val="0"/>
          <w:color w:val="000000" w:themeColor="text1"/>
          <w:spacing w:val="0"/>
          <w:sz w:val="21"/>
          <w:szCs w:val="21"/>
          <w:highlight w:val="none"/>
          <w:u w:val="none"/>
          <w:shd w:val="clear" w:color="auto" w:fill="auto"/>
          <w14:textFill>
            <w14:solidFill>
              <w14:schemeClr w14:val="tx1"/>
            </w14:solidFill>
          </w14:textFill>
        </w:rPr>
        <w:t>广东东研网络</w:t>
      </w:r>
      <w:bookmarkEnd w:id="1"/>
      <w:r>
        <w:rPr>
          <w:rFonts w:hint="eastAsia" w:asciiTheme="minorEastAsia" w:hAnsiTheme="minorEastAsia" w:eastAsiaTheme="minorEastAsia" w:cstheme="minorEastAsia"/>
          <w:b w:val="0"/>
          <w:i w:val="0"/>
          <w:caps w:val="0"/>
          <w:color w:val="000000"/>
          <w:spacing w:val="0"/>
          <w:kern w:val="0"/>
          <w:sz w:val="21"/>
          <w:szCs w:val="21"/>
          <w:shd w:val="clear" w:color="auto" w:fill="auto"/>
          <w:lang w:val="en-US" w:eastAsia="zh-CN" w:bidi="ar"/>
        </w:rPr>
        <w:t>和广东宽普通信推动Design In</w:t>
      </w: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360" w:lineRule="auto"/>
        <w:ind w:left="0" w:leftChars="0" w:right="720" w:rightChars="0"/>
        <w:jc w:val="left"/>
        <w:textAlignment w:val="auto"/>
        <w:outlineLvl w:val="9"/>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3.跟进中兴35代码状态的推进</w:t>
      </w:r>
      <w:r>
        <w:rPr>
          <w:rFonts w:hint="eastAsia" w:asciiTheme="minorEastAsia" w:hAnsiTheme="minorEastAsia" w:cstheme="minorEastAsia"/>
          <w:b w:val="0"/>
          <w:i w:val="0"/>
          <w:caps w:val="0"/>
          <w:color w:val="000000"/>
          <w:spacing w:val="0"/>
          <w:kern w:val="0"/>
          <w:sz w:val="21"/>
          <w:szCs w:val="21"/>
          <w:shd w:val="clear" w:fill="FFFFFF"/>
          <w:lang w:val="en-US" w:eastAsia="zh-CN" w:bidi="ar"/>
        </w:rPr>
        <w:t>，同时推动42代码在更多5G项目上的使用，推动年后技术交流会的开展，三</w:t>
      </w: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颗TC小批量</w:t>
      </w:r>
      <w:r>
        <w:rPr>
          <w:rFonts w:hint="eastAsia" w:asciiTheme="minorEastAsia" w:hAnsiTheme="minorEastAsia" w:cstheme="minorEastAsia"/>
          <w:b w:val="0"/>
          <w:i w:val="0"/>
          <w:caps w:val="0"/>
          <w:color w:val="000000"/>
          <w:spacing w:val="0"/>
          <w:kern w:val="0"/>
          <w:sz w:val="21"/>
          <w:szCs w:val="21"/>
          <w:shd w:val="clear" w:fill="FFFFFF"/>
          <w:lang w:val="en-US" w:eastAsia="zh-CN" w:bidi="ar"/>
        </w:rPr>
        <w:t>样品测试的推进</w:t>
      </w: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w:t>
      </w:r>
      <w:r>
        <w:rPr>
          <w:rFonts w:hint="eastAsia" w:asciiTheme="minorEastAsia" w:hAnsiTheme="minorEastAsia" w:cstheme="minorEastAsia"/>
          <w:b w:val="0"/>
          <w:i w:val="0"/>
          <w:caps w:val="0"/>
          <w:color w:val="000000"/>
          <w:spacing w:val="0"/>
          <w:kern w:val="0"/>
          <w:sz w:val="21"/>
          <w:szCs w:val="21"/>
          <w:shd w:val="clear" w:fill="FFFFFF"/>
          <w:lang w:val="en-US" w:eastAsia="zh-CN" w:bidi="ar"/>
        </w:rPr>
        <w:t>上半年参观工厂的计划和</w:t>
      </w: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5G高指标OC的关键指标的选型协调。</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360" w:lineRule="auto"/>
        <w:ind w:left="0" w:leftChars="0" w:right="720" w:rightChars="0"/>
        <w:jc w:val="left"/>
        <w:textAlignment w:val="auto"/>
        <w:outlineLvl w:val="9"/>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right="720"/>
        <w:jc w:val="left"/>
        <w:textAlignment w:val="auto"/>
        <w:outlineLvl w:val="9"/>
        <w:rPr>
          <w:rFonts w:hint="eastAsia" w:asciiTheme="minorEastAsia" w:hAnsiTheme="minorEastAsia" w:eastAsiaTheme="minorEastAsia" w:cstheme="minorEastAsia"/>
          <w:b/>
          <w:bCs/>
          <w:i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b/>
          <w:bCs/>
          <w:i w:val="0"/>
          <w:caps w:val="0"/>
          <w:color w:val="000000"/>
          <w:spacing w:val="0"/>
          <w:kern w:val="0"/>
          <w:sz w:val="21"/>
          <w:szCs w:val="21"/>
          <w:shd w:val="clear" w:fill="FFFFFF"/>
          <w:lang w:val="en-US" w:eastAsia="zh-CN" w:bidi="ar"/>
        </w:rPr>
        <w:t>二．大客户中兴主要工作推进</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right="720"/>
        <w:jc w:val="left"/>
        <w:textAlignment w:val="auto"/>
        <w:outlineLvl w:val="9"/>
        <w:rPr>
          <w:rFonts w:hint="eastAsia" w:asciiTheme="minorEastAsia" w:hAnsiTheme="minorEastAsia" w:eastAsiaTheme="minorEastAsia" w:cstheme="minorEastAsia"/>
          <w:b w:val="0"/>
          <w:bCs w:val="0"/>
          <w:i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b w:val="0"/>
          <w:bCs w:val="0"/>
          <w:i w:val="0"/>
          <w:caps w:val="0"/>
          <w:color w:val="000000"/>
          <w:spacing w:val="0"/>
          <w:kern w:val="0"/>
          <w:sz w:val="21"/>
          <w:szCs w:val="21"/>
          <w:shd w:val="clear" w:fill="FFFFFF"/>
          <w:lang w:val="en-US" w:eastAsia="zh-CN" w:bidi="ar"/>
        </w:rPr>
        <w:t>1.35代码状态推进。兼容替代的所有资料已经全部给到材料</w:t>
      </w:r>
      <w:r>
        <w:rPr>
          <w:rFonts w:hint="eastAsia" w:asciiTheme="minorEastAsia" w:hAnsiTheme="minorEastAsia" w:cstheme="minorEastAsia"/>
          <w:b w:val="0"/>
          <w:bCs w:val="0"/>
          <w:i w:val="0"/>
          <w:caps w:val="0"/>
          <w:color w:val="000000"/>
          <w:spacing w:val="0"/>
          <w:kern w:val="0"/>
          <w:sz w:val="21"/>
          <w:szCs w:val="21"/>
          <w:shd w:val="clear" w:fill="FFFFFF"/>
          <w:lang w:val="en-US" w:eastAsia="zh-CN" w:bidi="ar"/>
        </w:rPr>
        <w:t>技术部</w:t>
      </w:r>
      <w:r>
        <w:rPr>
          <w:rFonts w:hint="eastAsia" w:asciiTheme="minorEastAsia" w:hAnsiTheme="minorEastAsia" w:eastAsiaTheme="minorEastAsia" w:cstheme="minorEastAsia"/>
          <w:b w:val="0"/>
          <w:bCs w:val="0"/>
          <w:i w:val="0"/>
          <w:caps w:val="0"/>
          <w:color w:val="000000"/>
          <w:spacing w:val="0"/>
          <w:kern w:val="0"/>
          <w:sz w:val="21"/>
          <w:szCs w:val="21"/>
          <w:shd w:val="clear" w:fill="FFFFFF"/>
          <w:lang w:val="en-US" w:eastAsia="zh-CN" w:bidi="ar"/>
        </w:rPr>
        <w:t>，</w:t>
      </w:r>
      <w:r>
        <w:rPr>
          <w:rFonts w:hint="eastAsia" w:asciiTheme="minorEastAsia" w:hAnsiTheme="minorEastAsia" w:cstheme="minorEastAsia"/>
          <w:b w:val="0"/>
          <w:bCs w:val="0"/>
          <w:i w:val="0"/>
          <w:caps w:val="0"/>
          <w:color w:val="000000"/>
          <w:spacing w:val="0"/>
          <w:kern w:val="0"/>
          <w:sz w:val="21"/>
          <w:szCs w:val="21"/>
          <w:shd w:val="clear" w:fill="FFFFFF"/>
          <w:lang w:val="en-US" w:eastAsia="zh-CN" w:bidi="ar"/>
        </w:rPr>
        <w:t>目前</w:t>
      </w:r>
      <w:r>
        <w:rPr>
          <w:rFonts w:hint="eastAsia" w:asciiTheme="minorEastAsia" w:hAnsiTheme="minorEastAsia" w:eastAsiaTheme="minorEastAsia" w:cstheme="minorEastAsia"/>
          <w:b w:val="0"/>
          <w:bCs w:val="0"/>
          <w:i w:val="0"/>
          <w:caps w:val="0"/>
          <w:color w:val="000000"/>
          <w:spacing w:val="0"/>
          <w:kern w:val="0"/>
          <w:sz w:val="21"/>
          <w:szCs w:val="21"/>
          <w:shd w:val="clear" w:fill="FFFFFF"/>
          <w:lang w:val="en-US" w:eastAsia="zh-CN" w:bidi="ar"/>
        </w:rPr>
        <w:t>兼容替代的</w:t>
      </w:r>
      <w:r>
        <w:rPr>
          <w:rFonts w:hint="eastAsia" w:asciiTheme="minorEastAsia" w:hAnsiTheme="minorEastAsia" w:cstheme="minorEastAsia"/>
          <w:b w:val="0"/>
          <w:bCs w:val="0"/>
          <w:i w:val="0"/>
          <w:caps w:val="0"/>
          <w:color w:val="000000"/>
          <w:spacing w:val="0"/>
          <w:kern w:val="0"/>
          <w:sz w:val="21"/>
          <w:szCs w:val="21"/>
          <w:shd w:val="clear" w:fill="FFFFFF"/>
          <w:lang w:val="en-US" w:eastAsia="zh-CN" w:bidi="ar"/>
        </w:rPr>
        <w:t>资料</w:t>
      </w:r>
      <w:r>
        <w:rPr>
          <w:rFonts w:hint="eastAsia" w:asciiTheme="minorEastAsia" w:hAnsiTheme="minorEastAsia" w:eastAsiaTheme="minorEastAsia" w:cstheme="minorEastAsia"/>
          <w:b w:val="0"/>
          <w:bCs w:val="0"/>
          <w:i w:val="0"/>
          <w:caps w:val="0"/>
          <w:color w:val="000000"/>
          <w:spacing w:val="0"/>
          <w:kern w:val="0"/>
          <w:sz w:val="21"/>
          <w:szCs w:val="21"/>
          <w:shd w:val="clear" w:fill="FFFFFF"/>
          <w:lang w:val="en-US" w:eastAsia="zh-CN" w:bidi="ar"/>
        </w:rPr>
        <w:t>评审工作</w:t>
      </w:r>
      <w:r>
        <w:rPr>
          <w:rFonts w:hint="eastAsia" w:asciiTheme="minorEastAsia" w:hAnsiTheme="minorEastAsia" w:cstheme="minorEastAsia"/>
          <w:b w:val="0"/>
          <w:bCs w:val="0"/>
          <w:i w:val="0"/>
          <w:caps w:val="0"/>
          <w:color w:val="000000"/>
          <w:spacing w:val="0"/>
          <w:kern w:val="0"/>
          <w:sz w:val="21"/>
          <w:szCs w:val="21"/>
          <w:shd w:val="clear" w:fill="FFFFFF"/>
          <w:lang w:val="en-US" w:eastAsia="zh-CN" w:bidi="ar"/>
        </w:rPr>
        <w:t>已经评审通过</w:t>
      </w:r>
      <w:r>
        <w:rPr>
          <w:rFonts w:hint="eastAsia" w:asciiTheme="minorEastAsia" w:hAnsiTheme="minorEastAsia" w:eastAsiaTheme="minorEastAsia" w:cstheme="minorEastAsia"/>
          <w:b w:val="0"/>
          <w:bCs w:val="0"/>
          <w:i w:val="0"/>
          <w:caps w:val="0"/>
          <w:color w:val="000000"/>
          <w:spacing w:val="0"/>
          <w:kern w:val="0"/>
          <w:sz w:val="21"/>
          <w:szCs w:val="21"/>
          <w:shd w:val="clear" w:fill="FFFFFF"/>
          <w:lang w:val="en-US" w:eastAsia="zh-CN" w:bidi="ar"/>
        </w:rPr>
        <w:t>，</w:t>
      </w:r>
      <w:r>
        <w:rPr>
          <w:rFonts w:hint="eastAsia" w:asciiTheme="minorEastAsia" w:hAnsiTheme="minorEastAsia" w:cstheme="minorEastAsia"/>
          <w:b w:val="0"/>
          <w:bCs w:val="0"/>
          <w:i w:val="0"/>
          <w:caps w:val="0"/>
          <w:color w:val="000000"/>
          <w:spacing w:val="0"/>
          <w:kern w:val="0"/>
          <w:sz w:val="21"/>
          <w:szCs w:val="21"/>
          <w:shd w:val="clear" w:fill="FFFFFF"/>
          <w:lang w:val="en-US" w:eastAsia="zh-CN" w:bidi="ar"/>
        </w:rPr>
        <w:t>现需要提供样品分发给各项目做测试</w:t>
      </w:r>
      <w:r>
        <w:rPr>
          <w:rFonts w:hint="eastAsia" w:asciiTheme="minorEastAsia" w:hAnsiTheme="minorEastAsia" w:eastAsiaTheme="minorEastAsia" w:cstheme="minorEastAsia"/>
          <w:b w:val="0"/>
          <w:bCs w:val="0"/>
          <w:i w:val="0"/>
          <w:caps w:val="0"/>
          <w:color w:val="000000"/>
          <w:spacing w:val="0"/>
          <w:kern w:val="0"/>
          <w:sz w:val="21"/>
          <w:szCs w:val="21"/>
          <w:shd w:val="clear" w:fill="FFFFFF"/>
          <w:lang w:val="en-US" w:eastAsia="zh-CN" w:bidi="ar"/>
        </w:rPr>
        <w:t>，</w:t>
      </w:r>
      <w:r>
        <w:rPr>
          <w:rFonts w:hint="eastAsia" w:asciiTheme="minorEastAsia" w:hAnsiTheme="minorEastAsia" w:cstheme="minorEastAsia"/>
          <w:b w:val="0"/>
          <w:bCs w:val="0"/>
          <w:i w:val="0"/>
          <w:caps w:val="0"/>
          <w:color w:val="000000"/>
          <w:spacing w:val="0"/>
          <w:kern w:val="0"/>
          <w:sz w:val="21"/>
          <w:szCs w:val="21"/>
          <w:shd w:val="clear" w:fill="FFFFFF"/>
          <w:lang w:val="en-US" w:eastAsia="zh-CN" w:bidi="ar"/>
        </w:rPr>
        <w:t>已和</w:t>
      </w:r>
      <w:r>
        <w:rPr>
          <w:rFonts w:hint="eastAsia" w:asciiTheme="minorEastAsia" w:hAnsiTheme="minorEastAsia" w:eastAsiaTheme="minorEastAsia" w:cstheme="minorEastAsia"/>
          <w:b w:val="0"/>
          <w:bCs w:val="0"/>
          <w:i w:val="0"/>
          <w:caps w:val="0"/>
          <w:color w:val="000000"/>
          <w:spacing w:val="0"/>
          <w:kern w:val="0"/>
          <w:sz w:val="21"/>
          <w:szCs w:val="21"/>
          <w:shd w:val="clear" w:fill="FFFFFF"/>
          <w:lang w:val="en-US" w:eastAsia="zh-CN" w:bidi="ar"/>
        </w:rPr>
        <w:t>研发部</w:t>
      </w:r>
      <w:r>
        <w:rPr>
          <w:rFonts w:hint="eastAsia" w:asciiTheme="minorEastAsia" w:hAnsiTheme="minorEastAsia" w:cstheme="minorEastAsia"/>
          <w:b w:val="0"/>
          <w:bCs w:val="0"/>
          <w:i w:val="0"/>
          <w:caps w:val="0"/>
          <w:color w:val="000000"/>
          <w:spacing w:val="0"/>
          <w:kern w:val="0"/>
          <w:sz w:val="21"/>
          <w:szCs w:val="21"/>
          <w:shd w:val="clear" w:fill="FFFFFF"/>
          <w:lang w:val="en-US" w:eastAsia="zh-CN" w:bidi="ar"/>
        </w:rPr>
        <w:t>以及时钟委员会</w:t>
      </w:r>
      <w:r>
        <w:rPr>
          <w:rFonts w:hint="eastAsia" w:asciiTheme="minorEastAsia" w:hAnsiTheme="minorEastAsia" w:eastAsiaTheme="minorEastAsia" w:cstheme="minorEastAsia"/>
          <w:b w:val="0"/>
          <w:bCs w:val="0"/>
          <w:i w:val="0"/>
          <w:caps w:val="0"/>
          <w:color w:val="000000"/>
          <w:spacing w:val="0"/>
          <w:kern w:val="0"/>
          <w:sz w:val="21"/>
          <w:szCs w:val="21"/>
          <w:shd w:val="clear" w:fill="FFFFFF"/>
          <w:lang w:val="en-US" w:eastAsia="zh-CN" w:bidi="ar"/>
        </w:rPr>
        <w:t>的相关负责人进行沟通</w:t>
      </w:r>
      <w:r>
        <w:rPr>
          <w:rFonts w:hint="eastAsia" w:asciiTheme="minorEastAsia" w:hAnsiTheme="minorEastAsia" w:cstheme="minorEastAsia"/>
          <w:b w:val="0"/>
          <w:bCs w:val="0"/>
          <w:i w:val="0"/>
          <w:caps w:val="0"/>
          <w:color w:val="000000"/>
          <w:spacing w:val="0"/>
          <w:kern w:val="0"/>
          <w:sz w:val="21"/>
          <w:szCs w:val="21"/>
          <w:shd w:val="clear" w:fill="FFFFFF"/>
          <w:lang w:val="en-US" w:eastAsia="zh-CN" w:bidi="ar"/>
        </w:rPr>
        <w:t>在三月底或者四月初做一次技术交流会</w:t>
      </w:r>
      <w:r>
        <w:rPr>
          <w:rFonts w:hint="eastAsia" w:asciiTheme="minorEastAsia" w:hAnsiTheme="minorEastAsia" w:eastAsiaTheme="minorEastAsia" w:cstheme="minorEastAsia"/>
          <w:b w:val="0"/>
          <w:bCs w:val="0"/>
          <w:i w:val="0"/>
          <w:caps w:val="0"/>
          <w:color w:val="000000"/>
          <w:spacing w:val="0"/>
          <w:kern w:val="0"/>
          <w:sz w:val="21"/>
          <w:szCs w:val="21"/>
          <w:shd w:val="clear" w:fill="FFFFFF"/>
          <w:lang w:val="en-US" w:eastAsia="zh-CN" w:bidi="ar"/>
        </w:rPr>
        <w:t>，</w:t>
      </w:r>
      <w:r>
        <w:rPr>
          <w:rFonts w:hint="eastAsia" w:asciiTheme="minorEastAsia" w:hAnsiTheme="minorEastAsia" w:cstheme="minorEastAsia"/>
          <w:b w:val="0"/>
          <w:bCs w:val="0"/>
          <w:i w:val="0"/>
          <w:caps w:val="0"/>
          <w:color w:val="000000"/>
          <w:spacing w:val="0"/>
          <w:kern w:val="0"/>
          <w:sz w:val="21"/>
          <w:szCs w:val="21"/>
          <w:shd w:val="clear" w:fill="FFFFFF"/>
          <w:lang w:val="en-US" w:eastAsia="zh-CN" w:bidi="ar"/>
        </w:rPr>
        <w:t>目的是，</w:t>
      </w:r>
      <w:r>
        <w:rPr>
          <w:rFonts w:hint="eastAsia" w:asciiTheme="minorEastAsia" w:hAnsiTheme="minorEastAsia" w:eastAsiaTheme="minorEastAsia" w:cstheme="minorEastAsia"/>
          <w:b w:val="0"/>
          <w:bCs w:val="0"/>
          <w:i w:val="0"/>
          <w:caps w:val="0"/>
          <w:color w:val="000000"/>
          <w:spacing w:val="0"/>
          <w:kern w:val="0"/>
          <w:sz w:val="21"/>
          <w:szCs w:val="21"/>
          <w:shd w:val="clear" w:fill="FFFFFF"/>
          <w:lang w:val="en-US" w:eastAsia="zh-CN" w:bidi="ar"/>
        </w:rPr>
        <w:t>获得了他们认可</w:t>
      </w:r>
      <w:r>
        <w:rPr>
          <w:rFonts w:hint="eastAsia" w:asciiTheme="minorEastAsia" w:hAnsiTheme="minorEastAsia" w:cstheme="minorEastAsia"/>
          <w:b w:val="0"/>
          <w:bCs w:val="0"/>
          <w:i w:val="0"/>
          <w:caps w:val="0"/>
          <w:color w:val="000000"/>
          <w:spacing w:val="0"/>
          <w:kern w:val="0"/>
          <w:sz w:val="21"/>
          <w:szCs w:val="21"/>
          <w:shd w:val="clear" w:fill="FFFFFF"/>
          <w:lang w:val="en-US" w:eastAsia="zh-CN" w:bidi="ar"/>
        </w:rPr>
        <w:t>，从而进一步</w:t>
      </w:r>
      <w:r>
        <w:rPr>
          <w:rFonts w:hint="eastAsia" w:asciiTheme="minorEastAsia" w:hAnsiTheme="minorEastAsia" w:eastAsiaTheme="minorEastAsia" w:cstheme="minorEastAsia"/>
          <w:b w:val="0"/>
          <w:bCs w:val="0"/>
          <w:i w:val="0"/>
          <w:caps w:val="0"/>
          <w:color w:val="000000"/>
          <w:spacing w:val="0"/>
          <w:kern w:val="0"/>
          <w:sz w:val="21"/>
          <w:szCs w:val="21"/>
          <w:shd w:val="clear" w:fill="FFFFFF"/>
          <w:lang w:val="en-US" w:eastAsia="zh-CN" w:bidi="ar"/>
        </w:rPr>
        <w:t>推进各测试项目的测试进度</w:t>
      </w:r>
      <w:r>
        <w:rPr>
          <w:rFonts w:hint="eastAsia" w:asciiTheme="minorEastAsia" w:hAnsiTheme="minorEastAsia" w:cstheme="minorEastAsia"/>
          <w:b w:val="0"/>
          <w:bCs w:val="0"/>
          <w:i w:val="0"/>
          <w:caps w:val="0"/>
          <w:color w:val="000000"/>
          <w:spacing w:val="0"/>
          <w:kern w:val="0"/>
          <w:sz w:val="21"/>
          <w:szCs w:val="21"/>
          <w:shd w:val="clear" w:fill="FFFFFF"/>
          <w:lang w:val="en-US" w:eastAsia="zh-CN" w:bidi="ar"/>
        </w:rPr>
        <w:t>，</w:t>
      </w:r>
      <w:r>
        <w:rPr>
          <w:rFonts w:hint="eastAsia" w:asciiTheme="minorEastAsia" w:hAnsiTheme="minorEastAsia" w:eastAsiaTheme="minorEastAsia" w:cstheme="minorEastAsia"/>
          <w:b w:val="0"/>
          <w:bCs w:val="0"/>
          <w:i w:val="0"/>
          <w:caps w:val="0"/>
          <w:color w:val="000000"/>
          <w:spacing w:val="0"/>
          <w:kern w:val="0"/>
          <w:sz w:val="21"/>
          <w:szCs w:val="21"/>
          <w:shd w:val="clear" w:fill="FFFFFF"/>
          <w:lang w:val="en-US" w:eastAsia="zh-CN" w:bidi="ar"/>
        </w:rPr>
        <w:t>加速推进转小批量。</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right="720"/>
        <w:jc w:val="left"/>
        <w:textAlignment w:val="auto"/>
        <w:outlineLvl w:val="9"/>
        <w:rPr>
          <w:rFonts w:hint="eastAsia" w:asciiTheme="minorEastAsia" w:hAnsiTheme="minorEastAsia" w:eastAsiaTheme="minorEastAsia" w:cstheme="minorEastAsia"/>
          <w:b w:val="0"/>
          <w:bCs w:val="0"/>
          <w:i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b w:val="0"/>
          <w:bCs w:val="0"/>
          <w:i w:val="0"/>
          <w:caps w:val="0"/>
          <w:color w:val="000000"/>
          <w:spacing w:val="0"/>
          <w:kern w:val="0"/>
          <w:sz w:val="21"/>
          <w:szCs w:val="21"/>
          <w:shd w:val="clear" w:fill="FFFFFF"/>
          <w:lang w:val="en-US" w:eastAsia="zh-CN" w:bidi="ar"/>
        </w:rPr>
        <w:t>2.</w:t>
      </w:r>
      <w:r>
        <w:rPr>
          <w:rFonts w:hint="eastAsia" w:asciiTheme="minorEastAsia" w:hAnsiTheme="minorEastAsia" w:cstheme="minorEastAsia"/>
          <w:b w:val="0"/>
          <w:bCs w:val="0"/>
          <w:i w:val="0"/>
          <w:caps w:val="0"/>
          <w:color w:val="000000"/>
          <w:spacing w:val="0"/>
          <w:kern w:val="0"/>
          <w:sz w:val="21"/>
          <w:szCs w:val="21"/>
          <w:shd w:val="clear" w:fill="FFFFFF"/>
          <w:lang w:val="en-US" w:eastAsia="zh-CN" w:bidi="ar"/>
        </w:rPr>
        <w:t>沟通年后技术交流会和参观工厂事宜，经过与材料技术部的沟通，初步确定在三月底或四月初开展一次技术交流会，主要议题是介绍我们的RoadMap以及产品的发展情况，高稳贴片OCXO的设计方案，5G高指标的10M的选型以及目前的各大客户的进度情况。参观工厂这一块，材料技术部这边建议放在五一之后，因为估计那时35代码也在测试过半，这个时间点过去可以对这颗料的后续生产和交付有个更详细的认识和了解，增强客户的认可度。</w:t>
      </w:r>
    </w:p>
    <w:p>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line="360" w:lineRule="auto"/>
        <w:ind w:right="720"/>
        <w:jc w:val="left"/>
        <w:textAlignment w:val="auto"/>
        <w:outlineLvl w:val="9"/>
        <w:rPr>
          <w:rFonts w:hint="eastAsia" w:asciiTheme="minorEastAsia" w:hAnsiTheme="minorEastAsia" w:eastAsiaTheme="minorEastAsia" w:cstheme="minorEastAsia"/>
          <w:b w:val="0"/>
          <w:bCs w:val="0"/>
          <w:i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b w:val="0"/>
          <w:bCs w:val="0"/>
          <w:i w:val="0"/>
          <w:caps w:val="0"/>
          <w:color w:val="000000"/>
          <w:spacing w:val="0"/>
          <w:kern w:val="0"/>
          <w:sz w:val="21"/>
          <w:szCs w:val="21"/>
          <w:shd w:val="clear" w:fill="FFFFFF"/>
          <w:lang w:val="en-US" w:eastAsia="zh-CN" w:bidi="ar"/>
        </w:rPr>
        <w:t>小批量状态TCXO的推进，目前19.44M和12.8M的TCXO</w:t>
      </w:r>
      <w:r>
        <w:rPr>
          <w:rFonts w:hint="eastAsia" w:asciiTheme="minorEastAsia" w:hAnsiTheme="minorEastAsia" w:cstheme="minorEastAsia"/>
          <w:b w:val="0"/>
          <w:bCs w:val="0"/>
          <w:i w:val="0"/>
          <w:caps w:val="0"/>
          <w:color w:val="000000"/>
          <w:spacing w:val="0"/>
          <w:kern w:val="0"/>
          <w:sz w:val="21"/>
          <w:szCs w:val="21"/>
          <w:shd w:val="clear" w:fill="FFFFFF"/>
          <w:lang w:val="en-US" w:eastAsia="zh-CN" w:bidi="ar"/>
        </w:rPr>
        <w:t>的600Pcs</w:t>
      </w:r>
      <w:r>
        <w:rPr>
          <w:rFonts w:hint="eastAsia" w:asciiTheme="minorEastAsia" w:hAnsiTheme="minorEastAsia" w:eastAsiaTheme="minorEastAsia" w:cstheme="minorEastAsia"/>
          <w:b w:val="0"/>
          <w:bCs w:val="0"/>
          <w:i w:val="0"/>
          <w:caps w:val="0"/>
          <w:color w:val="000000"/>
          <w:spacing w:val="0"/>
          <w:kern w:val="0"/>
          <w:sz w:val="21"/>
          <w:szCs w:val="21"/>
          <w:shd w:val="clear" w:fill="FFFFFF"/>
          <w:lang w:val="en-US" w:eastAsia="zh-CN" w:bidi="ar"/>
        </w:rPr>
        <w:t>小批量</w:t>
      </w:r>
      <w:r>
        <w:rPr>
          <w:rFonts w:hint="eastAsia" w:asciiTheme="minorEastAsia" w:hAnsiTheme="minorEastAsia" w:cstheme="minorEastAsia"/>
          <w:b w:val="0"/>
          <w:bCs w:val="0"/>
          <w:i w:val="0"/>
          <w:caps w:val="0"/>
          <w:color w:val="000000"/>
          <w:spacing w:val="0"/>
          <w:kern w:val="0"/>
          <w:sz w:val="21"/>
          <w:szCs w:val="21"/>
          <w:shd w:val="clear" w:fill="FFFFFF"/>
          <w:lang w:val="en-US" w:eastAsia="zh-CN" w:bidi="ar"/>
        </w:rPr>
        <w:t>测试样品已经发货</w:t>
      </w:r>
      <w:r>
        <w:rPr>
          <w:rFonts w:hint="eastAsia" w:asciiTheme="minorEastAsia" w:hAnsiTheme="minorEastAsia" w:eastAsiaTheme="minorEastAsia" w:cstheme="minorEastAsia"/>
          <w:b w:val="0"/>
          <w:bCs w:val="0"/>
          <w:i w:val="0"/>
          <w:caps w:val="0"/>
          <w:color w:val="000000"/>
          <w:spacing w:val="0"/>
          <w:kern w:val="0"/>
          <w:sz w:val="21"/>
          <w:szCs w:val="21"/>
          <w:shd w:val="clear" w:fill="FFFFFF"/>
          <w:lang w:val="en-US" w:eastAsia="zh-CN" w:bidi="ar"/>
        </w:rPr>
        <w:t>，</w:t>
      </w:r>
      <w:r>
        <w:rPr>
          <w:rFonts w:hint="eastAsia" w:asciiTheme="minorEastAsia" w:hAnsiTheme="minorEastAsia" w:cstheme="minorEastAsia"/>
          <w:b w:val="0"/>
          <w:bCs w:val="0"/>
          <w:i w:val="0"/>
          <w:caps w:val="0"/>
          <w:color w:val="000000"/>
          <w:spacing w:val="0"/>
          <w:kern w:val="0"/>
          <w:sz w:val="21"/>
          <w:szCs w:val="21"/>
          <w:shd w:val="clear" w:fill="FFFFFF"/>
          <w:lang w:val="en-US" w:eastAsia="zh-CN" w:bidi="ar"/>
        </w:rPr>
        <w:t>32.768M的在三月中旬发货，下一步跟进各项目</w:t>
      </w:r>
      <w:r>
        <w:rPr>
          <w:rFonts w:hint="eastAsia" w:asciiTheme="minorEastAsia" w:hAnsiTheme="minorEastAsia" w:eastAsiaTheme="minorEastAsia" w:cstheme="minorEastAsia"/>
          <w:b w:val="0"/>
          <w:bCs w:val="0"/>
          <w:i w:val="0"/>
          <w:caps w:val="0"/>
          <w:color w:val="000000"/>
          <w:spacing w:val="0"/>
          <w:kern w:val="0"/>
          <w:sz w:val="21"/>
          <w:szCs w:val="21"/>
          <w:shd w:val="clear" w:fill="FFFFFF"/>
          <w:lang w:val="en-US" w:eastAsia="zh-CN" w:bidi="ar"/>
        </w:rPr>
        <w:t>小批量</w:t>
      </w:r>
      <w:r>
        <w:rPr>
          <w:rFonts w:hint="eastAsia" w:asciiTheme="minorEastAsia" w:hAnsiTheme="minorEastAsia" w:cstheme="minorEastAsia"/>
          <w:b w:val="0"/>
          <w:bCs w:val="0"/>
          <w:i w:val="0"/>
          <w:caps w:val="0"/>
          <w:color w:val="000000"/>
          <w:spacing w:val="0"/>
          <w:kern w:val="0"/>
          <w:sz w:val="21"/>
          <w:szCs w:val="21"/>
          <w:shd w:val="clear" w:fill="FFFFFF"/>
          <w:lang w:val="en-US" w:eastAsia="zh-CN" w:bidi="ar"/>
        </w:rPr>
        <w:t>测试的进度情况</w:t>
      </w:r>
      <w:r>
        <w:rPr>
          <w:rFonts w:hint="eastAsia" w:asciiTheme="minorEastAsia" w:hAnsiTheme="minorEastAsia" w:eastAsiaTheme="minorEastAsia" w:cstheme="minorEastAsia"/>
          <w:b w:val="0"/>
          <w:bCs w:val="0"/>
          <w:i w:val="0"/>
          <w:caps w:val="0"/>
          <w:color w:val="000000"/>
          <w:spacing w:val="0"/>
          <w:kern w:val="0"/>
          <w:sz w:val="21"/>
          <w:szCs w:val="21"/>
          <w:shd w:val="clear" w:fill="FFFFFF"/>
          <w:lang w:val="en-US" w:eastAsia="zh-CN" w:bidi="ar"/>
        </w:rPr>
        <w:t>，</w:t>
      </w:r>
      <w:r>
        <w:rPr>
          <w:rFonts w:hint="eastAsia" w:asciiTheme="minorEastAsia" w:hAnsiTheme="minorEastAsia" w:cstheme="minorEastAsia"/>
          <w:b w:val="0"/>
          <w:bCs w:val="0"/>
          <w:i w:val="0"/>
          <w:caps w:val="0"/>
          <w:color w:val="000000"/>
          <w:spacing w:val="0"/>
          <w:kern w:val="0"/>
          <w:sz w:val="21"/>
          <w:szCs w:val="21"/>
          <w:shd w:val="clear" w:fill="FFFFFF"/>
          <w:lang w:val="en-US" w:eastAsia="zh-CN" w:bidi="ar"/>
        </w:rPr>
        <w:t>协调测试的问题，</w:t>
      </w:r>
      <w:r>
        <w:rPr>
          <w:rFonts w:hint="eastAsia" w:asciiTheme="minorEastAsia" w:hAnsiTheme="minorEastAsia" w:eastAsiaTheme="minorEastAsia" w:cstheme="minorEastAsia"/>
          <w:b w:val="0"/>
          <w:bCs w:val="0"/>
          <w:i w:val="0"/>
          <w:caps w:val="0"/>
          <w:color w:val="000000"/>
          <w:spacing w:val="0"/>
          <w:kern w:val="0"/>
          <w:sz w:val="21"/>
          <w:szCs w:val="21"/>
          <w:shd w:val="clear" w:fill="FFFFFF"/>
          <w:lang w:val="en-US" w:eastAsia="zh-CN" w:bidi="ar"/>
        </w:rPr>
        <w:t>争取在最快的时间转为批量。</w:t>
      </w:r>
    </w:p>
    <w:p>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line="360" w:lineRule="auto"/>
        <w:ind w:right="720"/>
        <w:jc w:val="left"/>
        <w:textAlignment w:val="auto"/>
        <w:outlineLvl w:val="9"/>
        <w:rPr>
          <w:rFonts w:hint="eastAsia" w:asciiTheme="minorEastAsia" w:hAnsiTheme="minorEastAsia" w:eastAsiaTheme="minorEastAsia" w:cstheme="minorEastAsia"/>
          <w:b w:val="0"/>
          <w:bCs w:val="0"/>
          <w:i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b w:val="0"/>
          <w:bCs w:val="0"/>
          <w:i w:val="0"/>
          <w:caps w:val="0"/>
          <w:color w:val="000000"/>
          <w:spacing w:val="0"/>
          <w:kern w:val="0"/>
          <w:sz w:val="21"/>
          <w:szCs w:val="21"/>
          <w:shd w:val="clear" w:fill="FFFFFF"/>
          <w:lang w:val="en-US" w:eastAsia="zh-CN" w:bidi="ar"/>
        </w:rPr>
        <w:t>5G高指标OCXO的选型沟通。</w:t>
      </w:r>
      <w:r>
        <w:rPr>
          <w:rFonts w:hint="eastAsia" w:asciiTheme="minorEastAsia" w:hAnsiTheme="minorEastAsia" w:cstheme="minorEastAsia"/>
          <w:b w:val="0"/>
          <w:bCs w:val="0"/>
          <w:i w:val="0"/>
          <w:caps w:val="0"/>
          <w:color w:val="000000"/>
          <w:spacing w:val="0"/>
          <w:kern w:val="0"/>
          <w:sz w:val="21"/>
          <w:szCs w:val="21"/>
          <w:shd w:val="clear" w:fill="FFFFFF"/>
          <w:lang w:val="en-US" w:eastAsia="zh-CN" w:bidi="ar"/>
        </w:rPr>
        <w:t>在3月底或四月</w:t>
      </w:r>
      <w:r>
        <w:rPr>
          <w:rFonts w:hint="eastAsia" w:asciiTheme="minorEastAsia" w:hAnsiTheme="minorEastAsia" w:eastAsiaTheme="minorEastAsia" w:cstheme="minorEastAsia"/>
          <w:b w:val="0"/>
          <w:bCs w:val="0"/>
          <w:i w:val="0"/>
          <w:caps w:val="0"/>
          <w:color w:val="000000"/>
          <w:spacing w:val="0"/>
          <w:kern w:val="0"/>
          <w:sz w:val="21"/>
          <w:szCs w:val="21"/>
          <w:shd w:val="clear" w:fill="FFFFFF"/>
          <w:lang w:val="en-US" w:eastAsia="zh-CN" w:bidi="ar"/>
        </w:rPr>
        <w:t>举行</w:t>
      </w:r>
      <w:r>
        <w:rPr>
          <w:rFonts w:hint="eastAsia" w:asciiTheme="minorEastAsia" w:hAnsiTheme="minorEastAsia" w:cstheme="minorEastAsia"/>
          <w:b w:val="0"/>
          <w:bCs w:val="0"/>
          <w:i w:val="0"/>
          <w:caps w:val="0"/>
          <w:color w:val="000000"/>
          <w:spacing w:val="0"/>
          <w:kern w:val="0"/>
          <w:sz w:val="21"/>
          <w:szCs w:val="21"/>
          <w:shd w:val="clear" w:fill="FFFFFF"/>
          <w:lang w:val="en-US" w:eastAsia="zh-CN" w:bidi="ar"/>
        </w:rPr>
        <w:t>的技术交流会届时会重点</w:t>
      </w:r>
      <w:r>
        <w:rPr>
          <w:rFonts w:hint="eastAsia" w:asciiTheme="minorEastAsia" w:hAnsiTheme="minorEastAsia" w:eastAsiaTheme="minorEastAsia" w:cstheme="minorEastAsia"/>
          <w:b w:val="0"/>
          <w:bCs w:val="0"/>
          <w:i w:val="0"/>
          <w:caps w:val="0"/>
          <w:color w:val="000000"/>
          <w:spacing w:val="0"/>
          <w:kern w:val="0"/>
          <w:sz w:val="21"/>
          <w:szCs w:val="21"/>
          <w:shd w:val="clear" w:fill="FFFFFF"/>
          <w:lang w:val="en-US" w:eastAsia="zh-CN" w:bidi="ar"/>
        </w:rPr>
        <w:t>交流</w:t>
      </w:r>
      <w:r>
        <w:rPr>
          <w:rFonts w:hint="eastAsia" w:asciiTheme="minorEastAsia" w:hAnsiTheme="minorEastAsia" w:cstheme="minorEastAsia"/>
          <w:b w:val="0"/>
          <w:bCs w:val="0"/>
          <w:i w:val="0"/>
          <w:caps w:val="0"/>
          <w:color w:val="000000"/>
          <w:spacing w:val="0"/>
          <w:kern w:val="0"/>
          <w:sz w:val="21"/>
          <w:szCs w:val="21"/>
          <w:shd w:val="clear" w:fill="FFFFFF"/>
          <w:lang w:val="en-US" w:eastAsia="zh-CN" w:bidi="ar"/>
        </w:rPr>
        <w:t>探讨</w:t>
      </w:r>
      <w:r>
        <w:rPr>
          <w:rFonts w:hint="eastAsia" w:asciiTheme="minorEastAsia" w:hAnsiTheme="minorEastAsia" w:eastAsiaTheme="minorEastAsia" w:cstheme="minorEastAsia"/>
          <w:b w:val="0"/>
          <w:bCs w:val="0"/>
          <w:i w:val="0"/>
          <w:caps w:val="0"/>
          <w:color w:val="000000"/>
          <w:spacing w:val="0"/>
          <w:kern w:val="0"/>
          <w:sz w:val="21"/>
          <w:szCs w:val="21"/>
          <w:shd w:val="clear" w:fill="FFFFFF"/>
          <w:lang w:val="en-US" w:eastAsia="zh-CN" w:bidi="ar"/>
        </w:rPr>
        <w:t>5G高指标OCXO的，刚好结合华为测试完情况，推荐我们的型号，进一步增强各工程师对我们的</w:t>
      </w:r>
      <w:r>
        <w:rPr>
          <w:rFonts w:hint="eastAsia" w:asciiTheme="minorEastAsia" w:hAnsiTheme="minorEastAsia" w:cstheme="minorEastAsia"/>
          <w:b w:val="0"/>
          <w:bCs w:val="0"/>
          <w:i w:val="0"/>
          <w:caps w:val="0"/>
          <w:color w:val="000000"/>
          <w:spacing w:val="0"/>
          <w:kern w:val="0"/>
          <w:sz w:val="21"/>
          <w:szCs w:val="21"/>
          <w:shd w:val="clear" w:fill="FFFFFF"/>
          <w:lang w:val="en-US" w:eastAsia="zh-CN" w:bidi="ar"/>
        </w:rPr>
        <w:t>深入了解</w:t>
      </w:r>
      <w:r>
        <w:rPr>
          <w:rFonts w:hint="eastAsia" w:asciiTheme="minorEastAsia" w:hAnsiTheme="minorEastAsia" w:eastAsiaTheme="minorEastAsia" w:cstheme="minorEastAsia"/>
          <w:b w:val="0"/>
          <w:bCs w:val="0"/>
          <w:i w:val="0"/>
          <w:caps w:val="0"/>
          <w:color w:val="000000"/>
          <w:spacing w:val="0"/>
          <w:kern w:val="0"/>
          <w:sz w:val="21"/>
          <w:szCs w:val="21"/>
          <w:shd w:val="clear" w:fill="FFFFFF"/>
          <w:lang w:val="en-US" w:eastAsia="zh-CN" w:bidi="ar"/>
        </w:rPr>
        <w:t>。</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360" w:lineRule="auto"/>
        <w:ind w:right="720" w:rightChars="0"/>
        <w:jc w:val="left"/>
        <w:textAlignment w:val="auto"/>
        <w:outlineLvl w:val="9"/>
        <w:rPr>
          <w:rFonts w:hint="eastAsia" w:asciiTheme="minorEastAsia" w:hAnsiTheme="minorEastAsia" w:eastAsiaTheme="minorEastAsia" w:cstheme="minorEastAsia"/>
          <w:b w:val="0"/>
          <w:bCs w:val="0"/>
          <w:i w:val="0"/>
          <w:caps w:val="0"/>
          <w:color w:val="000000"/>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right="720"/>
        <w:jc w:val="left"/>
        <w:textAlignment w:val="auto"/>
        <w:outlineLvl w:val="9"/>
        <w:rPr>
          <w:rFonts w:hint="eastAsia" w:asciiTheme="minorEastAsia" w:hAnsiTheme="minorEastAsia" w:eastAsiaTheme="minorEastAsia" w:cstheme="minorEastAsia"/>
          <w:b/>
          <w:bCs/>
          <w:i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b/>
          <w:bCs/>
          <w:i w:val="0"/>
          <w:caps w:val="0"/>
          <w:color w:val="000000"/>
          <w:spacing w:val="0"/>
          <w:kern w:val="0"/>
          <w:sz w:val="21"/>
          <w:szCs w:val="21"/>
          <w:shd w:val="clear" w:fill="FFFFFF"/>
          <w:lang w:val="en-US" w:eastAsia="zh-CN" w:bidi="ar"/>
        </w:rPr>
        <w:t>三．中小客户的主要工作推进</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right="720"/>
        <w:jc w:val="left"/>
        <w:textAlignment w:val="auto"/>
        <w:outlineLvl w:val="9"/>
        <w:rPr>
          <w:rFonts w:hint="eastAsia" w:asciiTheme="minorEastAsia" w:hAnsiTheme="minorEastAsia" w:cstheme="minorEastAsia"/>
          <w:sz w:val="21"/>
          <w:szCs w:val="21"/>
          <w:lang w:val="en-US" w:eastAsia="zh-CN"/>
        </w:rPr>
      </w:pPr>
      <w:r>
        <w:rPr>
          <w:rFonts w:hint="eastAsia" w:asciiTheme="minorEastAsia" w:hAnsiTheme="minorEastAsia" w:cstheme="minorEastAsia"/>
          <w:b/>
          <w:bCs/>
          <w:sz w:val="21"/>
          <w:szCs w:val="21"/>
          <w:lang w:val="en-US" w:eastAsia="zh-CN"/>
        </w:rPr>
        <w:t>成都能通</w:t>
      </w:r>
      <w:r>
        <w:rPr>
          <w:rFonts w:hint="eastAsia" w:asciiTheme="minorEastAsia" w:hAnsiTheme="minorEastAsia" w:eastAsiaTheme="minorEastAsia" w:cstheme="minorEastAsia"/>
          <w:b/>
          <w:bCs/>
          <w:sz w:val="21"/>
          <w:szCs w:val="21"/>
          <w:lang w:val="en-US" w:eastAsia="zh-CN"/>
        </w:rPr>
        <w:t>，</w:t>
      </w:r>
      <w:r>
        <w:rPr>
          <w:rFonts w:hint="eastAsia" w:asciiTheme="minorEastAsia" w:hAnsiTheme="minorEastAsia" w:eastAsiaTheme="minorEastAsia" w:cstheme="minorEastAsia"/>
          <w:sz w:val="21"/>
          <w:szCs w:val="21"/>
          <w:lang w:val="en-US" w:eastAsia="zh-CN"/>
        </w:rPr>
        <w:t>新开发的客户，前期送样</w:t>
      </w:r>
      <w:r>
        <w:rPr>
          <w:rFonts w:hint="eastAsia" w:asciiTheme="minorEastAsia" w:hAnsiTheme="minorEastAsia" w:cstheme="minorEastAsia"/>
          <w:sz w:val="21"/>
          <w:szCs w:val="21"/>
          <w:lang w:val="en-US" w:eastAsia="zh-CN"/>
        </w:rPr>
        <w:t>进行</w:t>
      </w:r>
      <w:r>
        <w:rPr>
          <w:rFonts w:hint="eastAsia" w:asciiTheme="minorEastAsia" w:hAnsiTheme="minorEastAsia" w:eastAsiaTheme="minorEastAsia" w:cstheme="minorEastAsia"/>
          <w:sz w:val="21"/>
          <w:szCs w:val="21"/>
          <w:lang w:val="en-US" w:eastAsia="zh-CN"/>
        </w:rPr>
        <w:t>测试，目前</w:t>
      </w:r>
      <w:r>
        <w:rPr>
          <w:rFonts w:hint="eastAsia" w:asciiTheme="minorEastAsia" w:hAnsiTheme="minorEastAsia" w:cstheme="minorEastAsia"/>
          <w:sz w:val="21"/>
          <w:szCs w:val="21"/>
          <w:lang w:val="en-US" w:eastAsia="zh-CN"/>
        </w:rPr>
        <w:t>已送样T75B</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预计在4月份测完，测试通过后进入小批量，年需求量在20K左右。</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right="720"/>
        <w:jc w:val="left"/>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i w:val="0"/>
          <w:caps w:val="0"/>
          <w:color w:val="000000" w:themeColor="text1"/>
          <w:spacing w:val="0"/>
          <w:sz w:val="21"/>
          <w:szCs w:val="21"/>
          <w:highlight w:val="none"/>
          <w:u w:val="none"/>
          <w:shd w:val="clear" w:color="auto" w:fill="auto"/>
          <w14:textFill>
            <w14:solidFill>
              <w14:schemeClr w14:val="tx1"/>
            </w14:solidFill>
          </w14:textFill>
        </w:rPr>
        <w:t>广东东研网络</w:t>
      </w:r>
      <w:r>
        <w:rPr>
          <w:rFonts w:hint="eastAsia" w:asciiTheme="minorEastAsia" w:hAnsiTheme="minorEastAsia" w:eastAsiaTheme="minorEastAsia" w:cstheme="minorEastAsia"/>
          <w:b/>
          <w:bCs/>
          <w:sz w:val="21"/>
          <w:szCs w:val="21"/>
          <w:lang w:val="en-US" w:eastAsia="zh-CN"/>
        </w:rPr>
        <w:t>，</w:t>
      </w:r>
      <w:r>
        <w:rPr>
          <w:rFonts w:hint="eastAsia" w:asciiTheme="minorEastAsia" w:hAnsiTheme="minorEastAsia" w:eastAsiaTheme="minorEastAsia" w:cstheme="minorEastAsia"/>
          <w:b w:val="0"/>
          <w:bCs w:val="0"/>
          <w:sz w:val="21"/>
          <w:szCs w:val="21"/>
          <w:lang w:val="en-US" w:eastAsia="zh-CN"/>
        </w:rPr>
        <w:t>针对该客户</w:t>
      </w:r>
      <w:r>
        <w:rPr>
          <w:rFonts w:hint="eastAsia" w:asciiTheme="minorEastAsia" w:hAnsiTheme="minorEastAsia" w:cstheme="minorEastAsia"/>
          <w:b w:val="0"/>
          <w:bCs w:val="0"/>
          <w:sz w:val="21"/>
          <w:szCs w:val="21"/>
          <w:lang w:val="en-US" w:eastAsia="zh-CN"/>
        </w:rPr>
        <w:t>去年有两颗料未下单，沟通今年的需求计划，客户表示18年这两颗料都有一定的需求，TC有一颗20K的需求，另一颗OSC有60K的需求</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cstheme="minorEastAsia"/>
          <w:b w:val="0"/>
          <w:bCs w:val="0"/>
          <w:sz w:val="21"/>
          <w:szCs w:val="21"/>
          <w:lang w:val="en-US" w:eastAsia="zh-CN"/>
        </w:rPr>
        <w:t>下周把需求发给我，继续跟进客户的其他需求情况。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right="720"/>
        <w:jc w:val="left"/>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华达微波，</w:t>
      </w:r>
      <w:r>
        <w:rPr>
          <w:rFonts w:hint="eastAsia" w:asciiTheme="minorEastAsia" w:hAnsiTheme="minorEastAsia" w:cstheme="minorEastAsia"/>
          <w:b w:val="0"/>
          <w:bCs w:val="0"/>
          <w:sz w:val="21"/>
          <w:szCs w:val="21"/>
          <w:lang w:val="en-US" w:eastAsia="zh-CN"/>
        </w:rPr>
        <w:t>客户那边已经把</w:t>
      </w:r>
      <w:r>
        <w:rPr>
          <w:rFonts w:hint="eastAsia" w:asciiTheme="minorEastAsia" w:hAnsiTheme="minorEastAsia" w:eastAsiaTheme="minorEastAsia" w:cstheme="minorEastAsia"/>
          <w:b w:val="0"/>
          <w:bCs w:val="0"/>
          <w:sz w:val="21"/>
          <w:szCs w:val="21"/>
          <w:lang w:val="en-US" w:eastAsia="zh-CN"/>
        </w:rPr>
        <w:t>10M的OCXO的低功耗的需求以及TCXO的需求发给我，</w:t>
      </w:r>
      <w:r>
        <w:rPr>
          <w:rFonts w:hint="eastAsia" w:asciiTheme="minorEastAsia" w:hAnsiTheme="minorEastAsia" w:cstheme="minorEastAsia"/>
          <w:b w:val="0"/>
          <w:bCs w:val="0"/>
          <w:sz w:val="21"/>
          <w:szCs w:val="21"/>
          <w:lang w:val="en-US" w:eastAsia="zh-CN"/>
        </w:rPr>
        <w:t>下一步与客户明确需求情况，提供样品测试</w:t>
      </w:r>
      <w:r>
        <w:rPr>
          <w:rFonts w:hint="eastAsia" w:asciiTheme="minorEastAsia" w:hAnsiTheme="minorEastAsia" w:eastAsiaTheme="minorEastAsia" w:cstheme="minorEastAsia"/>
          <w:b w:val="0"/>
          <w:bCs w:val="0"/>
          <w:sz w:val="21"/>
          <w:szCs w:val="21"/>
          <w:lang w:val="en-US" w:eastAsia="zh-CN"/>
        </w:rPr>
        <w:t>。</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right="0"/>
        <w:jc w:val="left"/>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广东宽普通信，</w:t>
      </w:r>
      <w:r>
        <w:rPr>
          <w:rFonts w:hint="eastAsia" w:asciiTheme="minorEastAsia" w:hAnsiTheme="minorEastAsia" w:cstheme="minorEastAsia"/>
          <w:b w:val="0"/>
          <w:bCs w:val="0"/>
          <w:sz w:val="21"/>
          <w:szCs w:val="21"/>
          <w:lang w:val="en-US" w:eastAsia="zh-CN"/>
        </w:rPr>
        <w:t>与客户沟通</w:t>
      </w:r>
      <w:r>
        <w:rPr>
          <w:rFonts w:hint="eastAsia" w:asciiTheme="minorEastAsia" w:hAnsiTheme="minorEastAsia" w:eastAsiaTheme="minorEastAsia" w:cstheme="minorEastAsia"/>
          <w:b w:val="0"/>
          <w:bCs w:val="0"/>
          <w:sz w:val="21"/>
          <w:szCs w:val="21"/>
          <w:lang w:val="en-US" w:eastAsia="zh-CN"/>
        </w:rPr>
        <w:t>目前有供货</w:t>
      </w:r>
      <w:r>
        <w:rPr>
          <w:rFonts w:hint="eastAsia" w:asciiTheme="minorEastAsia" w:hAnsiTheme="minorEastAsia" w:cstheme="minorEastAsia"/>
          <w:b w:val="0"/>
          <w:bCs w:val="0"/>
          <w:sz w:val="21"/>
          <w:szCs w:val="21"/>
          <w:lang w:val="en-US" w:eastAsia="zh-CN"/>
        </w:rPr>
        <w:t>的</w:t>
      </w:r>
      <w:r>
        <w:rPr>
          <w:rFonts w:hint="eastAsia" w:asciiTheme="minorEastAsia" w:hAnsiTheme="minorEastAsia" w:eastAsiaTheme="minorEastAsia" w:cstheme="minorEastAsia"/>
          <w:b w:val="0"/>
          <w:bCs w:val="0"/>
          <w:sz w:val="21"/>
          <w:szCs w:val="21"/>
          <w:lang w:val="en-US" w:eastAsia="zh-CN"/>
        </w:rPr>
        <w:t>四颗料</w:t>
      </w:r>
      <w:r>
        <w:rPr>
          <w:rFonts w:hint="eastAsia" w:asciiTheme="minorEastAsia" w:hAnsiTheme="minorEastAsia" w:eastAsiaTheme="minorEastAsia" w:cstheme="minorEastAsia"/>
          <w:b w:val="0"/>
          <w:bCs w:val="0"/>
          <w:sz w:val="21"/>
          <w:szCs w:val="21"/>
        </w:rPr>
        <w:t>T75B-P311-50</w:t>
      </w:r>
      <w:bookmarkStart w:id="2" w:name="OLE_LINK1"/>
      <w:r>
        <w:rPr>
          <w:rFonts w:hint="eastAsia" w:asciiTheme="minorEastAsia" w:hAnsiTheme="minorEastAsia" w:eastAsiaTheme="minorEastAsia" w:cstheme="minorEastAsia"/>
          <w:b w:val="0"/>
          <w:bCs w:val="0"/>
          <w:sz w:val="21"/>
          <w:szCs w:val="21"/>
          <w:lang w:val="en-US" w:eastAsia="zh-CN"/>
        </w:rPr>
        <w:t>MHz</w:t>
      </w:r>
      <w:bookmarkEnd w:id="2"/>
      <w:r>
        <w:rPr>
          <w:rFonts w:hint="eastAsia" w:asciiTheme="minorEastAsia" w:hAnsi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T11E-G429-63</w:t>
      </w:r>
      <w:r>
        <w:rPr>
          <w:rFonts w:hint="eastAsia" w:asciiTheme="minorEastAsia" w:hAnsiTheme="minorEastAsia" w:eastAsiaTheme="minorEastAsia" w:cstheme="minorEastAsia"/>
          <w:b w:val="0"/>
          <w:bCs w:val="0"/>
          <w:sz w:val="21"/>
          <w:szCs w:val="21"/>
          <w:lang w:val="en-US" w:eastAsia="zh-CN"/>
        </w:rPr>
        <w:t>MHz，</w:t>
      </w:r>
      <w:r>
        <w:rPr>
          <w:rFonts w:hint="eastAsia" w:asciiTheme="minorEastAsia" w:hAnsiTheme="minorEastAsia" w:eastAsiaTheme="minorEastAsia" w:cstheme="minorEastAsia"/>
          <w:b w:val="0"/>
          <w:bCs w:val="0"/>
          <w:sz w:val="21"/>
          <w:szCs w:val="21"/>
        </w:rPr>
        <w:t>O23B-P428-100</w:t>
      </w:r>
      <w:r>
        <w:rPr>
          <w:rFonts w:hint="eastAsia" w:asciiTheme="minorEastAsia" w:hAnsiTheme="minorEastAsia" w:eastAsiaTheme="minorEastAsia" w:cstheme="minorEastAsia"/>
          <w:b w:val="0"/>
          <w:bCs w:val="0"/>
          <w:sz w:val="21"/>
          <w:szCs w:val="21"/>
          <w:lang w:val="en-US" w:eastAsia="zh-CN"/>
        </w:rPr>
        <w:t>MHz和</w:t>
      </w:r>
      <w:r>
        <w:rPr>
          <w:rFonts w:hint="eastAsia" w:asciiTheme="minorEastAsia" w:hAnsiTheme="minorEastAsia" w:eastAsiaTheme="minorEastAsia" w:cstheme="minorEastAsia"/>
          <w:b w:val="0"/>
          <w:bCs w:val="0"/>
          <w:sz w:val="21"/>
          <w:szCs w:val="21"/>
        </w:rPr>
        <w:t>O11F-L319-100</w:t>
      </w:r>
      <w:r>
        <w:rPr>
          <w:rFonts w:hint="eastAsia" w:asciiTheme="minorEastAsia" w:hAnsiTheme="minorEastAsia" w:eastAsiaTheme="minorEastAsia" w:cstheme="minorEastAsia"/>
          <w:b w:val="0"/>
          <w:bCs w:val="0"/>
          <w:sz w:val="21"/>
          <w:szCs w:val="21"/>
          <w:lang w:val="en-US" w:eastAsia="zh-CN"/>
        </w:rPr>
        <w:t>MHz</w:t>
      </w:r>
      <w:r>
        <w:rPr>
          <w:rFonts w:hint="eastAsia" w:asciiTheme="minorEastAsia" w:hAnsiTheme="minorEastAsia" w:cstheme="minorEastAsia"/>
          <w:b w:val="0"/>
          <w:bCs w:val="0"/>
          <w:sz w:val="21"/>
          <w:szCs w:val="21"/>
          <w:lang w:val="en-US" w:eastAsia="zh-CN"/>
        </w:rPr>
        <w:t>的需求情况，下周客户会把</w:t>
      </w:r>
      <w:r>
        <w:rPr>
          <w:rFonts w:hint="eastAsia" w:asciiTheme="minorEastAsia" w:hAnsiTheme="minorEastAsia" w:eastAsiaTheme="minorEastAsia" w:cstheme="minorEastAsia"/>
          <w:b w:val="0"/>
          <w:bCs w:val="0"/>
          <w:sz w:val="21"/>
          <w:szCs w:val="21"/>
          <w:lang w:val="en-US" w:eastAsia="zh-CN"/>
        </w:rPr>
        <w:t>把客户的新项目的另外两颗TC和一颗OC</w:t>
      </w:r>
      <w:r>
        <w:rPr>
          <w:rFonts w:hint="eastAsia" w:asciiTheme="minorEastAsia" w:hAnsiTheme="minorEastAsia" w:cstheme="minorEastAsia"/>
          <w:b w:val="0"/>
          <w:bCs w:val="0"/>
          <w:sz w:val="21"/>
          <w:szCs w:val="21"/>
          <w:lang w:val="en-US" w:eastAsia="zh-CN"/>
        </w:rPr>
        <w:t>需求一起发</w:t>
      </w:r>
      <w:r>
        <w:rPr>
          <w:rFonts w:hint="eastAsia" w:asciiTheme="minorEastAsia" w:hAnsiTheme="minorEastAsia" w:eastAsiaTheme="minorEastAsia" w:cstheme="minorEastAsia"/>
          <w:b w:val="0"/>
          <w:bCs w:val="0"/>
          <w:sz w:val="21"/>
          <w:szCs w:val="21"/>
          <w:lang w:val="en-US" w:eastAsia="zh-CN"/>
        </w:rPr>
        <w:t>过来。</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right="72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b/>
          <w:bCs/>
          <w:sz w:val="21"/>
          <w:szCs w:val="21"/>
          <w:lang w:val="en-US" w:eastAsia="zh-CN"/>
        </w:rPr>
        <w:t>厦门九华科技</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cstheme="minorEastAsia"/>
          <w:b w:val="0"/>
          <w:bCs w:val="0"/>
          <w:sz w:val="21"/>
          <w:szCs w:val="21"/>
          <w:lang w:val="en-US" w:eastAsia="zh-CN"/>
        </w:rPr>
        <w:t>该客户多年没有合作，</w:t>
      </w:r>
      <w:r>
        <w:rPr>
          <w:rFonts w:hint="eastAsia" w:asciiTheme="minorEastAsia" w:hAnsiTheme="minorEastAsia" w:eastAsiaTheme="minorEastAsia" w:cstheme="minorEastAsia"/>
          <w:sz w:val="21"/>
          <w:szCs w:val="21"/>
          <w:lang w:val="en-US" w:eastAsia="zh-CN"/>
        </w:rPr>
        <w:t>目前这个客户</w:t>
      </w:r>
      <w:r>
        <w:rPr>
          <w:rFonts w:hint="eastAsia" w:asciiTheme="minorEastAsia" w:hAnsiTheme="minorEastAsia" w:cstheme="minorEastAsia"/>
          <w:sz w:val="21"/>
          <w:szCs w:val="21"/>
          <w:lang w:val="en-US" w:eastAsia="zh-CN"/>
        </w:rPr>
        <w:t>有一个T75B的</w:t>
      </w:r>
      <w:r>
        <w:rPr>
          <w:rFonts w:hint="eastAsia" w:asciiTheme="minorEastAsia" w:hAnsiTheme="minorEastAsia" w:eastAsiaTheme="minorEastAsia" w:cstheme="minorEastAsia"/>
          <w:sz w:val="21"/>
          <w:szCs w:val="21"/>
        </w:rPr>
        <w:t>2</w:t>
      </w:r>
      <w:r>
        <w:rPr>
          <w:rFonts w:hint="eastAsia" w:asciiTheme="minorEastAsia" w:hAnsiTheme="minorEastAsia" w:cstheme="minorEastAsia"/>
          <w:sz w:val="21"/>
          <w:szCs w:val="21"/>
          <w:lang w:val="en-US" w:eastAsia="zh-CN"/>
        </w:rPr>
        <w:t>0</w:t>
      </w:r>
      <w:r>
        <w:rPr>
          <w:rFonts w:hint="eastAsia" w:asciiTheme="minorEastAsia" w:hAnsiTheme="minorEastAsia" w:eastAsiaTheme="minorEastAsia" w:cstheme="minorEastAsia"/>
          <w:sz w:val="21"/>
          <w:szCs w:val="21"/>
        </w:rPr>
        <w:t>.00MHz</w:t>
      </w:r>
      <w:r>
        <w:rPr>
          <w:rFonts w:hint="eastAsia" w:asciiTheme="minorEastAsia" w:hAnsiTheme="minorEastAsia" w:cstheme="minorEastAsia"/>
          <w:sz w:val="21"/>
          <w:szCs w:val="21"/>
          <w:lang w:val="en-US" w:eastAsia="zh-CN"/>
        </w:rPr>
        <w:t>的需求</w:t>
      </w:r>
      <w:r>
        <w:rPr>
          <w:rFonts w:hint="eastAsia" w:asciiTheme="minorEastAsia" w:hAnsiTheme="minorEastAsia" w:eastAsiaTheme="minorEastAsia" w:cstheme="minorEastAsia"/>
          <w:sz w:val="21"/>
          <w:szCs w:val="21"/>
          <w:lang w:val="en-US" w:eastAsia="zh-CN"/>
        </w:rPr>
        <w:t>，这颗料2018年的年需求量在</w:t>
      </w:r>
      <w:r>
        <w:rPr>
          <w:rFonts w:hint="eastAsia" w:asciiTheme="minorEastAsia" w:hAnsiTheme="minorEastAsia" w:cstheme="minorEastAsia"/>
          <w:sz w:val="21"/>
          <w:szCs w:val="21"/>
          <w:lang w:val="en-US" w:eastAsia="zh-CN"/>
        </w:rPr>
        <w:t>10</w:t>
      </w:r>
      <w:r>
        <w:rPr>
          <w:rFonts w:hint="eastAsia" w:asciiTheme="minorEastAsia" w:hAnsiTheme="minorEastAsia" w:eastAsiaTheme="minorEastAsia" w:cstheme="minorEastAsia"/>
          <w:sz w:val="21"/>
          <w:szCs w:val="21"/>
          <w:lang w:val="en-US" w:eastAsia="zh-CN"/>
        </w:rPr>
        <w:t>K左右，</w:t>
      </w:r>
      <w:r>
        <w:rPr>
          <w:rFonts w:hint="eastAsia" w:asciiTheme="minorEastAsia" w:hAnsiTheme="minorEastAsia" w:cstheme="minorEastAsia"/>
          <w:sz w:val="21"/>
          <w:szCs w:val="21"/>
          <w:lang w:val="en-US" w:eastAsia="zh-CN"/>
        </w:rPr>
        <w:t>准备提供方</w:t>
      </w:r>
      <w:r>
        <w:rPr>
          <w:rFonts w:hint="eastAsia" w:asciiTheme="minorEastAsia" w:hAnsiTheme="minorEastAsia" w:eastAsiaTheme="minorEastAsia" w:cstheme="minorEastAsia"/>
          <w:sz w:val="21"/>
          <w:szCs w:val="21"/>
          <w:lang w:val="en-US" w:eastAsia="zh-CN"/>
        </w:rPr>
        <w:t>样品，</w:t>
      </w:r>
      <w:r>
        <w:rPr>
          <w:rFonts w:hint="eastAsia" w:asciiTheme="minorEastAsia" w:hAnsiTheme="minorEastAsia" w:cstheme="minorEastAsia"/>
          <w:sz w:val="21"/>
          <w:szCs w:val="21"/>
          <w:lang w:val="en-US" w:eastAsia="zh-CN"/>
        </w:rPr>
        <w:t>后续争取客户的其他需求过来。</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360" w:lineRule="auto"/>
        <w:ind w:left="0" w:leftChars="0" w:right="720" w:rightChars="0"/>
        <w:jc w:val="left"/>
        <w:textAlignment w:val="auto"/>
        <w:outlineLvl w:val="9"/>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pP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360" w:lineRule="auto"/>
        <w:ind w:right="720" w:rightChars="0"/>
        <w:jc w:val="left"/>
        <w:textAlignment w:val="auto"/>
        <w:outlineLvl w:val="9"/>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b/>
          <w:bCs/>
          <w:i w:val="0"/>
          <w:caps w:val="0"/>
          <w:color w:val="000000"/>
          <w:spacing w:val="0"/>
          <w:kern w:val="0"/>
          <w:sz w:val="21"/>
          <w:szCs w:val="21"/>
          <w:shd w:val="clear" w:fill="FFFFFF"/>
          <w:lang w:val="en-US" w:eastAsia="zh-CN" w:bidi="ar"/>
        </w:rPr>
        <w:t>四．下一阶段工作计划</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360" w:lineRule="auto"/>
        <w:ind w:right="720" w:rightChars="0"/>
        <w:jc w:val="left"/>
        <w:textAlignment w:val="auto"/>
        <w:outlineLvl w:val="9"/>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1.中兴大客户35代码的小批量状态的推进，年后技术交流会和来厂参观的组织协调，跟进晶振新需求的导入，推进中标料号的下单执行</w:t>
      </w:r>
      <w:r>
        <w:rPr>
          <w:rFonts w:hint="eastAsia" w:asciiTheme="minorEastAsia" w:hAnsiTheme="minorEastAsia" w:cstheme="minorEastAsia"/>
          <w:b w:val="0"/>
          <w:i w:val="0"/>
          <w:caps w:val="0"/>
          <w:color w:val="000000"/>
          <w:spacing w:val="0"/>
          <w:kern w:val="0"/>
          <w:sz w:val="21"/>
          <w:szCs w:val="21"/>
          <w:shd w:val="clear" w:fill="FFFFFF"/>
          <w:lang w:val="en-US" w:eastAsia="zh-CN" w:bidi="ar"/>
        </w:rPr>
        <w:t>，42代码的交付以及在5G项目的推广</w:t>
      </w: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360" w:lineRule="auto"/>
        <w:ind w:right="720" w:rightChars="0"/>
        <w:jc w:val="left"/>
        <w:textAlignment w:val="auto"/>
        <w:outlineLvl w:val="9"/>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2.对于中小客户计划每周出差2次拜访客户，每次拜访3个有价值的客户，通过当面沟通获取更多的商机。</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360" w:lineRule="auto"/>
        <w:ind w:right="720" w:rightChars="0"/>
        <w:jc w:val="left"/>
        <w:textAlignment w:val="auto"/>
        <w:outlineLvl w:val="9"/>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3.开发新客户方面，对目前客户的竞争对手客户挖掘进行电话约见，筛选出我们主要竞争对手的主要客户，把竞争对手的主要客户抢占过来。计划每周开发1~2个新客户。</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360" w:lineRule="auto"/>
        <w:ind w:right="720" w:rightChars="0"/>
        <w:jc w:val="left"/>
        <w:textAlignment w:val="auto"/>
        <w:outlineLvl w:val="9"/>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4.积极主动的</w:t>
      </w:r>
      <w:r>
        <w:rPr>
          <w:rFonts w:hint="eastAsia" w:asciiTheme="minorEastAsia" w:hAnsiTheme="minorEastAsia" w:cstheme="minorEastAsia"/>
          <w:b w:val="0"/>
          <w:i w:val="0"/>
          <w:caps w:val="0"/>
          <w:color w:val="000000"/>
          <w:spacing w:val="0"/>
          <w:kern w:val="0"/>
          <w:sz w:val="21"/>
          <w:szCs w:val="21"/>
          <w:shd w:val="clear" w:fill="FFFFFF"/>
          <w:lang w:val="en-US" w:eastAsia="zh-CN" w:bidi="ar"/>
        </w:rPr>
        <w:t>与客户和工程师及</w:t>
      </w: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内部</w:t>
      </w:r>
      <w:r>
        <w:rPr>
          <w:rFonts w:hint="eastAsia" w:asciiTheme="minorEastAsia" w:hAnsiTheme="minorEastAsia" w:cstheme="minorEastAsia"/>
          <w:b w:val="0"/>
          <w:i w:val="0"/>
          <w:caps w:val="0"/>
          <w:color w:val="000000"/>
          <w:spacing w:val="0"/>
          <w:kern w:val="0"/>
          <w:sz w:val="21"/>
          <w:szCs w:val="21"/>
          <w:shd w:val="clear" w:fill="FFFFFF"/>
          <w:lang w:val="en-US" w:eastAsia="zh-CN" w:bidi="ar"/>
        </w:rPr>
        <w:t>各部门进行有效</w:t>
      </w: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沟通，快速响应客户的需求与问题，提高客户满意度，</w:t>
      </w:r>
      <w:r>
        <w:rPr>
          <w:rFonts w:hint="eastAsia" w:asciiTheme="minorEastAsia" w:hAnsiTheme="minorEastAsia" w:cstheme="minorEastAsia"/>
          <w:b w:val="0"/>
          <w:i w:val="0"/>
          <w:caps w:val="0"/>
          <w:color w:val="000000"/>
          <w:spacing w:val="0"/>
          <w:kern w:val="0"/>
          <w:sz w:val="21"/>
          <w:szCs w:val="21"/>
          <w:shd w:val="clear" w:fill="FFFFFF"/>
          <w:lang w:val="en-US" w:eastAsia="zh-CN" w:bidi="ar"/>
        </w:rPr>
        <w:t>使</w:t>
      </w:r>
      <w:r>
        <w:rPr>
          <w:rFonts w:hint="eastAsia" w:asciiTheme="minorEastAsia" w:hAnsiTheme="minorEastAsia" w:eastAsiaTheme="minorEastAsia" w:cstheme="minorEastAsia"/>
          <w:b w:val="0"/>
          <w:i w:val="0"/>
          <w:caps w:val="0"/>
          <w:color w:val="000000"/>
          <w:spacing w:val="0"/>
          <w:kern w:val="0"/>
          <w:sz w:val="21"/>
          <w:szCs w:val="21"/>
          <w:shd w:val="clear" w:fill="FFFFFF"/>
          <w:lang w:val="en-US" w:eastAsia="zh-CN" w:bidi="ar"/>
        </w:rPr>
        <w:t>客户持续产生交易。</w:t>
      </w:r>
    </w:p>
    <w:bookmarkEnd w:id="0"/>
    <w:p>
      <w:pPr>
        <w:keepNext w:val="0"/>
        <w:keepLines w:val="0"/>
        <w:pageBreakBefore w:val="0"/>
        <w:kinsoku/>
        <w:wordWrap/>
        <w:overflowPunct/>
        <w:topLinePunct w:val="0"/>
        <w:autoSpaceDE/>
        <w:autoSpaceDN/>
        <w:bidi w:val="0"/>
        <w:adjustRightInd/>
        <w:snapToGrid/>
        <w:spacing w:line="360" w:lineRule="auto"/>
        <w:ind w:left="0" w:leftChars="0"/>
        <w:textAlignment w:val="auto"/>
        <w:outlineLvl w:val="9"/>
        <w:rPr>
          <w:rFonts w:hint="eastAsia" w:asciiTheme="minorEastAsia" w:hAnsiTheme="minorEastAsia" w:eastAsiaTheme="minorEastAsia" w:cstheme="minorEastAsia"/>
          <w:sz w:val="21"/>
          <w:szCs w:val="21"/>
        </w:rPr>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Microsoft YaHei Light">
    <w:panose1 w:val="020B0502040204020203"/>
    <w:charset w:val="86"/>
    <w:family w:val="auto"/>
    <w:pitch w:val="default"/>
    <w:sig w:usb0="80000287" w:usb1="2ACF001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 w:name="Microsoft YaHe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43" w:usb2="00000009" w:usb3="00000000" w:csb0="400001FF" w:csb1="FFFF0000"/>
  </w:font>
  <w:font w:name="Calibri Light">
    <w:panose1 w:val="020F03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42441"/>
    <w:multiLevelType w:val="singleLevel"/>
    <w:tmpl w:val="5A742441"/>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C1DBD"/>
    <w:rsid w:val="275B424F"/>
    <w:rsid w:val="36BB40D0"/>
    <w:rsid w:val="3F3C1DBD"/>
    <w:rsid w:val="409C18AE"/>
    <w:rsid w:val="46852F6F"/>
    <w:rsid w:val="4D4B2C80"/>
    <w:rsid w:val="57215CD5"/>
    <w:rsid w:val="5A5F68E9"/>
    <w:rsid w:val="680619E2"/>
    <w:rsid w:val="730D7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2017-10-09T00:35:00Z</dcterms:created>
  <dc:creator>Administrator</dc:creator>
  <cp:lastModifiedBy>北极--兴</cp:lastModifiedBy>
  <dcterms:modified xsi:type="dcterms:W3CDTF">2018-03-06T06:48:10Z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